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7C" w:rsidRDefault="0063517C" w:rsidP="0063517C">
      <w:pPr>
        <w:spacing w:line="588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</w:t>
      </w:r>
    </w:p>
    <w:p w:rsidR="0063517C" w:rsidRDefault="0063517C" w:rsidP="0063517C">
      <w:pPr>
        <w:spacing w:line="588" w:lineRule="exact"/>
        <w:jc w:val="center"/>
        <w:rPr>
          <w:rFonts w:eastAsia="方正小标宋_GBK"/>
          <w:color w:val="000000"/>
          <w:kern w:val="0"/>
          <w:sz w:val="38"/>
          <w:szCs w:val="38"/>
        </w:rPr>
      </w:pPr>
      <w:r>
        <w:rPr>
          <w:rFonts w:eastAsia="方正小标宋_GBK" w:hint="eastAsia"/>
          <w:color w:val="000000"/>
          <w:kern w:val="0"/>
          <w:sz w:val="38"/>
          <w:szCs w:val="38"/>
        </w:rPr>
        <w:t>长江经济带绿色发展专项</w:t>
      </w:r>
      <w:r>
        <w:rPr>
          <w:rFonts w:eastAsia="方正小标宋_GBK"/>
          <w:color w:val="000000"/>
          <w:kern w:val="0"/>
          <w:sz w:val="38"/>
          <w:szCs w:val="38"/>
        </w:rPr>
        <w:t>2020</w:t>
      </w:r>
      <w:r>
        <w:rPr>
          <w:rFonts w:eastAsia="方正小标宋_GBK" w:hint="eastAsia"/>
          <w:color w:val="000000"/>
          <w:kern w:val="0"/>
          <w:sz w:val="38"/>
          <w:szCs w:val="38"/>
        </w:rPr>
        <w:t>年沿江城市黑臭水体整治工程</w:t>
      </w:r>
      <w:r>
        <w:rPr>
          <w:rFonts w:eastAsia="方正小标宋_GBK"/>
          <w:color w:val="000000"/>
          <w:kern w:val="0"/>
          <w:sz w:val="38"/>
          <w:szCs w:val="38"/>
        </w:rPr>
        <w:br/>
      </w:r>
      <w:r>
        <w:rPr>
          <w:rFonts w:eastAsia="方正小标宋_GBK" w:hint="eastAsia"/>
          <w:color w:val="000000"/>
          <w:kern w:val="0"/>
          <w:sz w:val="38"/>
          <w:szCs w:val="38"/>
        </w:rPr>
        <w:t>项目中央预算内投资计划申报表</w:t>
      </w:r>
    </w:p>
    <w:p w:rsidR="0063517C" w:rsidRDefault="0063517C" w:rsidP="0063517C">
      <w:pPr>
        <w:spacing w:line="588" w:lineRule="exact"/>
        <w:jc w:val="right"/>
        <w:rPr>
          <w:rFonts w:eastAsia="方正仿宋_GBK"/>
          <w:color w:val="000000"/>
          <w:sz w:val="30"/>
          <w:szCs w:val="30"/>
        </w:rPr>
      </w:pPr>
      <w:r>
        <w:rPr>
          <w:rFonts w:hint="eastAsia"/>
          <w:color w:val="000000"/>
          <w:kern w:val="0"/>
          <w:sz w:val="20"/>
          <w:szCs w:val="20"/>
        </w:rPr>
        <w:t>单位：万元</w:t>
      </w:r>
    </w:p>
    <w:tbl>
      <w:tblPr>
        <w:tblW w:w="14660" w:type="dxa"/>
        <w:jc w:val="center"/>
        <w:tblLook w:val="04A0" w:firstRow="1" w:lastRow="0" w:firstColumn="1" w:lastColumn="0" w:noHBand="0" w:noVBand="1"/>
      </w:tblPr>
      <w:tblGrid>
        <w:gridCol w:w="600"/>
        <w:gridCol w:w="1380"/>
        <w:gridCol w:w="876"/>
        <w:gridCol w:w="2559"/>
        <w:gridCol w:w="826"/>
        <w:gridCol w:w="906"/>
        <w:gridCol w:w="1300"/>
        <w:gridCol w:w="1368"/>
        <w:gridCol w:w="1960"/>
        <w:gridCol w:w="2000"/>
        <w:gridCol w:w="885"/>
      </w:tblGrid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项目</w:t>
            </w:r>
          </w:p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建设任务及年度建设内容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开工</w:t>
            </w:r>
          </w:p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拟建成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剔除征拆费用及无关投资后总投资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2020</w:t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年申报中央预算内</w:t>
            </w:r>
            <w:r>
              <w:rPr>
                <w:rFonts w:eastAsia="黑体"/>
                <w:color w:val="000000"/>
                <w:kern w:val="0"/>
                <w:szCs w:val="21"/>
              </w:rPr>
              <w:br/>
            </w:r>
            <w:r>
              <w:rPr>
                <w:rFonts w:eastAsia="黑体" w:hint="eastAsia"/>
                <w:color w:val="000000"/>
                <w:kern w:val="0"/>
                <w:szCs w:val="21"/>
              </w:rPr>
              <w:t>投资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项目（法人）单位及项目责任人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日常监管直接责任单位及监管责任人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3517C" w:rsidTr="0063517C">
        <w:trPr>
          <w:trHeight w:val="51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17C" w:rsidRDefault="0063517C">
            <w:pPr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D5E58" w:rsidRDefault="00CD5E58">
      <w:bookmarkStart w:id="0" w:name="_GoBack"/>
      <w:bookmarkEnd w:id="0"/>
    </w:p>
    <w:sectPr w:rsidR="00CD5E58" w:rsidSect="006351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80"/>
    <w:rsid w:val="002C5D80"/>
    <w:rsid w:val="0063517C"/>
    <w:rsid w:val="00C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朱佳妮</dc:creator>
  <cp:keywords/>
  <dc:description/>
  <cp:lastModifiedBy>朱佳妮</cp:lastModifiedBy>
  <cp:revision>2</cp:revision>
  <dcterms:created xsi:type="dcterms:W3CDTF">2020-07-10T03:47:00Z</dcterms:created>
  <dcterms:modified xsi:type="dcterms:W3CDTF">2020-07-10T03:47:00Z</dcterms:modified>
</cp:coreProperties>
</file>