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both"/>
        <w:rPr>
          <w:sz w:val="84"/>
          <w:szCs w:val="84"/>
        </w:rPr>
      </w:pPr>
    </w:p>
    <w:p>
      <w:pPr>
        <w:jc w:val="center"/>
        <w:rPr>
          <w:rFonts w:hint="default" w:ascii="Times New Roman" w:hAnsi="Times New Roman" w:eastAsia="方正小标宋简体" w:cs="Times New Roman"/>
          <w:color w:val="000000"/>
          <w:kern w:val="0"/>
          <w:sz w:val="50"/>
          <w:szCs w:val="50"/>
        </w:rPr>
      </w:pPr>
      <w:r>
        <w:rPr>
          <w:rFonts w:hint="default" w:ascii="Times New Roman" w:hAnsi="Times New Roman" w:eastAsia="方正小标宋简体" w:cs="Times New Roman"/>
          <w:color w:val="000000"/>
          <w:kern w:val="0"/>
          <w:sz w:val="50"/>
          <w:szCs w:val="50"/>
          <w:shd w:val="clear" w:fill="FFFFFF"/>
        </w:rPr>
        <w:t>2020</w:t>
      </w:r>
      <w:r>
        <w:rPr>
          <w:rFonts w:hint="eastAsia" w:ascii="方正小标宋简体" w:hAnsi="方正小标宋简体" w:eastAsia="方正小标宋简体" w:cs="方正小标宋简体"/>
          <w:color w:val="000000"/>
          <w:kern w:val="0"/>
          <w:sz w:val="50"/>
          <w:szCs w:val="50"/>
          <w:shd w:val="clear" w:fill="FFFFFF"/>
        </w:rPr>
        <w:t>年度</w:t>
      </w:r>
    </w:p>
    <w:p>
      <w:pPr>
        <w:pStyle w:val="11"/>
        <w:jc w:val="center"/>
        <w:rPr>
          <w:sz w:val="84"/>
          <w:szCs w:val="84"/>
        </w:rPr>
      </w:pPr>
      <w:r>
        <w:rPr>
          <w:rFonts w:hint="eastAsia" w:ascii="方正小标宋简体" w:hAnsi="方正小标宋简体" w:eastAsia="方正小标宋简体" w:cs="方正小标宋简体"/>
          <w:color w:val="000000"/>
          <w:kern w:val="0"/>
          <w:sz w:val="50"/>
          <w:szCs w:val="50"/>
          <w:shd w:val="clear" w:fill="FFFFFF"/>
        </w:rPr>
        <w:t>湖南省发</w:t>
      </w:r>
      <w:r>
        <w:rPr>
          <w:rFonts w:hint="eastAsia" w:ascii="方正小标宋简体" w:hAnsi="方正小标宋简体" w:eastAsia="方正小标宋简体" w:cs="方正小标宋简体"/>
          <w:color w:val="000000"/>
          <w:kern w:val="0"/>
          <w:sz w:val="50"/>
          <w:szCs w:val="50"/>
          <w:shd w:val="clear" w:fill="FFFFFF"/>
          <w:lang w:eastAsia="zh-CN"/>
        </w:rPr>
        <w:t>改委干部培训中心</w:t>
      </w:r>
      <w:r>
        <w:rPr>
          <w:rFonts w:hint="eastAsia" w:ascii="方正小标宋简体" w:hAnsi="方正小标宋简体" w:eastAsia="方正小标宋简体" w:cs="方正小标宋简体"/>
          <w:color w:val="000000"/>
          <w:kern w:val="0"/>
          <w:sz w:val="50"/>
          <w:szCs w:val="50"/>
          <w:shd w:val="clear" w:fill="FFFFFF"/>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rFonts w:hint="eastAsia"/>
          <w:sz w:val="32"/>
          <w:szCs w:val="32"/>
        </w:rPr>
      </w:pPr>
    </w:p>
    <w:p>
      <w:pPr>
        <w:pStyle w:val="11"/>
        <w:jc w:val="center"/>
        <w:rPr>
          <w:rFonts w:hint="eastAsia"/>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b/>
          <w:sz w:val="36"/>
          <w:szCs w:val="28"/>
        </w:rPr>
      </w:pPr>
    </w:p>
    <w:p>
      <w:pPr>
        <w:pStyle w:val="11"/>
        <w:spacing w:line="500" w:lineRule="exact"/>
        <w:jc w:val="center"/>
        <w:rPr>
          <w:rFonts w:hint="eastAsia"/>
          <w:b/>
          <w:sz w:val="36"/>
          <w:szCs w:val="28"/>
        </w:rPr>
      </w:pPr>
    </w:p>
    <w:p>
      <w:pPr>
        <w:pStyle w:val="11"/>
        <w:spacing w:line="500" w:lineRule="exact"/>
        <w:jc w:val="center"/>
        <w:rPr>
          <w:rFonts w:hint="eastAsia"/>
          <w:b/>
          <w:sz w:val="32"/>
          <w:szCs w:val="32"/>
        </w:rPr>
      </w:pPr>
    </w:p>
    <w:p>
      <w:pPr>
        <w:pStyle w:val="11"/>
        <w:spacing w:line="500" w:lineRule="exact"/>
        <w:jc w:val="center"/>
        <w:rPr>
          <w:rFonts w:hint="eastAsia"/>
          <w:b/>
          <w:sz w:val="32"/>
          <w:szCs w:val="32"/>
        </w:rPr>
      </w:pPr>
    </w:p>
    <w:p>
      <w:pPr>
        <w:pStyle w:val="11"/>
        <w:spacing w:line="500" w:lineRule="exact"/>
        <w:jc w:val="center"/>
        <w:rPr>
          <w:rFonts w:hint="eastAsia"/>
          <w:b/>
          <w:sz w:val="32"/>
          <w:szCs w:val="32"/>
        </w:rPr>
      </w:pPr>
    </w:p>
    <w:p>
      <w:pPr>
        <w:pStyle w:val="11"/>
        <w:spacing w:line="500" w:lineRule="exact"/>
        <w:jc w:val="center"/>
        <w:rPr>
          <w:rFonts w:hint="eastAsia"/>
          <w:b/>
          <w:sz w:val="32"/>
          <w:szCs w:val="32"/>
        </w:rPr>
      </w:pPr>
    </w:p>
    <w:p>
      <w:pPr>
        <w:pStyle w:val="11"/>
        <w:spacing w:line="500" w:lineRule="exact"/>
        <w:jc w:val="center"/>
        <w:rPr>
          <w:b/>
          <w:sz w:val="32"/>
          <w:szCs w:val="32"/>
        </w:rPr>
      </w:pPr>
      <w:r>
        <w:rPr>
          <w:rFonts w:hint="eastAsia"/>
          <w:b/>
          <w:sz w:val="32"/>
          <w:szCs w:val="32"/>
        </w:rPr>
        <w:t>目</w:t>
      </w:r>
      <w:r>
        <w:rPr>
          <w:rFonts w:hint="eastAsia"/>
          <w:b/>
          <w:sz w:val="32"/>
          <w:szCs w:val="32"/>
          <w:lang w:val="en-US" w:eastAsia="zh-CN"/>
        </w:rPr>
        <w:t xml:space="preserve">  </w:t>
      </w:r>
      <w:r>
        <w:rPr>
          <w:rFonts w:hint="eastAsia"/>
          <w:b/>
          <w:sz w:val="32"/>
          <w:szCs w:val="32"/>
        </w:rPr>
        <w:t>录</w:t>
      </w:r>
    </w:p>
    <w:p>
      <w:pPr>
        <w:pStyle w:val="11"/>
        <w:spacing w:line="500" w:lineRule="exact"/>
        <w:rPr>
          <w:rFonts w:ascii="仿宋_GB2312" w:hAnsi="仿宋_GB2312" w:cs="仿宋_GB2312"/>
          <w:b/>
          <w:sz w:val="32"/>
          <w:szCs w:val="32"/>
        </w:rPr>
      </w:pPr>
      <w:r>
        <w:rPr>
          <w:rFonts w:hint="eastAsia"/>
          <w:b/>
          <w:sz w:val="32"/>
          <w:szCs w:val="32"/>
        </w:rPr>
        <w:t>第一部分</w:t>
      </w:r>
      <w:r>
        <w:rPr>
          <w:rFonts w:hint="eastAsia"/>
          <w:b/>
          <w:sz w:val="32"/>
          <w:szCs w:val="32"/>
          <w:lang w:val="en-US" w:eastAsia="zh-CN"/>
        </w:rPr>
        <w:t xml:space="preserve"> </w:t>
      </w:r>
      <w:r>
        <w:rPr>
          <w:rFonts w:hint="eastAsia"/>
          <w:b/>
          <w:sz w:val="32"/>
          <w:szCs w:val="32"/>
        </w:rPr>
        <w:t>单位概况</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11"/>
        <w:spacing w:line="500" w:lineRule="exact"/>
        <w:rPr>
          <w:rFonts w:ascii="仿宋_GB2312" w:hAnsi="仿宋_GB2312" w:cs="仿宋_GB2312"/>
          <w:b/>
          <w:sz w:val="32"/>
          <w:szCs w:val="32"/>
        </w:rPr>
      </w:pPr>
      <w:r>
        <w:rPr>
          <w:rFonts w:hint="eastAsia" w:hAnsi="仿宋_GB2312"/>
          <w:b/>
          <w:sz w:val="32"/>
          <w:szCs w:val="32"/>
        </w:rPr>
        <w:t>第二部分</w:t>
      </w:r>
      <w:r>
        <w:rPr>
          <w:rFonts w:hint="eastAsia" w:hAnsi="仿宋_GB2312"/>
          <w:b/>
          <w:sz w:val="32"/>
          <w:szCs w:val="32"/>
          <w:lang w:val="en-US" w:eastAsia="zh-CN"/>
        </w:rPr>
        <w:t xml:space="preserve"> </w:t>
      </w:r>
      <w:r>
        <w:rPr>
          <w:rFonts w:hAnsi="仿宋_GB2312"/>
          <w:b/>
          <w:sz w:val="32"/>
          <w:szCs w:val="32"/>
        </w:rPr>
        <w:t>20</w:t>
      </w:r>
      <w:r>
        <w:rPr>
          <w:rFonts w:hint="eastAsia" w:hAnsi="仿宋_GB2312"/>
          <w:b/>
          <w:sz w:val="32"/>
          <w:szCs w:val="32"/>
        </w:rPr>
        <w:t>20年度部门决算表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pStyle w:val="11"/>
        <w:spacing w:line="500" w:lineRule="exact"/>
        <w:rPr>
          <w:rFonts w:ascii="仿宋_GB2312" w:hAnsi="仿宋_GB2312" w:cs="仿宋_GB2312"/>
          <w:b/>
          <w:sz w:val="32"/>
          <w:szCs w:val="32"/>
        </w:rPr>
      </w:pPr>
      <w:r>
        <w:rPr>
          <w:rFonts w:hint="eastAsia" w:hAnsi="仿宋_GB2312"/>
          <w:b/>
          <w:sz w:val="32"/>
          <w:szCs w:val="32"/>
        </w:rPr>
        <w:t>第三部分</w:t>
      </w:r>
      <w:r>
        <w:rPr>
          <w:rFonts w:hint="eastAsia" w:hAnsi="仿宋_GB2312"/>
          <w:b/>
          <w:sz w:val="32"/>
          <w:szCs w:val="32"/>
          <w:lang w:val="en-US" w:eastAsia="zh-CN"/>
        </w:rPr>
        <w:t xml:space="preserve"> </w:t>
      </w:r>
      <w:r>
        <w:rPr>
          <w:rFonts w:hAnsi="仿宋_GB2312"/>
          <w:b/>
          <w:sz w:val="32"/>
          <w:szCs w:val="32"/>
        </w:rPr>
        <w:t>20</w:t>
      </w:r>
      <w:r>
        <w:rPr>
          <w:rFonts w:hint="eastAsia" w:hAnsi="仿宋_GB2312"/>
          <w:b/>
          <w:sz w:val="32"/>
          <w:szCs w:val="32"/>
        </w:rPr>
        <w:t>20年度部门决算情况说明</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spacing w:line="500" w:lineRule="exact"/>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四、财政拨款收入支出决算总体情况说明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五、一般公共预算财政拨款支出决算情况说明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六、一般公共预算财政拨款基本支出决算情况说明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七、一般公共预算财政拨款三公经费支出决算情况说明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八、政府性基金预算收入支出决算情况</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九、关于机关运行经费支出说明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十、一般性支出情况</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十一、关于政府采购支出说明</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十二、关于国有资产占用情况说明</w:t>
      </w:r>
    </w:p>
    <w:p>
      <w:pPr>
        <w:pStyle w:val="11"/>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十三、关于2020年度预算绩效情况的说明</w:t>
      </w:r>
    </w:p>
    <w:p>
      <w:pPr>
        <w:autoSpaceDE w:val="0"/>
        <w:autoSpaceDN w:val="0"/>
        <w:adjustRightInd w:val="0"/>
        <w:spacing w:line="500" w:lineRule="exact"/>
        <w:jc w:val="left"/>
        <w:rPr>
          <w:rFonts w:ascii="黑体" w:hAnsi="黑体" w:eastAsia="黑体" w:cs="黑体"/>
          <w:b/>
          <w:color w:val="000000"/>
          <w:kern w:val="0"/>
          <w:sz w:val="32"/>
          <w:szCs w:val="32"/>
        </w:rPr>
      </w:pPr>
      <w:r>
        <w:rPr>
          <w:rFonts w:ascii="黑体" w:hAnsi="黑体" w:eastAsia="黑体" w:cs="黑体"/>
          <w:b/>
          <w:color w:val="000000"/>
          <w:kern w:val="0"/>
          <w:sz w:val="32"/>
          <w:szCs w:val="32"/>
        </w:rPr>
        <w:t>第四部分</w:t>
      </w:r>
      <w:r>
        <w:rPr>
          <w:rFonts w:hint="eastAsia" w:ascii="黑体" w:hAnsi="黑体" w:eastAsia="黑体" w:cs="黑体"/>
          <w:b/>
          <w:color w:val="000000"/>
          <w:kern w:val="0"/>
          <w:sz w:val="32"/>
          <w:szCs w:val="32"/>
          <w:lang w:val="en-US" w:eastAsia="zh-CN"/>
        </w:rPr>
        <w:t xml:space="preserve"> </w:t>
      </w:r>
      <w:r>
        <w:rPr>
          <w:rFonts w:ascii="黑体" w:hAnsi="黑体" w:eastAsia="黑体" w:cs="黑体"/>
          <w:b/>
          <w:color w:val="000000"/>
          <w:kern w:val="0"/>
          <w:sz w:val="32"/>
          <w:szCs w:val="32"/>
        </w:rPr>
        <w:t>名词解释</w:t>
      </w:r>
    </w:p>
    <w:p>
      <w:pPr>
        <w:autoSpaceDE w:val="0"/>
        <w:autoSpaceDN w:val="0"/>
        <w:adjustRightInd w:val="0"/>
        <w:spacing w:line="500" w:lineRule="exact"/>
        <w:jc w:val="left"/>
        <w:rPr>
          <w:rFonts w:hint="eastAsia"/>
        </w:rPr>
        <w:sectPr>
          <w:pgSz w:w="11906" w:h="16838"/>
          <w:pgMar w:top="720" w:right="720" w:bottom="720" w:left="720" w:header="851" w:footer="992" w:gutter="0"/>
          <w:cols w:space="425" w:num="1"/>
          <w:docGrid w:type="lines" w:linePitch="312" w:charSpace="0"/>
        </w:sectPr>
      </w:pPr>
      <w:r>
        <w:rPr>
          <w:rFonts w:hint="eastAsia" w:ascii="黑体" w:hAnsi="黑体" w:eastAsia="黑体" w:cs="黑体"/>
          <w:b/>
          <w:color w:val="000000"/>
          <w:kern w:val="0"/>
          <w:sz w:val="32"/>
          <w:szCs w:val="32"/>
        </w:rPr>
        <w:t>第五部分</w:t>
      </w:r>
      <w:r>
        <w:rPr>
          <w:rFonts w:hint="eastAsia" w:ascii="黑体" w:hAnsi="黑体" w:eastAsia="黑体" w:cs="黑体"/>
          <w:b/>
          <w:color w:val="000000"/>
          <w:kern w:val="0"/>
          <w:sz w:val="32"/>
          <w:szCs w:val="32"/>
          <w:lang w:val="en-US" w:eastAsia="zh-CN"/>
        </w:rPr>
        <w:t xml:space="preserve"> </w:t>
      </w:r>
      <w:r>
        <w:rPr>
          <w:rFonts w:hint="eastAsia" w:ascii="黑体" w:hAnsi="黑体" w:eastAsia="黑体" w:cs="黑体"/>
          <w:b/>
          <w:color w:val="000000"/>
          <w:kern w:val="0"/>
          <w:sz w:val="32"/>
          <w:szCs w:val="32"/>
        </w:rPr>
        <w:t>附件</w:t>
      </w:r>
    </w:p>
    <w:p>
      <w:pPr>
        <w:jc w:val="both"/>
        <w:rPr>
          <w:rFonts w:ascii="黑体" w:hAnsi="黑体" w:eastAsia="黑体"/>
          <w:sz w:val="32"/>
          <w:szCs w:val="32"/>
        </w:rPr>
      </w:pPr>
      <w:r>
        <w:rPr>
          <w:rFonts w:hint="eastAsia" w:ascii="方正小标宋_GBK" w:hAnsi="方正小标宋_GBK" w:eastAsia="方正小标宋_GBK" w:cs="方正小标宋_GBK"/>
          <w:color w:val="000000"/>
          <w:kern w:val="0"/>
          <w:sz w:val="42"/>
          <w:szCs w:val="42"/>
        </w:rPr>
        <w:t>第一部分</w:t>
      </w:r>
      <w:r>
        <w:rPr>
          <w:rFonts w:hint="default" w:ascii="Times New Roman" w:hAnsi="Times New Roman" w:eastAsia="方正小标宋_GBK" w:cs="Times New Roman"/>
          <w:color w:val="000000"/>
          <w:kern w:val="0"/>
          <w:sz w:val="42"/>
          <w:szCs w:val="42"/>
        </w:rPr>
        <w:t xml:space="preserve">  </w:t>
      </w:r>
      <w:r>
        <w:rPr>
          <w:rFonts w:hint="eastAsia" w:ascii="方正小标宋_GBK" w:hAnsi="方正小标宋_GBK" w:eastAsia="方正小标宋_GBK" w:cs="方正小标宋_GBK"/>
          <w:color w:val="000000"/>
          <w:kern w:val="0"/>
          <w:sz w:val="42"/>
          <w:szCs w:val="42"/>
        </w:rPr>
        <w:t>省发改</w:t>
      </w:r>
      <w:r>
        <w:rPr>
          <w:rFonts w:hint="eastAsia" w:ascii="方正小标宋_GBK" w:hAnsi="方正小标宋_GBK" w:eastAsia="方正小标宋_GBK" w:cs="方正小标宋_GBK"/>
          <w:color w:val="000000"/>
          <w:kern w:val="0"/>
          <w:sz w:val="42"/>
          <w:szCs w:val="42"/>
          <w:lang w:eastAsia="zh-CN"/>
        </w:rPr>
        <w:t>委干部培训中心</w:t>
      </w:r>
      <w:r>
        <w:rPr>
          <w:rFonts w:hint="eastAsia" w:ascii="方正小标宋_GBK" w:hAnsi="方正小标宋_GBK" w:eastAsia="方正小标宋_GBK" w:cs="方正小标宋_GBK"/>
          <w:color w:val="000000"/>
          <w:kern w:val="0"/>
          <w:sz w:val="42"/>
          <w:szCs w:val="42"/>
        </w:rPr>
        <w:t>单位概况</w:t>
      </w:r>
    </w:p>
    <w:p>
      <w:pPr>
        <w:pStyle w:val="12"/>
        <w:numPr>
          <w:ilvl w:val="0"/>
          <w:numId w:val="1"/>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部门职责</w:t>
      </w:r>
    </w:p>
    <w:p>
      <w:pPr>
        <w:ind w:firstLine="640" w:firstLineChars="2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lang w:val="en-US" w:eastAsia="zh-CN"/>
        </w:rPr>
        <w:t>组织实施全省发改委系统工作人员的初任培训、任职培训、更新知识培训和专门业务培训。会同委人事处研究制定系统公务员培训规划、年度计划和培训管理制度。指导全省各市州发改委的干部教育培训工作。承担国家发改委培训中心及国家发改委引智办的国际国内合作培训任务。</w:t>
      </w:r>
    </w:p>
    <w:p>
      <w:pPr>
        <w:widowControl/>
        <w:spacing w:line="60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二、机构设置</w:t>
      </w:r>
    </w:p>
    <w:p>
      <w:pPr>
        <w:widowControl/>
        <w:spacing w:line="600" w:lineRule="exact"/>
        <w:ind w:firstLine="627" w:firstLineChars="196"/>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内设办公室，培训部，人事党务部，物业管理部。编办核定全额拨款事业编制</w:t>
      </w:r>
      <w:r>
        <w:rPr>
          <w:rFonts w:hint="eastAsia" w:ascii="仿宋_GB2312" w:hAnsi="仿宋_GB2312" w:eastAsia="仿宋_GB2312" w:cs="仿宋_GB2312"/>
          <w:b w:val="0"/>
          <w:bCs/>
          <w:sz w:val="32"/>
          <w:szCs w:val="32"/>
          <w:lang w:val="en-US" w:eastAsia="zh-CN"/>
        </w:rPr>
        <w:t>22名，实有在职人员19人，离退休人员22人。劳务派遣人员2人。</w:t>
      </w:r>
    </w:p>
    <w:p>
      <w:pPr>
        <w:pStyle w:val="2"/>
        <w:ind w:left="0" w:leftChars="0" w:firstLine="0" w:firstLineChars="0"/>
        <w:rPr>
          <w:rFonts w:hint="eastAsia" w:ascii="仿宋_GB2312" w:hAnsi="仿宋_GB2312" w:eastAsia="仿宋_GB2312" w:cs="仿宋_GB2312"/>
          <w:b w:val="0"/>
          <w:bCs/>
          <w:sz w:val="32"/>
          <w:szCs w:val="32"/>
          <w:lang w:val="en-US" w:eastAsia="zh-CN"/>
        </w:rPr>
        <w:sectPr>
          <w:pgSz w:w="11906" w:h="16838"/>
          <w:pgMar w:top="720" w:right="720" w:bottom="720" w:left="720" w:header="851" w:footer="992" w:gutter="0"/>
          <w:cols w:space="425" w:num="1"/>
          <w:docGrid w:type="lines" w:linePitch="312" w:charSpace="0"/>
        </w:sectPr>
      </w:pPr>
      <w:r>
        <w:rPr>
          <w:rFonts w:hint="eastAsia" w:ascii="仿宋_GB2312" w:hAnsi="仿宋_GB2312" w:eastAsia="仿宋_GB2312" w:cs="仿宋_GB2312"/>
          <w:b w:val="0"/>
          <w:bCs/>
          <w:sz w:val="32"/>
          <w:szCs w:val="32"/>
          <w:lang w:val="en-US" w:eastAsia="zh-CN"/>
        </w:rPr>
        <w:t>本单位无二级单位，决算公开仅包含本级决算。</w:t>
      </w:r>
    </w:p>
    <w:tbl>
      <w:tblPr>
        <w:tblStyle w:val="7"/>
        <w:tblpPr w:leftFromText="180" w:rightFromText="180" w:vertAnchor="text" w:horzAnchor="page" w:tblpX="794" w:tblpY="631"/>
        <w:tblOverlap w:val="never"/>
        <w:tblW w:w="15318" w:type="dxa"/>
        <w:tblInd w:w="0" w:type="dxa"/>
        <w:tblLayout w:type="fixed"/>
        <w:tblCellMar>
          <w:top w:w="0" w:type="dxa"/>
          <w:left w:w="0" w:type="dxa"/>
          <w:bottom w:w="0" w:type="dxa"/>
          <w:right w:w="0" w:type="dxa"/>
        </w:tblCellMar>
      </w:tblPr>
      <w:tblGrid>
        <w:gridCol w:w="90"/>
        <w:gridCol w:w="858"/>
        <w:gridCol w:w="90"/>
        <w:gridCol w:w="4005"/>
        <w:gridCol w:w="161"/>
        <w:gridCol w:w="1309"/>
        <w:gridCol w:w="90"/>
        <w:gridCol w:w="1575"/>
        <w:gridCol w:w="90"/>
        <w:gridCol w:w="1575"/>
        <w:gridCol w:w="90"/>
        <w:gridCol w:w="1046"/>
        <w:gridCol w:w="229"/>
        <w:gridCol w:w="941"/>
        <w:gridCol w:w="199"/>
        <w:gridCol w:w="1890"/>
        <w:gridCol w:w="90"/>
        <w:gridCol w:w="900"/>
        <w:gridCol w:w="90"/>
      </w:tblGrid>
      <w:tr>
        <w:tblPrEx>
          <w:tblCellMar>
            <w:top w:w="0" w:type="dxa"/>
            <w:left w:w="0" w:type="dxa"/>
            <w:bottom w:w="0" w:type="dxa"/>
            <w:right w:w="0" w:type="dxa"/>
          </w:tblCellMar>
        </w:tblPrEx>
        <w:trPr>
          <w:gridAfter w:val="1"/>
          <w:wAfter w:w="90" w:type="dxa"/>
          <w:trHeight w:val="435" w:hRule="atLeast"/>
        </w:trPr>
        <w:tc>
          <w:tcPr>
            <w:tcW w:w="15228" w:type="dxa"/>
            <w:gridSpan w:val="18"/>
            <w:tcBorders>
              <w:top w:val="nil"/>
              <w:left w:val="nil"/>
              <w:bottom w:val="nil"/>
              <w:right w:val="nil"/>
            </w:tcBorders>
            <w:shd w:val="clear" w:color="auto" w:fill="auto"/>
            <w:tcMar>
              <w:top w:w="15" w:type="dxa"/>
              <w:left w:w="15" w:type="dxa"/>
              <w:bottom w:w="0" w:type="dxa"/>
              <w:right w:w="15" w:type="dxa"/>
            </w:tcMar>
            <w:vAlign w:val="center"/>
          </w:tcPr>
          <w:p>
            <w:pPr>
              <w:spacing w:line="596" w:lineRule="exact"/>
              <w:jc w:val="center"/>
              <w:rPr>
                <w:sz w:val="40"/>
                <w:szCs w:val="40"/>
              </w:rPr>
            </w:pPr>
            <w:r>
              <w:rPr>
                <w:rStyle w:val="14"/>
                <w:rFonts w:hint="eastAsia" w:ascii="方正小标宋简体" w:hAnsi="方正小标宋简体" w:eastAsia="方正小标宋简体" w:cs="方正小标宋简体"/>
                <w:b w:val="0"/>
                <w:color w:val="000000"/>
                <w:sz w:val="42"/>
                <w:szCs w:val="42"/>
                <w:shd w:val="clear" w:fill="FFFFFF"/>
              </w:rPr>
              <w:t>第二部分</w:t>
            </w:r>
            <w:r>
              <w:rPr>
                <w:rStyle w:val="14"/>
                <w:rFonts w:hint="default" w:ascii="Times New Roman" w:hAnsi="Times New Roman" w:eastAsia="方正小标宋简体" w:cs="Times New Roman"/>
                <w:b w:val="0"/>
                <w:color w:val="000000"/>
                <w:sz w:val="42"/>
                <w:szCs w:val="42"/>
                <w:shd w:val="clear" w:fill="FFFFFF"/>
              </w:rPr>
              <w:t>2020</w:t>
            </w:r>
            <w:r>
              <w:rPr>
                <w:rStyle w:val="14"/>
                <w:rFonts w:hint="eastAsia" w:ascii="方正小标宋简体" w:hAnsi="方正小标宋简体" w:eastAsia="方正小标宋简体" w:cs="方正小标宋简体"/>
                <w:b w:val="0"/>
                <w:color w:val="000000"/>
                <w:sz w:val="42"/>
                <w:szCs w:val="42"/>
                <w:shd w:val="clear" w:fill="FFFFFF"/>
              </w:rPr>
              <w:t>年度部门决算表</w:t>
            </w:r>
          </w:p>
          <w:tbl>
            <w:tblPr>
              <w:tblStyle w:val="7"/>
              <w:tblW w:w="14360" w:type="dxa"/>
              <w:tblInd w:w="93" w:type="dxa"/>
              <w:tblLayout w:type="fixed"/>
              <w:tblCellMar>
                <w:top w:w="0" w:type="dxa"/>
                <w:left w:w="108" w:type="dxa"/>
                <w:bottom w:w="0" w:type="dxa"/>
                <w:right w:w="108" w:type="dxa"/>
              </w:tblCellMar>
            </w:tblPr>
            <w:tblGrid>
              <w:gridCol w:w="4206"/>
              <w:gridCol w:w="729"/>
              <w:gridCol w:w="373"/>
              <w:gridCol w:w="708"/>
              <w:gridCol w:w="235"/>
              <w:gridCol w:w="109"/>
              <w:gridCol w:w="3431"/>
              <w:gridCol w:w="861"/>
              <w:gridCol w:w="1485"/>
              <w:gridCol w:w="668"/>
              <w:gridCol w:w="1555"/>
            </w:tblGrid>
            <w:tr>
              <w:tblPrEx>
                <w:tblCellMar>
                  <w:top w:w="0" w:type="dxa"/>
                  <w:left w:w="108" w:type="dxa"/>
                  <w:bottom w:w="0" w:type="dxa"/>
                  <w:right w:w="108" w:type="dxa"/>
                </w:tblCellMar>
              </w:tblPrEx>
              <w:trPr>
                <w:trHeight w:val="90" w:hRule="atLeast"/>
              </w:trPr>
              <w:tc>
                <w:tcPr>
                  <w:tcW w:w="14360" w:type="dxa"/>
                  <w:gridSpan w:val="11"/>
                  <w:tcBorders>
                    <w:top w:val="nil"/>
                    <w:left w:val="nil"/>
                    <w:bottom w:val="nil"/>
                    <w:right w:val="nil"/>
                  </w:tcBorders>
                  <w:shd w:val="clear" w:color="auto" w:fill="auto"/>
                  <w:vAlign w:val="center"/>
                </w:tcPr>
                <w:p>
                  <w:pPr>
                    <w:pStyle w:val="3"/>
                    <w:bidi w:val="0"/>
                  </w:pPr>
                  <w:r>
                    <w:rPr>
                      <w:rFonts w:hint="eastAsia"/>
                      <w:lang w:eastAsia="zh-CN"/>
                    </w:rPr>
                    <w:t>一、</w:t>
                  </w:r>
                  <w:r>
                    <w:rPr>
                      <w:rFonts w:hint="eastAsia"/>
                    </w:rPr>
                    <w:t>收入支出决算总表</w:t>
                  </w:r>
                </w:p>
              </w:tc>
            </w:tr>
            <w:tr>
              <w:tblPrEx>
                <w:tblCellMar>
                  <w:top w:w="0" w:type="dxa"/>
                  <w:left w:w="108" w:type="dxa"/>
                  <w:bottom w:w="0" w:type="dxa"/>
                  <w:right w:w="108" w:type="dxa"/>
                </w:tblCellMar>
              </w:tblPrEx>
              <w:trPr>
                <w:trHeight w:val="90" w:hRule="atLeast"/>
              </w:trPr>
              <w:tc>
                <w:tcPr>
                  <w:tcW w:w="5308" w:type="dxa"/>
                  <w:gridSpan w:val="3"/>
                  <w:tcBorders>
                    <w:top w:val="nil"/>
                    <w:left w:val="nil"/>
                    <w:bottom w:val="nil"/>
                    <w:right w:val="nil"/>
                  </w:tcBorders>
                  <w:shd w:val="clear" w:color="000000" w:fill="FFFFFF"/>
                  <w:vAlign w:val="center"/>
                </w:tcPr>
                <w:p>
                  <w:pPr>
                    <w:pStyle w:val="3"/>
                    <w:bidi w:val="0"/>
                  </w:pPr>
                  <w:r>
                    <w:rPr>
                      <w:rFonts w:hint="eastAsia"/>
                    </w:rPr>
                    <w:t>　</w:t>
                  </w:r>
                </w:p>
              </w:tc>
              <w:tc>
                <w:tcPr>
                  <w:tcW w:w="708" w:type="dxa"/>
                  <w:tcBorders>
                    <w:top w:val="nil"/>
                    <w:left w:val="nil"/>
                    <w:bottom w:val="nil"/>
                    <w:right w:val="nil"/>
                  </w:tcBorders>
                  <w:shd w:val="clear" w:color="000000" w:fill="FFFFFF"/>
                  <w:vAlign w:val="center"/>
                </w:tcPr>
                <w:p>
                  <w:pPr>
                    <w:pStyle w:val="3"/>
                    <w:bidi w:val="0"/>
                  </w:pPr>
                  <w:r>
                    <w:rPr>
                      <w:rFonts w:hint="eastAsia"/>
                    </w:rPr>
                    <w:t>　</w:t>
                  </w:r>
                </w:p>
              </w:tc>
              <w:tc>
                <w:tcPr>
                  <w:tcW w:w="235" w:type="dxa"/>
                  <w:tcBorders>
                    <w:top w:val="nil"/>
                    <w:left w:val="nil"/>
                    <w:bottom w:val="nil"/>
                    <w:right w:val="nil"/>
                  </w:tcBorders>
                  <w:shd w:val="clear" w:color="000000" w:fill="FFFFFF"/>
                  <w:vAlign w:val="center"/>
                </w:tcPr>
                <w:p>
                  <w:pPr>
                    <w:pStyle w:val="3"/>
                    <w:bidi w:val="0"/>
                  </w:pPr>
                  <w:r>
                    <w:rPr>
                      <w:rFonts w:hint="eastAsia"/>
                    </w:rPr>
                    <w:t>　</w:t>
                  </w:r>
                </w:p>
              </w:tc>
              <w:tc>
                <w:tcPr>
                  <w:tcW w:w="5886" w:type="dxa"/>
                  <w:gridSpan w:val="4"/>
                  <w:tcBorders>
                    <w:top w:val="nil"/>
                    <w:left w:val="nil"/>
                    <w:bottom w:val="nil"/>
                    <w:right w:val="nil"/>
                  </w:tcBorders>
                  <w:shd w:val="clear" w:color="000000" w:fill="FFFFFF"/>
                  <w:vAlign w:val="center"/>
                </w:tcPr>
                <w:p>
                  <w:pPr>
                    <w:pStyle w:val="3"/>
                    <w:bidi w:val="0"/>
                  </w:pPr>
                  <w:r>
                    <w:rPr>
                      <w:rFonts w:hint="eastAsia"/>
                    </w:rPr>
                    <w:t>　</w:t>
                  </w:r>
                </w:p>
              </w:tc>
              <w:tc>
                <w:tcPr>
                  <w:tcW w:w="668" w:type="dxa"/>
                  <w:tcBorders>
                    <w:top w:val="nil"/>
                    <w:left w:val="nil"/>
                    <w:bottom w:val="nil"/>
                    <w:right w:val="nil"/>
                  </w:tcBorders>
                  <w:shd w:val="clear" w:color="000000" w:fill="FFFFFF"/>
                  <w:vAlign w:val="center"/>
                </w:tcPr>
                <w:p>
                  <w:pPr>
                    <w:pStyle w:val="3"/>
                    <w:bidi w:val="0"/>
                  </w:pPr>
                  <w:r>
                    <w:rPr>
                      <w:rFonts w:hint="eastAsia"/>
                    </w:rPr>
                    <w:t>　</w:t>
                  </w:r>
                </w:p>
              </w:tc>
              <w:tc>
                <w:tcPr>
                  <w:tcW w:w="1555" w:type="dxa"/>
                  <w:tcBorders>
                    <w:top w:val="nil"/>
                    <w:left w:val="nil"/>
                    <w:bottom w:val="nil"/>
                    <w:right w:val="nil"/>
                  </w:tcBorders>
                  <w:shd w:val="clear" w:color="000000" w:fill="FFFFFF"/>
                  <w:vAlign w:val="center"/>
                </w:tcPr>
                <w:p>
                  <w:pPr>
                    <w:pStyle w:val="3"/>
                    <w:bidi w:val="0"/>
                  </w:pPr>
                  <w:r>
                    <w:rPr>
                      <w:rFonts w:hint="eastAsia"/>
                    </w:rPr>
                    <w:t>公开01表</w:t>
                  </w:r>
                </w:p>
              </w:tc>
            </w:tr>
            <w:tr>
              <w:tblPrEx>
                <w:tblCellMar>
                  <w:top w:w="0" w:type="dxa"/>
                  <w:left w:w="108" w:type="dxa"/>
                  <w:bottom w:w="0" w:type="dxa"/>
                  <w:right w:w="108" w:type="dxa"/>
                </w:tblCellMar>
              </w:tblPrEx>
              <w:trPr>
                <w:trHeight w:val="90" w:hRule="atLeast"/>
              </w:trPr>
              <w:tc>
                <w:tcPr>
                  <w:tcW w:w="5308" w:type="dxa"/>
                  <w:gridSpan w:val="3"/>
                  <w:tcBorders>
                    <w:top w:val="nil"/>
                    <w:left w:val="nil"/>
                    <w:bottom w:val="nil"/>
                    <w:right w:val="nil"/>
                  </w:tcBorders>
                  <w:shd w:val="clear" w:color="000000" w:fill="FFFFFF"/>
                  <w:vAlign w:val="center"/>
                </w:tcPr>
                <w:p>
                  <w:pPr>
                    <w:pStyle w:val="3"/>
                    <w:bidi w:val="0"/>
                  </w:pPr>
                  <w:r>
                    <w:rPr>
                      <w:rFonts w:hint="eastAsia"/>
                    </w:rPr>
                    <w:t>部门：</w:t>
                  </w:r>
                  <w:r>
                    <w:rPr>
                      <w:rFonts w:hint="eastAsia"/>
                      <w:lang w:eastAsia="zh-CN"/>
                    </w:rPr>
                    <w:t>湖南省发改委干部培训中心</w:t>
                  </w:r>
                  <w:r>
                    <w:t xml:space="preserve"> </w:t>
                  </w:r>
                </w:p>
              </w:tc>
              <w:tc>
                <w:tcPr>
                  <w:tcW w:w="708" w:type="dxa"/>
                  <w:tcBorders>
                    <w:top w:val="nil"/>
                    <w:left w:val="nil"/>
                    <w:bottom w:val="nil"/>
                    <w:right w:val="nil"/>
                  </w:tcBorders>
                  <w:shd w:val="clear" w:color="000000" w:fill="FFFFFF"/>
                  <w:vAlign w:val="center"/>
                </w:tcPr>
                <w:p>
                  <w:pPr>
                    <w:pStyle w:val="3"/>
                    <w:bidi w:val="0"/>
                  </w:pPr>
                  <w:r>
                    <w:rPr>
                      <w:rFonts w:hint="eastAsia"/>
                    </w:rPr>
                    <w:t>　</w:t>
                  </w:r>
                </w:p>
              </w:tc>
              <w:tc>
                <w:tcPr>
                  <w:tcW w:w="235" w:type="dxa"/>
                  <w:tcBorders>
                    <w:top w:val="nil"/>
                    <w:left w:val="nil"/>
                    <w:bottom w:val="nil"/>
                    <w:right w:val="nil"/>
                  </w:tcBorders>
                  <w:shd w:val="clear" w:color="000000" w:fill="FFFFFF"/>
                  <w:vAlign w:val="center"/>
                </w:tcPr>
                <w:p>
                  <w:pPr>
                    <w:pStyle w:val="3"/>
                    <w:bidi w:val="0"/>
                  </w:pPr>
                  <w:r>
                    <w:rPr>
                      <w:rFonts w:hint="eastAsia"/>
                    </w:rPr>
                    <w:t>　</w:t>
                  </w:r>
                </w:p>
              </w:tc>
              <w:tc>
                <w:tcPr>
                  <w:tcW w:w="5886" w:type="dxa"/>
                  <w:gridSpan w:val="4"/>
                  <w:tcBorders>
                    <w:top w:val="nil"/>
                    <w:left w:val="nil"/>
                    <w:bottom w:val="nil"/>
                    <w:right w:val="nil"/>
                  </w:tcBorders>
                  <w:shd w:val="clear" w:color="000000" w:fill="FFFFFF"/>
                  <w:vAlign w:val="center"/>
                </w:tcPr>
                <w:p>
                  <w:pPr>
                    <w:pStyle w:val="3"/>
                    <w:bidi w:val="0"/>
                  </w:pPr>
                  <w:r>
                    <w:rPr>
                      <w:rFonts w:hint="eastAsia"/>
                      <w:lang w:val="en-US" w:eastAsia="zh-CN"/>
                    </w:rPr>
                    <w:t>2020年度</w:t>
                  </w:r>
                  <w:r>
                    <w:rPr>
                      <w:rFonts w:hint="eastAsia"/>
                    </w:rPr>
                    <w:t>　</w:t>
                  </w:r>
                </w:p>
              </w:tc>
              <w:tc>
                <w:tcPr>
                  <w:tcW w:w="668" w:type="dxa"/>
                  <w:tcBorders>
                    <w:top w:val="nil"/>
                    <w:left w:val="nil"/>
                    <w:bottom w:val="nil"/>
                    <w:right w:val="nil"/>
                  </w:tcBorders>
                  <w:shd w:val="clear" w:color="000000" w:fill="FFFFFF"/>
                  <w:vAlign w:val="center"/>
                </w:tcPr>
                <w:p>
                  <w:pPr>
                    <w:pStyle w:val="3"/>
                    <w:bidi w:val="0"/>
                  </w:pPr>
                  <w:r>
                    <w:rPr>
                      <w:rFonts w:hint="eastAsia"/>
                    </w:rPr>
                    <w:t>　</w:t>
                  </w:r>
                </w:p>
              </w:tc>
              <w:tc>
                <w:tcPr>
                  <w:tcW w:w="1555" w:type="dxa"/>
                  <w:tcBorders>
                    <w:top w:val="nil"/>
                    <w:left w:val="nil"/>
                    <w:bottom w:val="nil"/>
                    <w:right w:val="nil"/>
                  </w:tcBorders>
                  <w:shd w:val="clear" w:color="000000" w:fill="FFFFFF"/>
                  <w:vAlign w:val="center"/>
                </w:tcPr>
                <w:p>
                  <w:pPr>
                    <w:pStyle w:val="3"/>
                    <w:bidi w:val="0"/>
                  </w:pPr>
                  <w:r>
                    <w:rPr>
                      <w:rFonts w:hint="eastAsia"/>
                    </w:rPr>
                    <w:t>单位：万元</w:t>
                  </w:r>
                </w:p>
              </w:tc>
            </w:tr>
            <w:tr>
              <w:tblPrEx>
                <w:tblCellMar>
                  <w:top w:w="0" w:type="dxa"/>
                  <w:left w:w="108" w:type="dxa"/>
                  <w:bottom w:w="0" w:type="dxa"/>
                  <w:right w:w="108" w:type="dxa"/>
                </w:tblCellMar>
              </w:tblPrEx>
              <w:trPr>
                <w:trHeight w:val="90" w:hRule="atLeast"/>
              </w:trPr>
              <w:tc>
                <w:tcPr>
                  <w:tcW w:w="636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pStyle w:val="3"/>
                    <w:bidi w:val="0"/>
                  </w:pPr>
                  <w:r>
                    <w:rPr>
                      <w:rFonts w:hint="eastAsia"/>
                    </w:rPr>
                    <w:t>收入</w:t>
                  </w:r>
                </w:p>
              </w:tc>
              <w:tc>
                <w:tcPr>
                  <w:tcW w:w="8000" w:type="dxa"/>
                  <w:gridSpan w:val="5"/>
                  <w:tcBorders>
                    <w:top w:val="single" w:color="auto" w:sz="4" w:space="0"/>
                    <w:left w:val="nil"/>
                    <w:bottom w:val="single" w:color="auto" w:sz="4" w:space="0"/>
                    <w:right w:val="single" w:color="auto" w:sz="4" w:space="0"/>
                  </w:tcBorders>
                  <w:shd w:val="clear" w:color="000000" w:fill="FFFFFF"/>
                  <w:vAlign w:val="center"/>
                </w:tcPr>
                <w:p>
                  <w:pPr>
                    <w:pStyle w:val="3"/>
                    <w:bidi w:val="0"/>
                  </w:pPr>
                  <w:r>
                    <w:rPr>
                      <w:rFonts w:hint="eastAsia"/>
                    </w:rPr>
                    <w:t>支出</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000000" w:fill="FFFFFF"/>
                  <w:vAlign w:val="center"/>
                </w:tcPr>
                <w:p>
                  <w:pPr>
                    <w:pStyle w:val="3"/>
                    <w:bidi w:val="0"/>
                  </w:pPr>
                  <w:r>
                    <w:rPr>
                      <w:rFonts w:hint="eastAsia"/>
                    </w:rPr>
                    <w:t>项    目</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行次</w:t>
                  </w:r>
                </w:p>
              </w:tc>
              <w:tc>
                <w:tcPr>
                  <w:tcW w:w="1425" w:type="dxa"/>
                  <w:gridSpan w:val="4"/>
                  <w:tcBorders>
                    <w:top w:val="nil"/>
                    <w:left w:val="nil"/>
                    <w:bottom w:val="single" w:color="auto" w:sz="4" w:space="0"/>
                    <w:right w:val="single" w:color="auto" w:sz="4" w:space="0"/>
                  </w:tcBorders>
                  <w:shd w:val="clear" w:color="000000" w:fill="FFFFFF"/>
                  <w:vAlign w:val="center"/>
                </w:tcPr>
                <w:p>
                  <w:pPr>
                    <w:pStyle w:val="3"/>
                    <w:bidi w:val="0"/>
                    <w:jc w:val="center"/>
                  </w:pPr>
                  <w:r>
                    <w:rPr>
                      <w:rFonts w:hint="eastAsia"/>
                    </w:rPr>
                    <w:t>决算数</w:t>
                  </w:r>
                </w:p>
              </w:tc>
              <w:tc>
                <w:tcPr>
                  <w:tcW w:w="343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项    目</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行次</w:t>
                  </w:r>
                </w:p>
              </w:tc>
              <w:tc>
                <w:tcPr>
                  <w:tcW w:w="3708" w:type="dxa"/>
                  <w:gridSpan w:val="3"/>
                  <w:tcBorders>
                    <w:top w:val="nil"/>
                    <w:left w:val="nil"/>
                    <w:bottom w:val="single" w:color="auto" w:sz="4" w:space="0"/>
                    <w:right w:val="single" w:color="auto" w:sz="4" w:space="0"/>
                  </w:tcBorders>
                  <w:shd w:val="clear" w:color="000000" w:fill="FFFFFF"/>
                  <w:vAlign w:val="center"/>
                </w:tcPr>
                <w:p>
                  <w:pPr>
                    <w:pStyle w:val="3"/>
                    <w:bidi w:val="0"/>
                    <w:jc w:val="center"/>
                  </w:pPr>
                  <w:r>
                    <w:rPr>
                      <w:rFonts w:hint="eastAsia"/>
                    </w:rPr>
                    <w:t>决算数</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000000" w:fill="FFFFFF"/>
                  <w:vAlign w:val="center"/>
                </w:tcPr>
                <w:p>
                  <w:pPr>
                    <w:pStyle w:val="3"/>
                    <w:bidi w:val="0"/>
                  </w:pPr>
                  <w:r>
                    <w:rPr>
                      <w:rFonts w:hint="eastAsia"/>
                    </w:rPr>
                    <w:t>栏    次</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　</w:t>
                  </w:r>
                </w:p>
              </w:tc>
              <w:tc>
                <w:tcPr>
                  <w:tcW w:w="1425" w:type="dxa"/>
                  <w:gridSpan w:val="4"/>
                  <w:tcBorders>
                    <w:top w:val="nil"/>
                    <w:left w:val="nil"/>
                    <w:bottom w:val="single" w:color="auto" w:sz="4" w:space="0"/>
                    <w:right w:val="single" w:color="auto" w:sz="4" w:space="0"/>
                  </w:tcBorders>
                  <w:shd w:val="clear" w:color="000000" w:fill="FFFFFF"/>
                  <w:vAlign w:val="center"/>
                </w:tcPr>
                <w:p>
                  <w:pPr>
                    <w:pStyle w:val="3"/>
                    <w:bidi w:val="0"/>
                    <w:jc w:val="center"/>
                  </w:pPr>
                  <w:r>
                    <w:rPr>
                      <w:rFonts w:hint="eastAsia"/>
                    </w:rPr>
                    <w:t>1</w:t>
                  </w:r>
                </w:p>
              </w:tc>
              <w:tc>
                <w:tcPr>
                  <w:tcW w:w="343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栏    次</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　</w:t>
                  </w:r>
                </w:p>
              </w:tc>
              <w:tc>
                <w:tcPr>
                  <w:tcW w:w="3708" w:type="dxa"/>
                  <w:gridSpan w:val="3"/>
                  <w:tcBorders>
                    <w:top w:val="nil"/>
                    <w:left w:val="nil"/>
                    <w:bottom w:val="single" w:color="auto" w:sz="4" w:space="0"/>
                    <w:right w:val="single" w:color="auto" w:sz="4" w:space="0"/>
                  </w:tcBorders>
                  <w:shd w:val="clear" w:color="000000" w:fill="FFFFFF"/>
                  <w:vAlign w:val="center"/>
                </w:tcPr>
                <w:p>
                  <w:pPr>
                    <w:pStyle w:val="3"/>
                    <w:bidi w:val="0"/>
                    <w:jc w:val="center"/>
                  </w:pPr>
                  <w:r>
                    <w:rPr>
                      <w:rFonts w:hint="eastAsia"/>
                    </w:rPr>
                    <w:t>2</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auto" w:fill="auto"/>
                  <w:vAlign w:val="center"/>
                </w:tcPr>
                <w:p>
                  <w:pPr>
                    <w:pStyle w:val="3"/>
                    <w:bidi w:val="0"/>
                  </w:pPr>
                  <w:r>
                    <w:rPr>
                      <w:rFonts w:hint="eastAsia"/>
                    </w:rPr>
                    <w:t>一、一般公共预算财政拨款收入</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1</w:t>
                  </w:r>
                </w:p>
              </w:tc>
              <w:tc>
                <w:tcPr>
                  <w:tcW w:w="1425" w:type="dxa"/>
                  <w:gridSpan w:val="4"/>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lang w:val="en-US" w:eastAsia="zh-CN"/>
                    </w:rPr>
                    <w:t>645.95</w:t>
                  </w:r>
                  <w:r>
                    <w:rPr>
                      <w:rFonts w:hint="eastAsia"/>
                    </w:rPr>
                    <w:t>　</w:t>
                  </w:r>
                </w:p>
              </w:tc>
              <w:tc>
                <w:tcPr>
                  <w:tcW w:w="343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一、一般公共服务支出</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14</w:t>
                  </w:r>
                </w:p>
              </w:tc>
              <w:tc>
                <w:tcPr>
                  <w:tcW w:w="3708" w:type="dxa"/>
                  <w:gridSpan w:val="3"/>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lang w:val="en-US" w:eastAsia="zh-CN"/>
                    </w:rPr>
                    <w:t>561.80</w:t>
                  </w:r>
                  <w:r>
                    <w:rPr>
                      <w:rFonts w:hint="eastAsia"/>
                    </w:rPr>
                    <w:t>　</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000000" w:fill="FFFFFF"/>
                  <w:vAlign w:val="center"/>
                </w:tcPr>
                <w:p>
                  <w:pPr>
                    <w:pStyle w:val="3"/>
                    <w:bidi w:val="0"/>
                  </w:pPr>
                  <w:r>
                    <w:rPr>
                      <w:rFonts w:hint="eastAsia"/>
                    </w:rPr>
                    <w:t>二、政府性基金预算财政拨款收入</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2</w:t>
                  </w:r>
                </w:p>
              </w:tc>
              <w:tc>
                <w:tcPr>
                  <w:tcW w:w="1425" w:type="dxa"/>
                  <w:gridSpan w:val="4"/>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c>
                <w:tcPr>
                  <w:tcW w:w="343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二、外交支出</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15</w:t>
                  </w:r>
                </w:p>
              </w:tc>
              <w:tc>
                <w:tcPr>
                  <w:tcW w:w="3708" w:type="dxa"/>
                  <w:gridSpan w:val="3"/>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auto" w:fill="auto"/>
                  <w:vAlign w:val="center"/>
                </w:tcPr>
                <w:p>
                  <w:pPr>
                    <w:pStyle w:val="3"/>
                    <w:bidi w:val="0"/>
                  </w:pPr>
                  <w:r>
                    <w:rPr>
                      <w:rFonts w:hint="eastAsia"/>
                    </w:rPr>
                    <w:t>三、国有资本经营预算财政拨款收入</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3</w:t>
                  </w:r>
                </w:p>
              </w:tc>
              <w:tc>
                <w:tcPr>
                  <w:tcW w:w="1425" w:type="dxa"/>
                  <w:gridSpan w:val="4"/>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c>
                <w:tcPr>
                  <w:tcW w:w="343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三、国防支出</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16</w:t>
                  </w:r>
                </w:p>
              </w:tc>
              <w:tc>
                <w:tcPr>
                  <w:tcW w:w="3708" w:type="dxa"/>
                  <w:gridSpan w:val="3"/>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000000" w:fill="FFFFFF"/>
                  <w:vAlign w:val="center"/>
                </w:tcPr>
                <w:p>
                  <w:pPr>
                    <w:pStyle w:val="3"/>
                    <w:bidi w:val="0"/>
                  </w:pPr>
                  <w:r>
                    <w:rPr>
                      <w:rFonts w:hint="eastAsia"/>
                    </w:rPr>
                    <w:t>四、上级补助收入</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4</w:t>
                  </w:r>
                </w:p>
              </w:tc>
              <w:tc>
                <w:tcPr>
                  <w:tcW w:w="1425" w:type="dxa"/>
                  <w:gridSpan w:val="4"/>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c>
                <w:tcPr>
                  <w:tcW w:w="343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四、公共安全支出</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17</w:t>
                  </w:r>
                </w:p>
              </w:tc>
              <w:tc>
                <w:tcPr>
                  <w:tcW w:w="3708" w:type="dxa"/>
                  <w:gridSpan w:val="3"/>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000000" w:fill="FFFFFF"/>
                  <w:vAlign w:val="center"/>
                </w:tcPr>
                <w:p>
                  <w:pPr>
                    <w:pStyle w:val="3"/>
                    <w:bidi w:val="0"/>
                  </w:pPr>
                  <w:r>
                    <w:rPr>
                      <w:rFonts w:hint="eastAsia"/>
                    </w:rPr>
                    <w:t>五、事业收入</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5</w:t>
                  </w:r>
                </w:p>
              </w:tc>
              <w:tc>
                <w:tcPr>
                  <w:tcW w:w="1425" w:type="dxa"/>
                  <w:gridSpan w:val="4"/>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c>
                <w:tcPr>
                  <w:tcW w:w="343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五、教育支出</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18</w:t>
                  </w:r>
                </w:p>
              </w:tc>
              <w:tc>
                <w:tcPr>
                  <w:tcW w:w="3708" w:type="dxa"/>
                  <w:gridSpan w:val="3"/>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000000" w:fill="FFFFFF"/>
                  <w:vAlign w:val="center"/>
                </w:tcPr>
                <w:p>
                  <w:pPr>
                    <w:pStyle w:val="3"/>
                    <w:bidi w:val="0"/>
                  </w:pPr>
                  <w:r>
                    <w:rPr>
                      <w:rFonts w:hint="eastAsia"/>
                    </w:rPr>
                    <w:t>六、经营收入</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6</w:t>
                  </w:r>
                </w:p>
              </w:tc>
              <w:tc>
                <w:tcPr>
                  <w:tcW w:w="1425" w:type="dxa"/>
                  <w:gridSpan w:val="4"/>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c>
                <w:tcPr>
                  <w:tcW w:w="343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六、</w:t>
                  </w:r>
                  <w:r>
                    <w:rPr>
                      <w:rFonts w:hint="eastAsia"/>
                      <w:lang w:val="en-US" w:eastAsia="zh-CN"/>
                    </w:rPr>
                    <w:t>社会保障和就业支出</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19</w:t>
                  </w:r>
                </w:p>
              </w:tc>
              <w:tc>
                <w:tcPr>
                  <w:tcW w:w="3708" w:type="dxa"/>
                  <w:gridSpan w:val="3"/>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lang w:val="en-US" w:eastAsia="zh-CN"/>
                    </w:rPr>
                    <w:t>66.16</w:t>
                  </w:r>
                  <w:r>
                    <w:rPr>
                      <w:rFonts w:hint="eastAsia"/>
                    </w:rPr>
                    <w:t>　</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000000" w:fill="FFFFFF"/>
                  <w:vAlign w:val="center"/>
                </w:tcPr>
                <w:p>
                  <w:pPr>
                    <w:pStyle w:val="3"/>
                    <w:bidi w:val="0"/>
                  </w:pPr>
                  <w:r>
                    <w:rPr>
                      <w:rFonts w:hint="eastAsia"/>
                    </w:rPr>
                    <w:t>七、附属单位上缴收入</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7</w:t>
                  </w:r>
                </w:p>
              </w:tc>
              <w:tc>
                <w:tcPr>
                  <w:tcW w:w="1425" w:type="dxa"/>
                  <w:gridSpan w:val="4"/>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c>
                <w:tcPr>
                  <w:tcW w:w="3431" w:type="dxa"/>
                  <w:tcBorders>
                    <w:top w:val="nil"/>
                    <w:left w:val="nil"/>
                    <w:bottom w:val="single" w:color="auto" w:sz="4" w:space="0"/>
                    <w:right w:val="single" w:color="auto" w:sz="4" w:space="0"/>
                  </w:tcBorders>
                  <w:shd w:val="clear" w:color="auto" w:fill="auto"/>
                  <w:vAlign w:val="center"/>
                </w:tcPr>
                <w:p>
                  <w:pPr>
                    <w:pStyle w:val="3"/>
                    <w:bidi w:val="0"/>
                    <w:rPr>
                      <w:rFonts w:hint="eastAsia"/>
                      <w:lang w:val="en-US" w:eastAsia="zh-CN"/>
                    </w:rPr>
                  </w:pPr>
                  <w:r>
                    <w:rPr>
                      <w:rFonts w:hint="eastAsia"/>
                      <w:lang w:val="en-US" w:eastAsia="zh-CN"/>
                    </w:rPr>
                    <w:t>七、其他支出</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20</w:t>
                  </w:r>
                </w:p>
              </w:tc>
              <w:tc>
                <w:tcPr>
                  <w:tcW w:w="3708" w:type="dxa"/>
                  <w:gridSpan w:val="3"/>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lang w:val="en-US" w:eastAsia="zh-CN"/>
                    </w:rPr>
                    <w:t>0.45</w:t>
                  </w:r>
                  <w:r>
                    <w:rPr>
                      <w:rFonts w:hint="eastAsia"/>
                    </w:rPr>
                    <w:t>　</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000000" w:fill="FFFFFF"/>
                  <w:vAlign w:val="center"/>
                </w:tcPr>
                <w:p>
                  <w:pPr>
                    <w:pStyle w:val="3"/>
                    <w:bidi w:val="0"/>
                  </w:pPr>
                  <w:r>
                    <w:rPr>
                      <w:rFonts w:hint="eastAsia"/>
                    </w:rPr>
                    <w:t>八、其他收入</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8</w:t>
                  </w:r>
                </w:p>
              </w:tc>
              <w:tc>
                <w:tcPr>
                  <w:tcW w:w="1425" w:type="dxa"/>
                  <w:gridSpan w:val="4"/>
                  <w:tcBorders>
                    <w:top w:val="nil"/>
                    <w:left w:val="nil"/>
                    <w:bottom w:val="single" w:color="auto" w:sz="4" w:space="0"/>
                    <w:right w:val="single" w:color="auto" w:sz="4" w:space="0"/>
                  </w:tcBorders>
                  <w:shd w:val="clear" w:color="auto" w:fill="auto"/>
                  <w:vAlign w:val="center"/>
                </w:tcPr>
                <w:p>
                  <w:pPr>
                    <w:pStyle w:val="3"/>
                    <w:bidi w:val="0"/>
                    <w:jc w:val="right"/>
                    <w:rPr>
                      <w:rFonts w:hint="default"/>
                      <w:lang w:val="en-US" w:eastAsia="zh-CN"/>
                    </w:rPr>
                  </w:pPr>
                  <w:r>
                    <w:rPr>
                      <w:rFonts w:hint="eastAsia"/>
                    </w:rPr>
                    <w:t>　</w:t>
                  </w:r>
                  <w:r>
                    <w:rPr>
                      <w:rFonts w:hint="eastAsia"/>
                      <w:lang w:val="en-US" w:eastAsia="zh-CN"/>
                    </w:rPr>
                    <w:t>1.09</w:t>
                  </w:r>
                </w:p>
              </w:tc>
              <w:tc>
                <w:tcPr>
                  <w:tcW w:w="3431" w:type="dxa"/>
                  <w:tcBorders>
                    <w:top w:val="nil"/>
                    <w:left w:val="nil"/>
                    <w:bottom w:val="single" w:color="auto" w:sz="4" w:space="0"/>
                    <w:right w:val="single" w:color="auto" w:sz="4" w:space="0"/>
                  </w:tcBorders>
                  <w:shd w:val="clear" w:color="auto" w:fill="auto"/>
                  <w:vAlign w:val="center"/>
                </w:tcPr>
                <w:p>
                  <w:pPr>
                    <w:pStyle w:val="3"/>
                    <w:bidi w:val="0"/>
                  </w:pPr>
                  <w:r>
                    <w:rPr>
                      <w:rFonts w:hint="eastAsia"/>
                    </w:rPr>
                    <w:t>　</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21</w:t>
                  </w:r>
                </w:p>
              </w:tc>
              <w:tc>
                <w:tcPr>
                  <w:tcW w:w="3708" w:type="dxa"/>
                  <w:gridSpan w:val="3"/>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auto" w:fill="auto"/>
                  <w:vAlign w:val="center"/>
                </w:tcPr>
                <w:p>
                  <w:pPr>
                    <w:pStyle w:val="3"/>
                    <w:bidi w:val="0"/>
                  </w:pPr>
                  <w:r>
                    <w:rPr>
                      <w:rFonts w:hint="eastAsia"/>
                    </w:rPr>
                    <w:t>　</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9</w:t>
                  </w:r>
                </w:p>
              </w:tc>
              <w:tc>
                <w:tcPr>
                  <w:tcW w:w="1425" w:type="dxa"/>
                  <w:gridSpan w:val="4"/>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c>
                <w:tcPr>
                  <w:tcW w:w="3431" w:type="dxa"/>
                  <w:tcBorders>
                    <w:top w:val="nil"/>
                    <w:left w:val="nil"/>
                    <w:bottom w:val="single" w:color="auto" w:sz="4" w:space="0"/>
                    <w:right w:val="single" w:color="auto" w:sz="4" w:space="0"/>
                  </w:tcBorders>
                  <w:shd w:val="clear" w:color="auto" w:fill="auto"/>
                  <w:vAlign w:val="center"/>
                </w:tcPr>
                <w:p>
                  <w:pPr>
                    <w:pStyle w:val="3"/>
                    <w:bidi w:val="0"/>
                  </w:pPr>
                  <w:r>
                    <w:rPr>
                      <w:rFonts w:hint="eastAsia"/>
                    </w:rPr>
                    <w:t>　</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22</w:t>
                  </w:r>
                </w:p>
              </w:tc>
              <w:tc>
                <w:tcPr>
                  <w:tcW w:w="3708" w:type="dxa"/>
                  <w:gridSpan w:val="3"/>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auto" w:fill="auto"/>
                  <w:vAlign w:val="center"/>
                </w:tcPr>
                <w:p>
                  <w:pPr>
                    <w:pStyle w:val="3"/>
                    <w:bidi w:val="0"/>
                  </w:pPr>
                  <w:r>
                    <w:rPr>
                      <w:rFonts w:hint="eastAsia"/>
                    </w:rPr>
                    <w:t>本年收入合计</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10</w:t>
                  </w:r>
                </w:p>
              </w:tc>
              <w:tc>
                <w:tcPr>
                  <w:tcW w:w="1425" w:type="dxa"/>
                  <w:gridSpan w:val="4"/>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lang w:val="en-US" w:eastAsia="zh-CN"/>
                    </w:rPr>
                    <w:t>647.04</w:t>
                  </w:r>
                  <w:r>
                    <w:rPr>
                      <w:rFonts w:hint="eastAsia"/>
                    </w:rPr>
                    <w:t>　</w:t>
                  </w:r>
                </w:p>
              </w:tc>
              <w:tc>
                <w:tcPr>
                  <w:tcW w:w="3431" w:type="dxa"/>
                  <w:tcBorders>
                    <w:top w:val="nil"/>
                    <w:left w:val="nil"/>
                    <w:bottom w:val="single" w:color="auto" w:sz="4" w:space="0"/>
                    <w:right w:val="single" w:color="auto" w:sz="4" w:space="0"/>
                  </w:tcBorders>
                  <w:shd w:val="clear" w:color="auto" w:fill="auto"/>
                  <w:vAlign w:val="center"/>
                </w:tcPr>
                <w:p>
                  <w:pPr>
                    <w:pStyle w:val="3"/>
                    <w:bidi w:val="0"/>
                  </w:pPr>
                  <w:r>
                    <w:rPr>
                      <w:rFonts w:hint="eastAsia"/>
                    </w:rPr>
                    <w:t>本年支出合计</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23</w:t>
                  </w:r>
                </w:p>
              </w:tc>
              <w:tc>
                <w:tcPr>
                  <w:tcW w:w="3708" w:type="dxa"/>
                  <w:gridSpan w:val="3"/>
                  <w:tcBorders>
                    <w:top w:val="nil"/>
                    <w:left w:val="nil"/>
                    <w:bottom w:val="single" w:color="auto" w:sz="4" w:space="0"/>
                    <w:right w:val="single" w:color="auto" w:sz="4" w:space="0"/>
                  </w:tcBorders>
                  <w:shd w:val="clear" w:color="auto" w:fill="auto"/>
                  <w:vAlign w:val="center"/>
                </w:tcPr>
                <w:p>
                  <w:pPr>
                    <w:pStyle w:val="3"/>
                    <w:bidi w:val="0"/>
                    <w:jc w:val="right"/>
                    <w:rPr>
                      <w:rFonts w:hint="default"/>
                      <w:lang w:val="en-US" w:eastAsia="zh-CN"/>
                    </w:rPr>
                  </w:pPr>
                  <w:r>
                    <w:rPr>
                      <w:rFonts w:hint="eastAsia"/>
                    </w:rPr>
                    <w:t>　</w:t>
                  </w:r>
                  <w:r>
                    <w:rPr>
                      <w:rFonts w:hint="eastAsia"/>
                      <w:lang w:val="en-US" w:eastAsia="zh-CN"/>
                    </w:rPr>
                    <w:t>628.40</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auto" w:fill="auto"/>
                  <w:vAlign w:val="center"/>
                </w:tcPr>
                <w:p>
                  <w:pPr>
                    <w:pStyle w:val="3"/>
                    <w:bidi w:val="0"/>
                  </w:pPr>
                  <w:r>
                    <w:rPr>
                      <w:rFonts w:hint="eastAsia"/>
                    </w:rPr>
                    <w:t xml:space="preserve">         使用非财政拨款结余</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11</w:t>
                  </w:r>
                </w:p>
              </w:tc>
              <w:tc>
                <w:tcPr>
                  <w:tcW w:w="1425" w:type="dxa"/>
                  <w:gridSpan w:val="4"/>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c>
                <w:tcPr>
                  <w:tcW w:w="3431" w:type="dxa"/>
                  <w:tcBorders>
                    <w:top w:val="nil"/>
                    <w:left w:val="nil"/>
                    <w:bottom w:val="single" w:color="auto" w:sz="4" w:space="0"/>
                    <w:right w:val="single" w:color="auto" w:sz="4" w:space="0"/>
                  </w:tcBorders>
                  <w:shd w:val="clear" w:color="auto" w:fill="auto"/>
                  <w:vAlign w:val="center"/>
                </w:tcPr>
                <w:p>
                  <w:pPr>
                    <w:pStyle w:val="3"/>
                    <w:bidi w:val="0"/>
                  </w:pPr>
                  <w:r>
                    <w:rPr>
                      <w:rFonts w:hint="eastAsia"/>
                    </w:rPr>
                    <w:t xml:space="preserve">   结余分配</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24</w:t>
                  </w:r>
                </w:p>
              </w:tc>
              <w:tc>
                <w:tcPr>
                  <w:tcW w:w="3708" w:type="dxa"/>
                  <w:gridSpan w:val="3"/>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rPr>
                    <w:t>　</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auto" w:fill="auto"/>
                  <w:vAlign w:val="center"/>
                </w:tcPr>
                <w:p>
                  <w:pPr>
                    <w:pStyle w:val="3"/>
                    <w:bidi w:val="0"/>
                  </w:pPr>
                  <w:r>
                    <w:rPr>
                      <w:rFonts w:hint="eastAsia"/>
                    </w:rPr>
                    <w:t xml:space="preserve">         年初结转和结余</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12</w:t>
                  </w:r>
                </w:p>
              </w:tc>
              <w:tc>
                <w:tcPr>
                  <w:tcW w:w="1425" w:type="dxa"/>
                  <w:gridSpan w:val="4"/>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lang w:val="en-US" w:eastAsia="zh-CN"/>
                    </w:rPr>
                    <w:t>3.87</w:t>
                  </w:r>
                  <w:r>
                    <w:rPr>
                      <w:rFonts w:hint="eastAsia"/>
                    </w:rPr>
                    <w:t>　</w:t>
                  </w:r>
                </w:p>
              </w:tc>
              <w:tc>
                <w:tcPr>
                  <w:tcW w:w="3431" w:type="dxa"/>
                  <w:tcBorders>
                    <w:top w:val="nil"/>
                    <w:left w:val="nil"/>
                    <w:bottom w:val="single" w:color="auto" w:sz="4" w:space="0"/>
                    <w:right w:val="single" w:color="auto" w:sz="4" w:space="0"/>
                  </w:tcBorders>
                  <w:shd w:val="clear" w:color="auto" w:fill="auto"/>
                  <w:vAlign w:val="center"/>
                </w:tcPr>
                <w:p>
                  <w:pPr>
                    <w:pStyle w:val="3"/>
                    <w:bidi w:val="0"/>
                  </w:pPr>
                  <w:r>
                    <w:rPr>
                      <w:rFonts w:hint="eastAsia"/>
                    </w:rPr>
                    <w:t xml:space="preserve">   年末结转和结余</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25</w:t>
                  </w:r>
                </w:p>
              </w:tc>
              <w:tc>
                <w:tcPr>
                  <w:tcW w:w="3708" w:type="dxa"/>
                  <w:gridSpan w:val="3"/>
                  <w:tcBorders>
                    <w:top w:val="nil"/>
                    <w:left w:val="nil"/>
                    <w:bottom w:val="single" w:color="auto" w:sz="4" w:space="0"/>
                    <w:right w:val="single" w:color="auto" w:sz="4" w:space="0"/>
                  </w:tcBorders>
                  <w:shd w:val="clear" w:color="auto" w:fill="auto"/>
                  <w:vAlign w:val="center"/>
                </w:tcPr>
                <w:p>
                  <w:pPr>
                    <w:pStyle w:val="3"/>
                    <w:bidi w:val="0"/>
                    <w:jc w:val="right"/>
                    <w:rPr>
                      <w:rFonts w:hint="default"/>
                      <w:lang w:val="en-US" w:eastAsia="zh-CN"/>
                    </w:rPr>
                  </w:pPr>
                  <w:r>
                    <w:rPr>
                      <w:rFonts w:hint="eastAsia"/>
                    </w:rPr>
                    <w:t>　</w:t>
                  </w:r>
                  <w:r>
                    <w:rPr>
                      <w:rFonts w:hint="eastAsia"/>
                      <w:lang w:val="en-US" w:eastAsia="zh-CN"/>
                    </w:rPr>
                    <w:t>22.50</w:t>
                  </w:r>
                </w:p>
              </w:tc>
            </w:tr>
            <w:tr>
              <w:tblPrEx>
                <w:tblCellMar>
                  <w:top w:w="0" w:type="dxa"/>
                  <w:left w:w="108" w:type="dxa"/>
                  <w:bottom w:w="0" w:type="dxa"/>
                  <w:right w:w="108" w:type="dxa"/>
                </w:tblCellMar>
              </w:tblPrEx>
              <w:trPr>
                <w:trHeight w:val="90" w:hRule="atLeast"/>
              </w:trPr>
              <w:tc>
                <w:tcPr>
                  <w:tcW w:w="4206" w:type="dxa"/>
                  <w:tcBorders>
                    <w:top w:val="nil"/>
                    <w:left w:val="single" w:color="auto" w:sz="4" w:space="0"/>
                    <w:bottom w:val="single" w:color="auto" w:sz="4" w:space="0"/>
                    <w:right w:val="single" w:color="auto" w:sz="4" w:space="0"/>
                  </w:tcBorders>
                  <w:shd w:val="clear" w:color="000000" w:fill="FFFFFF"/>
                  <w:vAlign w:val="center"/>
                </w:tcPr>
                <w:p>
                  <w:pPr>
                    <w:pStyle w:val="3"/>
                    <w:bidi w:val="0"/>
                  </w:pPr>
                  <w:r>
                    <w:rPr>
                      <w:rFonts w:hint="eastAsia"/>
                    </w:rPr>
                    <w:t>总计</w:t>
                  </w:r>
                </w:p>
              </w:tc>
              <w:tc>
                <w:tcPr>
                  <w:tcW w:w="729"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13</w:t>
                  </w:r>
                </w:p>
              </w:tc>
              <w:tc>
                <w:tcPr>
                  <w:tcW w:w="1425" w:type="dxa"/>
                  <w:gridSpan w:val="4"/>
                  <w:tcBorders>
                    <w:top w:val="nil"/>
                    <w:left w:val="nil"/>
                    <w:bottom w:val="single" w:color="auto" w:sz="4" w:space="0"/>
                    <w:right w:val="single" w:color="auto" w:sz="4" w:space="0"/>
                  </w:tcBorders>
                  <w:shd w:val="clear" w:color="auto" w:fill="auto"/>
                  <w:vAlign w:val="center"/>
                </w:tcPr>
                <w:p>
                  <w:pPr>
                    <w:pStyle w:val="3"/>
                    <w:bidi w:val="0"/>
                    <w:jc w:val="right"/>
                  </w:pPr>
                  <w:r>
                    <w:rPr>
                      <w:rFonts w:hint="eastAsia"/>
                      <w:lang w:val="en-US" w:eastAsia="zh-CN"/>
                    </w:rPr>
                    <w:t>650.91</w:t>
                  </w:r>
                  <w:r>
                    <w:rPr>
                      <w:rFonts w:hint="eastAsia"/>
                    </w:rPr>
                    <w:t>　</w:t>
                  </w:r>
                </w:p>
              </w:tc>
              <w:tc>
                <w:tcPr>
                  <w:tcW w:w="343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总计</w:t>
                  </w:r>
                </w:p>
              </w:tc>
              <w:tc>
                <w:tcPr>
                  <w:tcW w:w="861" w:type="dxa"/>
                  <w:tcBorders>
                    <w:top w:val="nil"/>
                    <w:left w:val="nil"/>
                    <w:bottom w:val="single" w:color="auto" w:sz="4" w:space="0"/>
                    <w:right w:val="single" w:color="auto" w:sz="4" w:space="0"/>
                  </w:tcBorders>
                  <w:shd w:val="clear" w:color="000000" w:fill="FFFFFF"/>
                  <w:vAlign w:val="center"/>
                </w:tcPr>
                <w:p>
                  <w:pPr>
                    <w:pStyle w:val="3"/>
                    <w:bidi w:val="0"/>
                  </w:pPr>
                  <w:r>
                    <w:rPr>
                      <w:rFonts w:hint="eastAsia"/>
                    </w:rPr>
                    <w:t>26</w:t>
                  </w:r>
                </w:p>
              </w:tc>
              <w:tc>
                <w:tcPr>
                  <w:tcW w:w="3708" w:type="dxa"/>
                  <w:gridSpan w:val="3"/>
                  <w:tcBorders>
                    <w:top w:val="nil"/>
                    <w:left w:val="nil"/>
                    <w:bottom w:val="single" w:color="auto" w:sz="4" w:space="0"/>
                    <w:right w:val="single" w:color="auto" w:sz="4" w:space="0"/>
                  </w:tcBorders>
                  <w:shd w:val="clear" w:color="auto" w:fill="auto"/>
                  <w:vAlign w:val="center"/>
                </w:tcPr>
                <w:p>
                  <w:pPr>
                    <w:pStyle w:val="3"/>
                    <w:bidi w:val="0"/>
                    <w:jc w:val="right"/>
                    <w:rPr>
                      <w:rFonts w:hint="default"/>
                      <w:lang w:val="en-US" w:eastAsia="zh-CN"/>
                    </w:rPr>
                  </w:pPr>
                  <w:r>
                    <w:rPr>
                      <w:rFonts w:hint="eastAsia"/>
                    </w:rPr>
                    <w:t>　</w:t>
                  </w:r>
                  <w:r>
                    <w:rPr>
                      <w:rFonts w:hint="eastAsia"/>
                      <w:lang w:val="en-US" w:eastAsia="zh-CN"/>
                    </w:rPr>
                    <w:t>650.91</w:t>
                  </w:r>
                </w:p>
              </w:tc>
            </w:tr>
            <w:tr>
              <w:tblPrEx>
                <w:tblCellMar>
                  <w:top w:w="0" w:type="dxa"/>
                  <w:left w:w="108" w:type="dxa"/>
                  <w:bottom w:w="0" w:type="dxa"/>
                  <w:right w:w="108" w:type="dxa"/>
                </w:tblCellMar>
              </w:tblPrEx>
              <w:trPr>
                <w:trHeight w:val="90" w:hRule="atLeast"/>
              </w:trPr>
              <w:tc>
                <w:tcPr>
                  <w:tcW w:w="14360" w:type="dxa"/>
                  <w:gridSpan w:val="11"/>
                  <w:tcBorders>
                    <w:top w:val="nil"/>
                    <w:left w:val="nil"/>
                    <w:bottom w:val="nil"/>
                    <w:right w:val="nil"/>
                  </w:tcBorders>
                  <w:shd w:val="clear" w:color="auto" w:fill="auto"/>
                  <w:vAlign w:val="center"/>
                </w:tcPr>
                <w:p>
                  <w:pPr>
                    <w:pStyle w:val="3"/>
                    <w:bidi w:val="0"/>
                  </w:pPr>
                  <w:r>
                    <w:rPr>
                      <w:rFonts w:hint="eastAsia"/>
                    </w:rPr>
                    <w:t>注：1.本表反映部门本年度的总收支和年末结转结余情况。</w:t>
                  </w:r>
                  <w:r>
                    <w:rPr>
                      <w:rFonts w:hint="eastAsia"/>
                    </w:rPr>
                    <w:br w:type="textWrapping"/>
                  </w:r>
                  <w:r>
                    <w:rPr>
                      <w:rFonts w:hint="eastAsia"/>
                    </w:rPr>
                    <w:t xml:space="preserve"> 2.本套报表金额单位转换时可能存在尾数误差。</w:t>
                  </w:r>
                </w:p>
              </w:tc>
            </w:tr>
          </w:tbl>
          <w:p>
            <w:pPr>
              <w:jc w:val="both"/>
              <w:rPr>
                <w:rFonts w:hint="eastAsia" w:ascii="华文中宋" w:hAnsi="华文中宋" w:eastAsia="华文中宋"/>
                <w:color w:val="000000"/>
                <w:sz w:val="32"/>
                <w:szCs w:val="32"/>
                <w:lang w:eastAsia="zh-CN"/>
              </w:rPr>
            </w:pPr>
          </w:p>
          <w:p>
            <w:pPr>
              <w:jc w:val="both"/>
              <w:rPr>
                <w:rFonts w:ascii="华文中宋" w:hAnsi="华文中宋" w:eastAsia="华文中宋" w:cs="宋体"/>
                <w:color w:val="000000"/>
                <w:sz w:val="32"/>
                <w:szCs w:val="32"/>
              </w:rPr>
            </w:pPr>
            <w:r>
              <w:rPr>
                <w:rFonts w:hint="eastAsia" w:ascii="华文中宋" w:hAnsi="华文中宋" w:eastAsia="华文中宋"/>
                <w:color w:val="000000"/>
                <w:sz w:val="32"/>
                <w:szCs w:val="32"/>
                <w:lang w:eastAsia="zh-CN"/>
              </w:rPr>
              <w:t>二、</w:t>
            </w: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27" w:hRule="atLeast"/>
        </w:trPr>
        <w:tc>
          <w:tcPr>
            <w:tcW w:w="9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48"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0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0"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0"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80"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both"/>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90" w:type="dxa"/>
          <w:trHeight w:val="327" w:hRule="atLeast"/>
        </w:trPr>
        <w:tc>
          <w:tcPr>
            <w:tcW w:w="5204" w:type="dxa"/>
            <w:gridSpan w:val="5"/>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color w:val="000000"/>
                <w:sz w:val="20"/>
                <w:szCs w:val="20"/>
                <w:lang w:eastAsia="zh-CN"/>
              </w:rPr>
              <w:t>湖南省发改委干部培训中心</w:t>
            </w:r>
            <w:r>
              <w:rPr>
                <w:rFonts w:hint="eastAsia"/>
              </w:rPr>
              <w:t>　</w:t>
            </w:r>
          </w:p>
        </w:tc>
        <w:tc>
          <w:tcPr>
            <w:tcW w:w="130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2020年度</w:t>
            </w:r>
            <w:r>
              <w:rPr>
                <w:rFonts w:hint="eastAsia"/>
              </w:rPr>
              <w:t>　</w:t>
            </w:r>
          </w:p>
        </w:tc>
        <w:tc>
          <w:tcPr>
            <w:tcW w:w="1665"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136"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89"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0"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90" w:type="dxa"/>
          <w:trHeight w:val="450" w:hRule="atLeast"/>
        </w:trPr>
        <w:tc>
          <w:tcPr>
            <w:tcW w:w="5204"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项    目</w:t>
            </w:r>
          </w:p>
        </w:tc>
        <w:tc>
          <w:tcPr>
            <w:tcW w:w="13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本年收入合计</w:t>
            </w:r>
          </w:p>
        </w:tc>
        <w:tc>
          <w:tcPr>
            <w:tcW w:w="166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财政拨款收入</w:t>
            </w:r>
          </w:p>
        </w:tc>
        <w:tc>
          <w:tcPr>
            <w:tcW w:w="166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上级补助收入</w:t>
            </w:r>
          </w:p>
        </w:tc>
        <w:tc>
          <w:tcPr>
            <w:tcW w:w="113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事业收入</w:t>
            </w:r>
          </w:p>
        </w:tc>
        <w:tc>
          <w:tcPr>
            <w:tcW w:w="117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经营收入</w:t>
            </w:r>
          </w:p>
        </w:tc>
        <w:tc>
          <w:tcPr>
            <w:tcW w:w="208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附属单位上缴收入</w:t>
            </w:r>
          </w:p>
        </w:tc>
        <w:tc>
          <w:tcPr>
            <w:tcW w:w="99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其他收入</w:t>
            </w:r>
          </w:p>
        </w:tc>
      </w:tr>
      <w:tr>
        <w:tblPrEx>
          <w:tblCellMar>
            <w:top w:w="0" w:type="dxa"/>
            <w:left w:w="0" w:type="dxa"/>
            <w:bottom w:w="0" w:type="dxa"/>
            <w:right w:w="0" w:type="dxa"/>
          </w:tblCellMar>
        </w:tblPrEx>
        <w:trPr>
          <w:gridAfter w:val="1"/>
          <w:wAfter w:w="90" w:type="dxa"/>
          <w:trHeight w:val="450" w:hRule="atLeast"/>
        </w:trPr>
        <w:tc>
          <w:tcPr>
            <w:tcW w:w="94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功能分类科目编码</w:t>
            </w:r>
          </w:p>
        </w:tc>
        <w:tc>
          <w:tcPr>
            <w:tcW w:w="4256"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科目名称</w:t>
            </w: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66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66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13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208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r>
        <w:tblPrEx>
          <w:tblCellMar>
            <w:top w:w="0" w:type="dxa"/>
            <w:left w:w="0" w:type="dxa"/>
            <w:bottom w:w="0" w:type="dxa"/>
            <w:right w:w="0" w:type="dxa"/>
          </w:tblCellMar>
        </w:tblPrEx>
        <w:trPr>
          <w:gridAfter w:val="1"/>
          <w:wAfter w:w="90" w:type="dxa"/>
          <w:trHeight w:val="450" w:hRule="atLeast"/>
        </w:trPr>
        <w:tc>
          <w:tcPr>
            <w:tcW w:w="94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4256" w:type="dxa"/>
            <w:gridSpan w:val="3"/>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66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66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13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208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99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r>
        <w:tblPrEx>
          <w:tblCellMar>
            <w:top w:w="0" w:type="dxa"/>
            <w:left w:w="0" w:type="dxa"/>
            <w:bottom w:w="0" w:type="dxa"/>
            <w:right w:w="0" w:type="dxa"/>
          </w:tblCellMar>
        </w:tblPrEx>
        <w:trPr>
          <w:gridAfter w:val="1"/>
          <w:wAfter w:w="90" w:type="dxa"/>
          <w:trHeight w:val="450" w:hRule="atLeast"/>
        </w:trPr>
        <w:tc>
          <w:tcPr>
            <w:tcW w:w="5204"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栏次</w:t>
            </w:r>
          </w:p>
        </w:tc>
        <w:tc>
          <w:tcPr>
            <w:tcW w:w="130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665"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65"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136"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17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08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0"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r>
      <w:tr>
        <w:tblPrEx>
          <w:tblCellMar>
            <w:top w:w="0" w:type="dxa"/>
            <w:left w:w="0" w:type="dxa"/>
            <w:bottom w:w="0" w:type="dxa"/>
            <w:right w:w="0" w:type="dxa"/>
          </w:tblCellMar>
        </w:tblPrEx>
        <w:trPr>
          <w:gridAfter w:val="1"/>
          <w:wAfter w:w="90" w:type="dxa"/>
          <w:trHeight w:val="450" w:hRule="atLeast"/>
        </w:trPr>
        <w:tc>
          <w:tcPr>
            <w:tcW w:w="5204"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合计</w:t>
            </w:r>
          </w:p>
        </w:tc>
        <w:tc>
          <w:tcPr>
            <w:tcW w:w="13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647.04</w:t>
            </w:r>
            <w:r>
              <w:rPr>
                <w:rFonts w:hint="eastAsia" w:ascii="宋体" w:hAnsi="宋体" w:eastAsia="宋体" w:cs="宋体"/>
                <w:sz w:val="24"/>
                <w:szCs w:val="24"/>
              </w:rPr>
              <w:t>　</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645.95</w:t>
            </w:r>
            <w:r>
              <w:rPr>
                <w:rFonts w:hint="eastAsia" w:ascii="宋体" w:hAnsi="宋体" w:eastAsia="宋体" w:cs="宋体"/>
                <w:sz w:val="24"/>
                <w:szCs w:val="24"/>
              </w:rPr>
              <w:t>　</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1136"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117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208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99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1.09</w:t>
            </w:r>
            <w:r>
              <w:rPr>
                <w:rFonts w:hint="eastAsia" w:ascii="宋体" w:hAnsi="宋体" w:eastAsia="宋体" w:cs="宋体"/>
                <w:sz w:val="24"/>
                <w:szCs w:val="24"/>
              </w:rPr>
              <w:t>　</w:t>
            </w:r>
          </w:p>
        </w:tc>
      </w:tr>
      <w:tr>
        <w:tblPrEx>
          <w:tblCellMar>
            <w:top w:w="0" w:type="dxa"/>
            <w:left w:w="0" w:type="dxa"/>
            <w:bottom w:w="0" w:type="dxa"/>
            <w:right w:w="0" w:type="dxa"/>
          </w:tblCellMar>
        </w:tblPrEx>
        <w:trPr>
          <w:gridAfter w:val="1"/>
          <w:wAfter w:w="90" w:type="dxa"/>
          <w:trHeight w:val="450" w:hRule="atLeast"/>
        </w:trPr>
        <w:tc>
          <w:tcPr>
            <w:tcW w:w="9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w:t>
            </w:r>
          </w:p>
        </w:tc>
        <w:tc>
          <w:tcPr>
            <w:tcW w:w="4256"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一般公共服务支出</w:t>
            </w:r>
          </w:p>
        </w:tc>
        <w:tc>
          <w:tcPr>
            <w:tcW w:w="13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579.79</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579.79</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136"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117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208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99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0" w:type="dxa"/>
            <w:bottom w:w="0" w:type="dxa"/>
            <w:right w:w="0" w:type="dxa"/>
          </w:tblCellMar>
        </w:tblPrEx>
        <w:trPr>
          <w:gridAfter w:val="1"/>
          <w:wAfter w:w="90" w:type="dxa"/>
          <w:trHeight w:val="450" w:hRule="atLeast"/>
        </w:trPr>
        <w:tc>
          <w:tcPr>
            <w:tcW w:w="9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20104</w:t>
            </w:r>
          </w:p>
        </w:tc>
        <w:tc>
          <w:tcPr>
            <w:tcW w:w="4256"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发展与改革事务</w:t>
            </w:r>
          </w:p>
        </w:tc>
        <w:tc>
          <w:tcPr>
            <w:tcW w:w="13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579.79</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579.79</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136"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17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208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99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r>
      <w:tr>
        <w:tblPrEx>
          <w:tblCellMar>
            <w:top w:w="0" w:type="dxa"/>
            <w:left w:w="0" w:type="dxa"/>
            <w:bottom w:w="0" w:type="dxa"/>
            <w:right w:w="0" w:type="dxa"/>
          </w:tblCellMar>
        </w:tblPrEx>
        <w:trPr>
          <w:gridAfter w:val="1"/>
          <w:wAfter w:w="90" w:type="dxa"/>
          <w:trHeight w:val="450" w:hRule="atLeast"/>
        </w:trPr>
        <w:tc>
          <w:tcPr>
            <w:tcW w:w="9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2010450</w:t>
            </w:r>
          </w:p>
        </w:tc>
        <w:tc>
          <w:tcPr>
            <w:tcW w:w="4256"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事业运行</w:t>
            </w:r>
          </w:p>
        </w:tc>
        <w:tc>
          <w:tcPr>
            <w:tcW w:w="13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579.79</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579.79</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136"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17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208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99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r>
      <w:tr>
        <w:tblPrEx>
          <w:tblCellMar>
            <w:top w:w="0" w:type="dxa"/>
            <w:left w:w="0" w:type="dxa"/>
            <w:bottom w:w="0" w:type="dxa"/>
            <w:right w:w="0" w:type="dxa"/>
          </w:tblCellMar>
        </w:tblPrEx>
        <w:trPr>
          <w:gridAfter w:val="1"/>
          <w:wAfter w:w="90" w:type="dxa"/>
          <w:trHeight w:val="450" w:hRule="atLeast"/>
        </w:trPr>
        <w:tc>
          <w:tcPr>
            <w:tcW w:w="9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208</w:t>
            </w:r>
          </w:p>
        </w:tc>
        <w:tc>
          <w:tcPr>
            <w:tcW w:w="4256"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社会保障和就业支出</w:t>
            </w:r>
          </w:p>
        </w:tc>
        <w:tc>
          <w:tcPr>
            <w:tcW w:w="13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66.16</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66.16</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136"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17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208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99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r>
      <w:tr>
        <w:tblPrEx>
          <w:tblCellMar>
            <w:top w:w="0" w:type="dxa"/>
            <w:left w:w="0" w:type="dxa"/>
            <w:bottom w:w="0" w:type="dxa"/>
            <w:right w:w="0" w:type="dxa"/>
          </w:tblCellMar>
        </w:tblPrEx>
        <w:trPr>
          <w:gridAfter w:val="1"/>
          <w:wAfter w:w="90" w:type="dxa"/>
          <w:trHeight w:val="450" w:hRule="atLeast"/>
        </w:trPr>
        <w:tc>
          <w:tcPr>
            <w:tcW w:w="9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20805</w:t>
            </w:r>
          </w:p>
        </w:tc>
        <w:tc>
          <w:tcPr>
            <w:tcW w:w="4256"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行政事业单位养老支出</w:t>
            </w:r>
          </w:p>
        </w:tc>
        <w:tc>
          <w:tcPr>
            <w:tcW w:w="13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66.16</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66.16</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136"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17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208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99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r>
      <w:tr>
        <w:tblPrEx>
          <w:tblCellMar>
            <w:top w:w="0" w:type="dxa"/>
            <w:left w:w="0" w:type="dxa"/>
            <w:bottom w:w="0" w:type="dxa"/>
            <w:right w:w="0" w:type="dxa"/>
          </w:tblCellMar>
        </w:tblPrEx>
        <w:trPr>
          <w:gridAfter w:val="1"/>
          <w:wAfter w:w="90" w:type="dxa"/>
          <w:trHeight w:val="450" w:hRule="atLeast"/>
        </w:trPr>
        <w:tc>
          <w:tcPr>
            <w:tcW w:w="9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2080505</w:t>
            </w:r>
          </w:p>
        </w:tc>
        <w:tc>
          <w:tcPr>
            <w:tcW w:w="4256"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机关事业单位基本养老保险缴费支出</w:t>
            </w:r>
          </w:p>
        </w:tc>
        <w:tc>
          <w:tcPr>
            <w:tcW w:w="13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66.16</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66.16</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136"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117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208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99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0" w:type="dxa"/>
            <w:bottom w:w="0" w:type="dxa"/>
            <w:right w:w="0" w:type="dxa"/>
          </w:tblCellMar>
        </w:tblPrEx>
        <w:trPr>
          <w:gridAfter w:val="1"/>
          <w:wAfter w:w="90" w:type="dxa"/>
          <w:trHeight w:val="450" w:hRule="atLeast"/>
        </w:trPr>
        <w:tc>
          <w:tcPr>
            <w:tcW w:w="9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229</w:t>
            </w:r>
          </w:p>
        </w:tc>
        <w:tc>
          <w:tcPr>
            <w:tcW w:w="4256"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其他支出</w:t>
            </w:r>
          </w:p>
        </w:tc>
        <w:tc>
          <w:tcPr>
            <w:tcW w:w="13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1.09</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136"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117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208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99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1.09</w:t>
            </w:r>
            <w:r>
              <w:rPr>
                <w:rFonts w:hint="eastAsia" w:ascii="宋体" w:hAnsi="宋体" w:eastAsia="宋体" w:cs="宋体"/>
                <w:sz w:val="24"/>
                <w:szCs w:val="24"/>
              </w:rPr>
              <w:t>　</w:t>
            </w:r>
          </w:p>
        </w:tc>
      </w:tr>
      <w:tr>
        <w:tblPrEx>
          <w:tblCellMar>
            <w:top w:w="0" w:type="dxa"/>
            <w:left w:w="0" w:type="dxa"/>
            <w:bottom w:w="0" w:type="dxa"/>
            <w:right w:w="0" w:type="dxa"/>
          </w:tblCellMar>
        </w:tblPrEx>
        <w:trPr>
          <w:gridAfter w:val="1"/>
          <w:wAfter w:w="90" w:type="dxa"/>
          <w:trHeight w:val="450" w:hRule="atLeast"/>
        </w:trPr>
        <w:tc>
          <w:tcPr>
            <w:tcW w:w="9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22999</w:t>
            </w:r>
          </w:p>
        </w:tc>
        <w:tc>
          <w:tcPr>
            <w:tcW w:w="4256"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eastAsia="zh-CN"/>
              </w:rPr>
              <w:t>其他支出</w:t>
            </w:r>
          </w:p>
        </w:tc>
        <w:tc>
          <w:tcPr>
            <w:tcW w:w="13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1.09</w:t>
            </w:r>
            <w:r>
              <w:rPr>
                <w:rFonts w:hint="eastAsia" w:ascii="宋体" w:hAnsi="宋体" w:eastAsia="宋体" w:cs="宋体"/>
                <w:sz w:val="24"/>
                <w:szCs w:val="24"/>
              </w:rPr>
              <w:t>　</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1136"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117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208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99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1.09</w:t>
            </w:r>
            <w:r>
              <w:rPr>
                <w:rFonts w:hint="eastAsia" w:ascii="宋体" w:hAnsi="宋体" w:eastAsia="宋体" w:cs="宋体"/>
                <w:sz w:val="24"/>
                <w:szCs w:val="24"/>
              </w:rPr>
              <w:t>　</w:t>
            </w:r>
          </w:p>
        </w:tc>
      </w:tr>
      <w:tr>
        <w:tblPrEx>
          <w:tblCellMar>
            <w:top w:w="0" w:type="dxa"/>
            <w:left w:w="0" w:type="dxa"/>
            <w:bottom w:w="0" w:type="dxa"/>
            <w:right w:w="0" w:type="dxa"/>
          </w:tblCellMar>
        </w:tblPrEx>
        <w:trPr>
          <w:gridAfter w:val="1"/>
          <w:wAfter w:w="90" w:type="dxa"/>
          <w:trHeight w:val="519" w:hRule="atLeast"/>
        </w:trPr>
        <w:tc>
          <w:tcPr>
            <w:tcW w:w="94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both"/>
              <w:rPr>
                <w:rFonts w:hint="default"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2299901</w:t>
            </w:r>
          </w:p>
        </w:tc>
        <w:tc>
          <w:tcPr>
            <w:tcW w:w="4256"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其他支出</w:t>
            </w:r>
          </w:p>
        </w:tc>
        <w:tc>
          <w:tcPr>
            <w:tcW w:w="13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1.09</w:t>
            </w:r>
            <w:r>
              <w:rPr>
                <w:rFonts w:hint="eastAsia" w:ascii="宋体" w:hAnsi="宋体" w:eastAsia="宋体" w:cs="宋体"/>
                <w:sz w:val="24"/>
                <w:szCs w:val="24"/>
              </w:rPr>
              <w:t>　</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1665"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1136"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117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2089"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rPr>
              <w:t>　</w:t>
            </w:r>
          </w:p>
        </w:tc>
        <w:tc>
          <w:tcPr>
            <w:tcW w:w="990"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1.09</w:t>
            </w:r>
            <w:r>
              <w:rPr>
                <w:rFonts w:hint="eastAsia" w:ascii="宋体" w:hAnsi="宋体" w:eastAsia="宋体" w:cs="宋体"/>
                <w:sz w:val="24"/>
                <w:szCs w:val="24"/>
              </w:rPr>
              <w:t>　</w:t>
            </w:r>
          </w:p>
        </w:tc>
      </w:tr>
      <w:tr>
        <w:tblPrEx>
          <w:tblCellMar>
            <w:top w:w="0" w:type="dxa"/>
            <w:left w:w="0" w:type="dxa"/>
            <w:bottom w:w="0" w:type="dxa"/>
            <w:right w:w="0" w:type="dxa"/>
          </w:tblCellMar>
        </w:tblPrEx>
        <w:trPr>
          <w:gridAfter w:val="1"/>
          <w:wAfter w:w="90" w:type="dxa"/>
          <w:trHeight w:val="615" w:hRule="atLeast"/>
        </w:trPr>
        <w:tc>
          <w:tcPr>
            <w:tcW w:w="15228"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注：本表反映部门本年度取得的各项收入情况。</w:t>
            </w:r>
          </w:p>
        </w:tc>
      </w:tr>
    </w:tbl>
    <w:p>
      <w:pPr>
        <w:pStyle w:val="2"/>
        <w:ind w:left="0" w:leftChars="0" w:firstLine="0" w:firstLineChars="0"/>
        <w:rPr>
          <w:rFonts w:ascii="Times New Roman" w:hAnsi="Times New Roman" w:eastAsia="方正小标宋_GBK" w:cs="Times New Roman"/>
          <w:color w:val="000000"/>
          <w:kern w:val="0"/>
          <w:sz w:val="36"/>
          <w:szCs w:val="36"/>
        </w:rPr>
      </w:pPr>
    </w:p>
    <w:tbl>
      <w:tblPr>
        <w:tblStyle w:val="7"/>
        <w:tblW w:w="14712" w:type="dxa"/>
        <w:tblInd w:w="93" w:type="dxa"/>
        <w:tblLayout w:type="fixed"/>
        <w:tblCellMar>
          <w:top w:w="0" w:type="dxa"/>
          <w:left w:w="108" w:type="dxa"/>
          <w:bottom w:w="0" w:type="dxa"/>
          <w:right w:w="108" w:type="dxa"/>
        </w:tblCellMar>
      </w:tblPr>
      <w:tblGrid>
        <w:gridCol w:w="1042"/>
        <w:gridCol w:w="240"/>
        <w:gridCol w:w="3890"/>
        <w:gridCol w:w="1395"/>
        <w:gridCol w:w="1545"/>
        <w:gridCol w:w="1185"/>
        <w:gridCol w:w="1695"/>
        <w:gridCol w:w="1260"/>
        <w:gridCol w:w="2460"/>
      </w:tblGrid>
      <w:tr>
        <w:tblPrEx>
          <w:tblCellMar>
            <w:top w:w="0" w:type="dxa"/>
            <w:left w:w="108" w:type="dxa"/>
            <w:bottom w:w="0" w:type="dxa"/>
            <w:right w:w="108" w:type="dxa"/>
          </w:tblCellMar>
        </w:tblPrEx>
        <w:trPr>
          <w:trHeight w:val="435" w:hRule="atLeast"/>
        </w:trPr>
        <w:tc>
          <w:tcPr>
            <w:tcW w:w="14712" w:type="dxa"/>
            <w:gridSpan w:val="9"/>
            <w:tcBorders>
              <w:top w:val="nil"/>
              <w:left w:val="nil"/>
              <w:bottom w:val="nil"/>
              <w:right w:val="nil"/>
            </w:tcBorders>
            <w:shd w:val="clear" w:color="auto" w:fill="auto"/>
            <w:vAlign w:val="center"/>
          </w:tcPr>
          <w:p>
            <w:pPr>
              <w:widowControl/>
              <w:jc w:val="both"/>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lang w:eastAsia="zh-CN"/>
              </w:rPr>
              <w:t>三、</w:t>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9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5172" w:type="dxa"/>
            <w:gridSpan w:val="3"/>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湖南省发改委干部培训中心</w:t>
            </w:r>
          </w:p>
        </w:tc>
        <w:tc>
          <w:tcPr>
            <w:tcW w:w="13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1"/>
                <w:szCs w:val="21"/>
                <w:lang w:val="en-US" w:eastAsia="zh-CN"/>
              </w:rPr>
              <w:t>2020年度</w:t>
            </w:r>
            <w:r>
              <w:rPr>
                <w:rFonts w:hint="eastAsia" w:ascii="宋体" w:hAnsi="宋体" w:eastAsia="宋体" w:cs="宋体"/>
                <w:kern w:val="0"/>
                <w:sz w:val="24"/>
                <w:szCs w:val="24"/>
              </w:rPr>
              <w:t>　</w:t>
            </w:r>
          </w:p>
        </w:tc>
        <w:tc>
          <w:tcPr>
            <w:tcW w:w="1185"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17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1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8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517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8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517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628.40</w:t>
            </w:r>
            <w:r>
              <w:rPr>
                <w:rFonts w:hint="eastAsia" w:ascii="宋体" w:hAnsi="宋体" w:eastAsia="宋体" w:cs="宋体"/>
                <w:kern w:val="0"/>
                <w:sz w:val="24"/>
                <w:szCs w:val="24"/>
              </w:rPr>
              <w:t>　</w:t>
            </w:r>
          </w:p>
        </w:tc>
        <w:tc>
          <w:tcPr>
            <w:tcW w:w="15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628.40</w:t>
            </w:r>
            <w:r>
              <w:rPr>
                <w:rFonts w:hint="eastAsia" w:ascii="宋体" w:hAnsi="宋体" w:eastAsia="宋体" w:cs="宋体"/>
                <w:kern w:val="0"/>
                <w:sz w:val="24"/>
                <w:szCs w:val="24"/>
              </w:rPr>
              <w:t>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1"/>
                <w:szCs w:val="21"/>
                <w:lang w:val="en-US" w:eastAsia="zh-CN"/>
              </w:rPr>
              <w:t>201</w:t>
            </w:r>
          </w:p>
        </w:tc>
        <w:tc>
          <w:tcPr>
            <w:tcW w:w="38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eastAsia="zh-CN"/>
              </w:rPr>
              <w:t>一般公共服务支出</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561.80</w:t>
            </w:r>
            <w:r>
              <w:rPr>
                <w:rFonts w:hint="eastAsia" w:ascii="宋体" w:hAnsi="宋体" w:eastAsia="宋体" w:cs="宋体"/>
                <w:kern w:val="0"/>
                <w:sz w:val="24"/>
                <w:szCs w:val="24"/>
              </w:rPr>
              <w:t>　</w:t>
            </w:r>
          </w:p>
        </w:tc>
        <w:tc>
          <w:tcPr>
            <w:tcW w:w="15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561.80</w:t>
            </w:r>
            <w:r>
              <w:rPr>
                <w:rFonts w:hint="eastAsia" w:ascii="宋体" w:hAnsi="宋体" w:eastAsia="宋体" w:cs="宋体"/>
                <w:kern w:val="0"/>
                <w:sz w:val="24"/>
                <w:szCs w:val="24"/>
              </w:rPr>
              <w:t>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20104</w:t>
            </w:r>
          </w:p>
        </w:tc>
        <w:tc>
          <w:tcPr>
            <w:tcW w:w="38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eastAsia="zh-CN"/>
              </w:rPr>
              <w:t>发展与改革事务</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561.80</w:t>
            </w:r>
          </w:p>
        </w:tc>
        <w:tc>
          <w:tcPr>
            <w:tcW w:w="154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561.80</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1"/>
                <w:szCs w:val="21"/>
                <w:lang w:val="en-US" w:eastAsia="zh-CN"/>
              </w:rPr>
              <w:t>2010450</w:t>
            </w:r>
          </w:p>
        </w:tc>
        <w:tc>
          <w:tcPr>
            <w:tcW w:w="38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Theme="minorHAnsi" w:hAnsiTheme="minorHAnsi" w:eastAsiaTheme="minorEastAsia" w:cstheme="minorBidi"/>
                <w:kern w:val="2"/>
                <w:sz w:val="21"/>
                <w:szCs w:val="22"/>
                <w:lang w:val="en-US" w:eastAsia="zh-CN" w:bidi="ar-SA"/>
              </w:rPr>
            </w:pPr>
            <w:bookmarkStart w:id="3" w:name="_GoBack"/>
            <w:bookmarkEnd w:id="3"/>
            <w:r>
              <w:rPr>
                <w:rFonts w:hint="eastAsia"/>
                <w:lang w:eastAsia="zh-CN"/>
              </w:rPr>
              <w:t>事业运行</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561.80</w:t>
            </w:r>
          </w:p>
        </w:tc>
        <w:tc>
          <w:tcPr>
            <w:tcW w:w="154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561.80</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0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208</w:t>
            </w:r>
          </w:p>
        </w:tc>
        <w:tc>
          <w:tcPr>
            <w:tcW w:w="38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社会保障和就业支出</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66.16</w:t>
            </w:r>
            <w:r>
              <w:rPr>
                <w:rFonts w:hint="eastAsia" w:ascii="宋体" w:hAnsi="宋体" w:eastAsia="宋体" w:cs="宋体"/>
                <w:kern w:val="0"/>
                <w:sz w:val="24"/>
                <w:szCs w:val="24"/>
              </w:rPr>
              <w:t>　</w:t>
            </w:r>
          </w:p>
        </w:tc>
        <w:tc>
          <w:tcPr>
            <w:tcW w:w="15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66.16</w:t>
            </w:r>
            <w:r>
              <w:rPr>
                <w:rFonts w:hint="eastAsia" w:ascii="宋体" w:hAnsi="宋体" w:eastAsia="宋体" w:cs="宋体"/>
                <w:kern w:val="0"/>
                <w:sz w:val="24"/>
                <w:szCs w:val="24"/>
              </w:rPr>
              <w:t>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0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20805</w:t>
            </w:r>
          </w:p>
        </w:tc>
        <w:tc>
          <w:tcPr>
            <w:tcW w:w="38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行政事业单位养老支出</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66.16</w:t>
            </w:r>
          </w:p>
        </w:tc>
        <w:tc>
          <w:tcPr>
            <w:tcW w:w="154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66.16</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04"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2080505</w:t>
            </w:r>
          </w:p>
        </w:tc>
        <w:tc>
          <w:tcPr>
            <w:tcW w:w="38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机关事业单位基本养老保险缴费支出</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66.16</w:t>
            </w:r>
          </w:p>
        </w:tc>
        <w:tc>
          <w:tcPr>
            <w:tcW w:w="154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66.16</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229</w:t>
            </w:r>
          </w:p>
        </w:tc>
        <w:tc>
          <w:tcPr>
            <w:tcW w:w="38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其他支出</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0.45</w:t>
            </w:r>
            <w:r>
              <w:rPr>
                <w:rFonts w:hint="eastAsia" w:ascii="宋体" w:hAnsi="宋体" w:eastAsia="宋体" w:cs="宋体"/>
                <w:kern w:val="0"/>
                <w:sz w:val="24"/>
                <w:szCs w:val="24"/>
              </w:rPr>
              <w:t>　</w:t>
            </w:r>
          </w:p>
        </w:tc>
        <w:tc>
          <w:tcPr>
            <w:tcW w:w="15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0.45</w:t>
            </w:r>
            <w:r>
              <w:rPr>
                <w:rFonts w:hint="eastAsia" w:ascii="宋体" w:hAnsi="宋体" w:eastAsia="宋体" w:cs="宋体"/>
                <w:kern w:val="0"/>
                <w:sz w:val="24"/>
                <w:szCs w:val="24"/>
              </w:rPr>
              <w:t>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1"/>
                <w:szCs w:val="21"/>
                <w:lang w:val="en-US" w:eastAsia="zh-CN"/>
              </w:rPr>
              <w:t>22999</w:t>
            </w:r>
          </w:p>
        </w:tc>
        <w:tc>
          <w:tcPr>
            <w:tcW w:w="389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1"/>
                <w:szCs w:val="21"/>
                <w:lang w:val="en-US" w:eastAsia="zh-CN"/>
              </w:rPr>
              <w:t>其他支出</w:t>
            </w:r>
            <w:r>
              <w:rPr>
                <w:rFonts w:hint="eastAsia" w:ascii="宋体" w:hAnsi="宋体" w:eastAsia="宋体" w:cs="宋体"/>
                <w:kern w:val="0"/>
                <w:sz w:val="24"/>
                <w:szCs w:val="24"/>
              </w:rPr>
              <w:t>　</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0.45</w:t>
            </w:r>
            <w:r>
              <w:rPr>
                <w:rFonts w:hint="eastAsia" w:ascii="宋体" w:hAnsi="宋体" w:eastAsia="宋体" w:cs="宋体"/>
                <w:kern w:val="0"/>
                <w:sz w:val="24"/>
                <w:szCs w:val="24"/>
              </w:rPr>
              <w:t>　</w:t>
            </w:r>
          </w:p>
        </w:tc>
        <w:tc>
          <w:tcPr>
            <w:tcW w:w="15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0.45</w:t>
            </w:r>
            <w:r>
              <w:rPr>
                <w:rFonts w:hint="eastAsia" w:ascii="宋体" w:hAnsi="宋体" w:eastAsia="宋体" w:cs="宋体"/>
                <w:kern w:val="0"/>
                <w:sz w:val="24"/>
                <w:szCs w:val="24"/>
              </w:rPr>
              <w:t>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2299901</w:t>
            </w:r>
          </w:p>
        </w:tc>
        <w:tc>
          <w:tcPr>
            <w:tcW w:w="38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其他支出</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0.45</w:t>
            </w:r>
            <w:r>
              <w:rPr>
                <w:rFonts w:hint="eastAsia" w:ascii="宋体" w:hAnsi="宋体" w:eastAsia="宋体" w:cs="宋体"/>
                <w:kern w:val="0"/>
                <w:sz w:val="24"/>
                <w:szCs w:val="24"/>
              </w:rPr>
              <w:t>　</w:t>
            </w:r>
          </w:p>
        </w:tc>
        <w:tc>
          <w:tcPr>
            <w:tcW w:w="15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0.45</w:t>
            </w:r>
            <w:r>
              <w:rPr>
                <w:rFonts w:hint="eastAsia" w:ascii="宋体" w:hAnsi="宋体" w:eastAsia="宋体" w:cs="宋体"/>
                <w:kern w:val="0"/>
                <w:sz w:val="24"/>
                <w:szCs w:val="24"/>
              </w:rPr>
              <w:t>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4712"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pPr w:leftFromText="180" w:rightFromText="180" w:vertAnchor="text" w:horzAnchor="page" w:tblpX="752" w:tblpY="-8777"/>
        <w:tblOverlap w:val="never"/>
        <w:tblW w:w="15012" w:type="dxa"/>
        <w:tblInd w:w="0" w:type="dxa"/>
        <w:tblLayout w:type="fixed"/>
        <w:tblCellMar>
          <w:top w:w="0" w:type="dxa"/>
          <w:left w:w="108" w:type="dxa"/>
          <w:bottom w:w="0" w:type="dxa"/>
          <w:right w:w="108" w:type="dxa"/>
        </w:tblCellMar>
      </w:tblPr>
      <w:tblGrid>
        <w:gridCol w:w="3312"/>
        <w:gridCol w:w="675"/>
        <w:gridCol w:w="1019"/>
        <w:gridCol w:w="496"/>
        <w:gridCol w:w="2505"/>
        <w:gridCol w:w="641"/>
        <w:gridCol w:w="401"/>
        <w:gridCol w:w="240"/>
        <w:gridCol w:w="458"/>
        <w:gridCol w:w="1500"/>
        <w:gridCol w:w="1335"/>
        <w:gridCol w:w="2430"/>
      </w:tblGrid>
      <w:tr>
        <w:tblPrEx>
          <w:tblCellMar>
            <w:top w:w="0" w:type="dxa"/>
            <w:left w:w="108" w:type="dxa"/>
            <w:bottom w:w="0" w:type="dxa"/>
            <w:right w:w="108" w:type="dxa"/>
          </w:tblCellMar>
        </w:tblPrEx>
        <w:trPr>
          <w:trHeight w:val="285" w:hRule="atLeast"/>
        </w:trPr>
        <w:tc>
          <w:tcPr>
            <w:tcW w:w="3312"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p>
        </w:tc>
        <w:tc>
          <w:tcPr>
            <w:tcW w:w="675"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15"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3547" w:type="dxa"/>
            <w:gridSpan w:val="3"/>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240"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458"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00"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35"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2430"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012" w:type="dxa"/>
            <w:gridSpan w:val="12"/>
            <w:tcBorders>
              <w:top w:val="nil"/>
              <w:left w:val="nil"/>
              <w:bottom w:val="nil"/>
              <w:right w:val="nil"/>
            </w:tcBorders>
            <w:shd w:val="clear" w:color="auto" w:fill="auto"/>
            <w:vAlign w:val="center"/>
          </w:tcPr>
          <w:p>
            <w:pPr>
              <w:widowControl/>
              <w:jc w:val="both"/>
              <w:rPr>
                <w:rFonts w:hint="eastAsia" w:ascii="华文中宋" w:hAnsi="华文中宋" w:eastAsia="华文中宋" w:cs="宋体"/>
                <w:color w:val="000000"/>
                <w:kern w:val="0"/>
                <w:sz w:val="32"/>
                <w:szCs w:val="32"/>
                <w:lang w:eastAsia="zh-CN"/>
              </w:rPr>
            </w:pPr>
          </w:p>
          <w:p>
            <w:pPr>
              <w:widowControl/>
              <w:jc w:val="both"/>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lang w:eastAsia="zh-CN"/>
              </w:rPr>
              <w:t>四、</w:t>
            </w: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31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7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1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30"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312" w:type="dxa"/>
            <w:tcBorders>
              <w:top w:val="nil"/>
              <w:left w:val="nil"/>
              <w:bottom w:val="nil"/>
              <w:right w:val="nil"/>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湖南省发改委干部培训中心</w:t>
            </w:r>
          </w:p>
        </w:tc>
        <w:tc>
          <w:tcPr>
            <w:tcW w:w="67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1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1"/>
                <w:szCs w:val="21"/>
                <w:lang w:val="en-US" w:eastAsia="zh-CN"/>
              </w:rPr>
              <w:t>2020年度</w:t>
            </w: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30"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00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006"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90"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2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645.95</w:t>
            </w: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561.80</w:t>
            </w: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561.80</w:t>
            </w:r>
            <w:r>
              <w:rPr>
                <w:rFonts w:hint="eastAsia" w:ascii="宋体" w:hAnsi="宋体" w:eastAsia="宋体" w:cs="宋体"/>
                <w:kern w:val="0"/>
                <w:sz w:val="2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七、社会保障和就业支出</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66.16</w:t>
            </w: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66.16</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627.96</w:t>
            </w: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627.96</w:t>
            </w:r>
            <w:r>
              <w:rPr>
                <w:rFonts w:hint="eastAsia" w:ascii="宋体" w:hAnsi="宋体" w:eastAsia="宋体" w:cs="宋体"/>
                <w:kern w:val="0"/>
                <w:sz w:val="2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jc w:val="both"/>
              <w:rPr>
                <w:rFonts w:ascii="宋体" w:hAnsi="宋体" w:eastAsia="宋体" w:cs="宋体"/>
                <w:kern w:val="0"/>
                <w:sz w:val="22"/>
              </w:rPr>
            </w:pPr>
            <w:r>
              <w:rPr>
                <w:rFonts w:hint="eastAsia" w:ascii="宋体" w:hAnsi="宋体" w:eastAsia="宋体" w:cs="宋体"/>
                <w:kern w:val="0"/>
                <w:sz w:val="22"/>
              </w:rPr>
              <w:t>年初财政拨款结转和结余</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3.87</w:t>
            </w: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21.86</w:t>
            </w: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21.86</w:t>
            </w:r>
            <w:r>
              <w:rPr>
                <w:rFonts w:hint="eastAsia" w:ascii="宋体" w:hAnsi="宋体" w:eastAsia="宋体" w:cs="宋体"/>
                <w:kern w:val="0"/>
                <w:sz w:val="2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ind w:firstLine="220" w:firstLineChars="100"/>
              <w:jc w:val="both"/>
              <w:rPr>
                <w:rFonts w:ascii="宋体" w:hAnsi="宋体" w:eastAsia="宋体" w:cs="宋体"/>
                <w:kern w:val="0"/>
                <w:sz w:val="22"/>
              </w:rPr>
            </w:pPr>
            <w:r>
              <w:rPr>
                <w:rFonts w:hint="eastAsia" w:ascii="宋体" w:hAnsi="宋体" w:eastAsia="宋体" w:cs="宋体"/>
                <w:kern w:val="0"/>
                <w:sz w:val="22"/>
              </w:rPr>
              <w:t>一般公共预算财政拨款</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3.87</w:t>
            </w: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ind w:firstLine="220" w:firstLineChars="100"/>
              <w:jc w:val="both"/>
              <w:rPr>
                <w:rFonts w:ascii="宋体" w:hAnsi="宋体" w:eastAsia="宋体" w:cs="宋体"/>
                <w:kern w:val="0"/>
                <w:sz w:val="22"/>
              </w:rPr>
            </w:pPr>
            <w:r>
              <w:rPr>
                <w:rFonts w:hint="eastAsia" w:ascii="宋体" w:hAnsi="宋体" w:eastAsia="宋体" w:cs="宋体"/>
                <w:kern w:val="0"/>
                <w:sz w:val="22"/>
              </w:rPr>
              <w:t>政府性基金预算财政拨款</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auto" w:fill="auto"/>
            <w:vAlign w:val="center"/>
          </w:tcPr>
          <w:p>
            <w:pPr>
              <w:widowControl/>
              <w:ind w:firstLine="220" w:firstLineChars="100"/>
              <w:jc w:val="both"/>
              <w:rPr>
                <w:rFonts w:ascii="宋体" w:hAnsi="宋体" w:eastAsia="宋体" w:cs="宋体"/>
                <w:kern w:val="0"/>
                <w:sz w:val="22"/>
              </w:rPr>
            </w:pPr>
            <w:r>
              <w:rPr>
                <w:rFonts w:hint="eastAsia" w:ascii="宋体" w:hAnsi="宋体" w:eastAsia="宋体" w:cs="宋体"/>
                <w:kern w:val="0"/>
                <w:sz w:val="22"/>
              </w:rPr>
              <w:t>国有资本经营预算财政拨款</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09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1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649.82</w:t>
            </w:r>
            <w:r>
              <w:rPr>
                <w:rFonts w:hint="eastAsia" w:ascii="宋体" w:hAnsi="宋体" w:eastAsia="宋体" w:cs="宋体"/>
                <w:kern w:val="0"/>
                <w:sz w:val="22"/>
              </w:rPr>
              <w:t>　</w:t>
            </w:r>
          </w:p>
        </w:tc>
        <w:tc>
          <w:tcPr>
            <w:tcW w:w="300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099" w:type="dxa"/>
            <w:gridSpan w:val="3"/>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649.82</w:t>
            </w:r>
            <w:r>
              <w:rPr>
                <w:rFonts w:hint="eastAsia" w:ascii="宋体" w:hAnsi="宋体" w:eastAsia="宋体" w:cs="宋体"/>
                <w:kern w:val="0"/>
                <w:sz w:val="22"/>
              </w:rPr>
              <w:t>　</w:t>
            </w:r>
          </w:p>
        </w:tc>
        <w:tc>
          <w:tcPr>
            <w:tcW w:w="1500"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649.82</w:t>
            </w:r>
            <w:r>
              <w:rPr>
                <w:rFonts w:hint="eastAsia" w:ascii="宋体" w:hAnsi="宋体" w:eastAsia="宋体" w:cs="宋体"/>
                <w:kern w:val="0"/>
                <w:sz w:val="22"/>
              </w:rPr>
              <w:t>　</w:t>
            </w:r>
          </w:p>
        </w:tc>
        <w:tc>
          <w:tcPr>
            <w:tcW w:w="13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012" w:type="dxa"/>
            <w:gridSpan w:val="1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pStyle w:val="2"/>
        <w:rPr>
          <w:rFonts w:ascii="Times New Roman" w:hAnsi="Times New Roman" w:eastAsia="方正小标宋_GBK" w:cs="Times New Roman"/>
          <w:color w:val="000000"/>
          <w:kern w:val="0"/>
          <w:sz w:val="36"/>
          <w:szCs w:val="21"/>
        </w:rPr>
      </w:pPr>
    </w:p>
    <w:p>
      <w:pPr>
        <w:widowControl/>
        <w:ind w:firstLine="360" w:firstLineChars="100"/>
        <w:jc w:val="both"/>
        <w:rPr>
          <w:rFonts w:ascii="Times New Roman" w:hAnsi="Times New Roman" w:eastAsia="方正小标宋_GBK" w:cs="Times New Roman"/>
          <w:kern w:val="0"/>
          <w:sz w:val="36"/>
          <w:szCs w:val="36"/>
        </w:rPr>
      </w:pPr>
      <w:bookmarkStart w:id="0" w:name="RANGE!A1:I22"/>
      <w:bookmarkEnd w:id="0"/>
      <w:bookmarkStart w:id="1" w:name="RANGE!A1:F16"/>
      <w:r>
        <w:rPr>
          <w:rFonts w:hint="eastAsia" w:ascii="Times New Roman" w:hAnsi="Times New Roman" w:eastAsia="方正小标宋_GBK" w:cs="Times New Roman"/>
          <w:kern w:val="0"/>
          <w:sz w:val="36"/>
          <w:szCs w:val="36"/>
          <w:lang w:eastAsia="zh-CN"/>
        </w:rPr>
        <w:t>五、</w:t>
      </w: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hint="eastAsia" w:ascii="宋体" w:hAnsi="宋体" w:eastAsia="宋体" w:cs="宋体"/>
          <w:color w:val="000000"/>
          <w:kern w:val="0"/>
          <w:sz w:val="24"/>
          <w:szCs w:val="24"/>
        </w:rPr>
      </w:pP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4"/>
          <w:szCs w:val="24"/>
        </w:rPr>
        <w:t>部门：</w:t>
      </w:r>
      <w:r>
        <w:rPr>
          <w:rFonts w:hint="eastAsia" w:ascii="宋体" w:hAnsi="宋体" w:eastAsia="宋体" w:cs="宋体"/>
          <w:color w:val="000000"/>
          <w:kern w:val="0"/>
          <w:sz w:val="24"/>
          <w:szCs w:val="24"/>
          <w:lang w:eastAsia="zh-CN"/>
        </w:rPr>
        <w:t>湖南省发改委干部培训中心</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公开05表</w:t>
      </w:r>
    </w:p>
    <w:p>
      <w:pPr>
        <w:widowControl/>
        <w:jc w:val="left"/>
        <w:rPr>
          <w:rFonts w:ascii="Times New Roman" w:hAnsi="Times New Roman" w:eastAsia="宋体" w:cs="Times New Roman"/>
          <w:color w:val="000000"/>
          <w:kern w:val="0"/>
          <w:sz w:val="20"/>
          <w:szCs w:val="20"/>
        </w:rPr>
      </w:pPr>
      <w:r>
        <w:rPr>
          <w:rFonts w:hint="eastAsia" w:ascii="宋体" w:hAnsi="宋体" w:eastAsia="宋体" w:cs="宋体"/>
          <w:color w:val="000000"/>
          <w:kern w:val="0"/>
          <w:sz w:val="24"/>
          <w:szCs w:val="24"/>
        </w:rPr>
        <w:t xml:space="preserve">                                                  </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2020年度</w:t>
      </w:r>
      <w:r>
        <w:rPr>
          <w:rFonts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4"/>
          <w:szCs w:val="24"/>
        </w:rPr>
        <w:t>单位：万元</w:t>
      </w:r>
    </w:p>
    <w:tbl>
      <w:tblPr>
        <w:tblStyle w:val="7"/>
        <w:tblW w:w="14219" w:type="dxa"/>
        <w:jc w:val="center"/>
        <w:tblLayout w:type="fixed"/>
        <w:tblCellMar>
          <w:top w:w="0" w:type="dxa"/>
          <w:left w:w="108" w:type="dxa"/>
          <w:bottom w:w="0" w:type="dxa"/>
          <w:right w:w="108" w:type="dxa"/>
        </w:tblCellMar>
      </w:tblPr>
      <w:tblGrid>
        <w:gridCol w:w="1200"/>
        <w:gridCol w:w="4358"/>
        <w:gridCol w:w="2887"/>
        <w:gridCol w:w="2887"/>
        <w:gridCol w:w="2887"/>
      </w:tblGrid>
      <w:tr>
        <w:tblPrEx>
          <w:tblCellMar>
            <w:top w:w="0" w:type="dxa"/>
            <w:left w:w="108" w:type="dxa"/>
            <w:bottom w:w="0" w:type="dxa"/>
            <w:right w:w="108" w:type="dxa"/>
          </w:tblCellMar>
        </w:tblPrEx>
        <w:trPr>
          <w:trHeight w:val="405" w:hRule="atLeast"/>
          <w:jc w:val="center"/>
        </w:trPr>
        <w:tc>
          <w:tcPr>
            <w:tcW w:w="555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 xml:space="preserve">项 </w:t>
            </w:r>
            <w:r>
              <w:rPr>
                <w:rFonts w:hint="eastAsia" w:ascii="宋体" w:hAnsi="宋体" w:eastAsia="宋体" w:cs="宋体"/>
                <w:b/>
                <w:color w:val="000000"/>
                <w:kern w:val="0"/>
                <w:sz w:val="24"/>
                <w:szCs w:val="24"/>
              </w:rPr>
              <w:t xml:space="preserve">   </w:t>
            </w:r>
            <w:r>
              <w:rPr>
                <w:rFonts w:hint="eastAsia" w:ascii="宋体" w:hAnsi="宋体" w:eastAsia="宋体" w:cs="宋体"/>
                <w:b/>
                <w:kern w:val="0"/>
                <w:sz w:val="24"/>
                <w:szCs w:val="24"/>
              </w:rPr>
              <w:t>目</w:t>
            </w:r>
          </w:p>
        </w:tc>
        <w:tc>
          <w:tcPr>
            <w:tcW w:w="8661"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功能分类科目编码</w:t>
            </w:r>
          </w:p>
        </w:tc>
        <w:tc>
          <w:tcPr>
            <w:tcW w:w="43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科目名称</w:t>
            </w:r>
          </w:p>
        </w:tc>
        <w:tc>
          <w:tcPr>
            <w:tcW w:w="28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小计</w:t>
            </w:r>
          </w:p>
        </w:tc>
        <w:tc>
          <w:tcPr>
            <w:tcW w:w="28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基本支出</w:t>
            </w:r>
          </w:p>
        </w:tc>
        <w:tc>
          <w:tcPr>
            <w:tcW w:w="2887"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435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8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rPr>
            </w:pPr>
          </w:p>
        </w:tc>
        <w:tc>
          <w:tcPr>
            <w:tcW w:w="288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rPr>
            </w:pPr>
          </w:p>
        </w:tc>
        <w:tc>
          <w:tcPr>
            <w:tcW w:w="2887"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435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88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rPr>
            </w:pPr>
          </w:p>
        </w:tc>
        <w:tc>
          <w:tcPr>
            <w:tcW w:w="288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rPr>
            </w:pPr>
          </w:p>
        </w:tc>
        <w:tc>
          <w:tcPr>
            <w:tcW w:w="2887"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jc w:val="center"/>
        </w:trPr>
        <w:tc>
          <w:tcPr>
            <w:tcW w:w="555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栏次</w:t>
            </w:r>
          </w:p>
        </w:tc>
        <w:tc>
          <w:tcPr>
            <w:tcW w:w="28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8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8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50" w:hRule="atLeast"/>
          <w:jc w:val="center"/>
        </w:trPr>
        <w:tc>
          <w:tcPr>
            <w:tcW w:w="555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288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627.96</w:t>
            </w:r>
          </w:p>
        </w:tc>
        <w:tc>
          <w:tcPr>
            <w:tcW w:w="288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627.96</w:t>
            </w:r>
            <w:r>
              <w:rPr>
                <w:rFonts w:hint="eastAsia" w:ascii="宋体" w:hAnsi="宋体" w:eastAsia="宋体" w:cs="宋体"/>
                <w:kern w:val="0"/>
                <w:sz w:val="24"/>
                <w:szCs w:val="24"/>
              </w:rPr>
              <w:t>　</w:t>
            </w:r>
          </w:p>
        </w:tc>
        <w:tc>
          <w:tcPr>
            <w:tcW w:w="2887"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201</w:t>
            </w:r>
            <w:r>
              <w:rPr>
                <w:rFonts w:hint="eastAsia" w:ascii="宋体" w:hAnsi="宋体" w:eastAsia="宋体" w:cs="宋体"/>
                <w:kern w:val="0"/>
                <w:sz w:val="24"/>
                <w:szCs w:val="24"/>
              </w:rPr>
              <w:t>　</w:t>
            </w:r>
          </w:p>
        </w:tc>
        <w:tc>
          <w:tcPr>
            <w:tcW w:w="435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一般公共服务支出</w:t>
            </w:r>
          </w:p>
        </w:tc>
        <w:tc>
          <w:tcPr>
            <w:tcW w:w="288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561.80</w:t>
            </w:r>
          </w:p>
        </w:tc>
        <w:tc>
          <w:tcPr>
            <w:tcW w:w="288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561.80</w:t>
            </w:r>
          </w:p>
        </w:tc>
        <w:tc>
          <w:tcPr>
            <w:tcW w:w="2887"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20104</w:t>
            </w:r>
            <w:r>
              <w:rPr>
                <w:rFonts w:hint="eastAsia" w:ascii="宋体" w:hAnsi="宋体" w:eastAsia="宋体" w:cs="宋体"/>
                <w:kern w:val="0"/>
                <w:sz w:val="24"/>
                <w:szCs w:val="24"/>
              </w:rPr>
              <w:t>　</w:t>
            </w:r>
          </w:p>
        </w:tc>
        <w:tc>
          <w:tcPr>
            <w:tcW w:w="435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发展与改革事务</w:t>
            </w:r>
          </w:p>
        </w:tc>
        <w:tc>
          <w:tcPr>
            <w:tcW w:w="28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561.80</w:t>
            </w:r>
          </w:p>
        </w:tc>
        <w:tc>
          <w:tcPr>
            <w:tcW w:w="28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561.80</w:t>
            </w:r>
          </w:p>
        </w:tc>
        <w:tc>
          <w:tcPr>
            <w:tcW w:w="2887"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2010450</w:t>
            </w:r>
            <w:r>
              <w:rPr>
                <w:rFonts w:hint="eastAsia" w:ascii="宋体" w:hAnsi="宋体" w:eastAsia="宋体" w:cs="宋体"/>
                <w:kern w:val="0"/>
                <w:sz w:val="24"/>
                <w:szCs w:val="24"/>
              </w:rPr>
              <w:t>　</w:t>
            </w:r>
          </w:p>
        </w:tc>
        <w:tc>
          <w:tcPr>
            <w:tcW w:w="4358" w:type="dxa"/>
            <w:tcBorders>
              <w:top w:val="nil"/>
              <w:left w:val="nil"/>
              <w:bottom w:val="single" w:color="auto" w:sz="4" w:space="0"/>
              <w:right w:val="single" w:color="auto" w:sz="4" w:space="0"/>
            </w:tcBorders>
            <w:shd w:val="clear" w:color="auto" w:fill="auto"/>
            <w:vAlign w:val="center"/>
          </w:tcPr>
          <w:p>
            <w:pPr>
              <w:widowControl/>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事业运行</w:t>
            </w:r>
            <w:r>
              <w:rPr>
                <w:rFonts w:hint="eastAsia" w:ascii="宋体" w:hAnsi="宋体" w:eastAsia="宋体" w:cs="宋体"/>
                <w:kern w:val="0"/>
                <w:sz w:val="24"/>
                <w:szCs w:val="24"/>
              </w:rPr>
              <w:t>　</w:t>
            </w:r>
          </w:p>
        </w:tc>
        <w:tc>
          <w:tcPr>
            <w:tcW w:w="28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561.80</w:t>
            </w:r>
          </w:p>
        </w:tc>
        <w:tc>
          <w:tcPr>
            <w:tcW w:w="28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561.80</w:t>
            </w:r>
          </w:p>
        </w:tc>
        <w:tc>
          <w:tcPr>
            <w:tcW w:w="2887"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208</w:t>
            </w:r>
            <w:r>
              <w:rPr>
                <w:rFonts w:hint="eastAsia" w:ascii="宋体" w:hAnsi="宋体" w:eastAsia="宋体" w:cs="宋体"/>
                <w:kern w:val="0"/>
                <w:sz w:val="24"/>
                <w:szCs w:val="24"/>
              </w:rPr>
              <w:t>　</w:t>
            </w:r>
          </w:p>
        </w:tc>
        <w:tc>
          <w:tcPr>
            <w:tcW w:w="435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社会保障和就业支出</w:t>
            </w:r>
          </w:p>
        </w:tc>
        <w:tc>
          <w:tcPr>
            <w:tcW w:w="28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66.16</w:t>
            </w:r>
          </w:p>
        </w:tc>
        <w:tc>
          <w:tcPr>
            <w:tcW w:w="28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66.16</w:t>
            </w:r>
          </w:p>
        </w:tc>
        <w:tc>
          <w:tcPr>
            <w:tcW w:w="2887"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20805</w:t>
            </w:r>
            <w:r>
              <w:rPr>
                <w:rFonts w:hint="eastAsia" w:ascii="宋体" w:hAnsi="宋体" w:eastAsia="宋体" w:cs="宋体"/>
                <w:kern w:val="0"/>
                <w:sz w:val="24"/>
                <w:szCs w:val="24"/>
              </w:rPr>
              <w:t>　</w:t>
            </w:r>
          </w:p>
        </w:tc>
        <w:tc>
          <w:tcPr>
            <w:tcW w:w="435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行政事业单位养老支出</w:t>
            </w:r>
          </w:p>
        </w:tc>
        <w:tc>
          <w:tcPr>
            <w:tcW w:w="28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66.16</w:t>
            </w:r>
          </w:p>
        </w:tc>
        <w:tc>
          <w:tcPr>
            <w:tcW w:w="28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66.16</w:t>
            </w:r>
          </w:p>
        </w:tc>
        <w:tc>
          <w:tcPr>
            <w:tcW w:w="2887"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2080505</w:t>
            </w:r>
            <w:r>
              <w:rPr>
                <w:rFonts w:hint="eastAsia" w:ascii="宋体" w:hAnsi="宋体" w:eastAsia="宋体" w:cs="宋体"/>
                <w:kern w:val="0"/>
                <w:sz w:val="24"/>
                <w:szCs w:val="24"/>
              </w:rPr>
              <w:t>　</w:t>
            </w:r>
          </w:p>
        </w:tc>
        <w:tc>
          <w:tcPr>
            <w:tcW w:w="4358"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机关事业单位基本养老保险缴费支出</w:t>
            </w:r>
          </w:p>
        </w:tc>
        <w:tc>
          <w:tcPr>
            <w:tcW w:w="2887" w:type="dxa"/>
            <w:tcBorders>
              <w:top w:val="nil"/>
              <w:left w:val="nil"/>
              <w:bottom w:val="single" w:color="auto" w:sz="8"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66.16</w:t>
            </w:r>
          </w:p>
        </w:tc>
        <w:tc>
          <w:tcPr>
            <w:tcW w:w="2887" w:type="dxa"/>
            <w:tcBorders>
              <w:top w:val="nil"/>
              <w:left w:val="nil"/>
              <w:bottom w:val="single" w:color="auto" w:sz="8" w:space="0"/>
              <w:right w:val="single" w:color="auto" w:sz="4" w:space="0"/>
            </w:tcBorders>
            <w:shd w:val="clear" w:color="auto" w:fill="auto"/>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66.16</w:t>
            </w:r>
          </w:p>
        </w:tc>
        <w:tc>
          <w:tcPr>
            <w:tcW w:w="2887"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hint="eastAsia" w:ascii="Times New Roman" w:hAnsi="Times New Roman" w:eastAsia="仿宋_GB2312" w:cs="Times New Roman"/>
          <w:bCs/>
          <w:kern w:val="0"/>
          <w:szCs w:val="21"/>
          <w:lang w:eastAsia="zh-CN"/>
        </w:rPr>
      </w:pPr>
    </w:p>
    <w:p>
      <w:pPr>
        <w:pStyle w:val="2"/>
        <w:rPr>
          <w:rFonts w:hint="eastAsia" w:ascii="Times New Roman" w:hAnsi="Times New Roman" w:eastAsia="仿宋_GB2312" w:cs="Times New Roman"/>
          <w:bCs/>
          <w:kern w:val="0"/>
          <w:szCs w:val="21"/>
          <w:lang w:eastAsia="zh-CN"/>
        </w:rPr>
      </w:pPr>
    </w:p>
    <w:p>
      <w:pPr>
        <w:pStyle w:val="2"/>
        <w:rPr>
          <w:rFonts w:hint="eastAsia" w:ascii="Times New Roman" w:hAnsi="Times New Roman" w:eastAsia="仿宋_GB2312" w:cs="Times New Roman"/>
          <w:bCs/>
          <w:kern w:val="0"/>
          <w:szCs w:val="21"/>
          <w:lang w:eastAsia="zh-CN"/>
        </w:rPr>
      </w:pPr>
    </w:p>
    <w:tbl>
      <w:tblPr>
        <w:tblStyle w:val="7"/>
        <w:tblW w:w="15450" w:type="dxa"/>
        <w:tblInd w:w="0" w:type="dxa"/>
        <w:tblLayout w:type="fixed"/>
        <w:tblCellMar>
          <w:top w:w="0" w:type="dxa"/>
          <w:left w:w="108" w:type="dxa"/>
          <w:bottom w:w="0" w:type="dxa"/>
          <w:right w:w="108" w:type="dxa"/>
        </w:tblCellMar>
      </w:tblPr>
      <w:tblGrid>
        <w:gridCol w:w="927"/>
        <w:gridCol w:w="3138"/>
        <w:gridCol w:w="1287"/>
        <w:gridCol w:w="948"/>
        <w:gridCol w:w="2700"/>
        <w:gridCol w:w="1035"/>
        <w:gridCol w:w="915"/>
        <w:gridCol w:w="3105"/>
        <w:gridCol w:w="1395"/>
      </w:tblGrid>
      <w:tr>
        <w:tblPrEx>
          <w:tblCellMar>
            <w:top w:w="0" w:type="dxa"/>
            <w:left w:w="108" w:type="dxa"/>
            <w:bottom w:w="0" w:type="dxa"/>
            <w:right w:w="108" w:type="dxa"/>
          </w:tblCellMar>
        </w:tblPrEx>
        <w:trPr>
          <w:trHeight w:val="1132" w:hRule="atLeast"/>
        </w:trPr>
        <w:tc>
          <w:tcPr>
            <w:tcW w:w="15450" w:type="dxa"/>
            <w:gridSpan w:val="9"/>
            <w:tcBorders>
              <w:top w:val="nil"/>
              <w:left w:val="nil"/>
              <w:bottom w:val="nil"/>
              <w:right w:val="nil"/>
            </w:tcBorders>
            <w:shd w:val="clear" w:color="auto" w:fill="auto"/>
            <w:vAlign w:val="center"/>
          </w:tcPr>
          <w:p>
            <w:pPr>
              <w:widowControl/>
              <w:jc w:val="both"/>
              <w:rPr>
                <w:rFonts w:hint="eastAsia" w:ascii="方正小标宋_GBK" w:hAnsi="方正小标宋_GBK" w:eastAsia="方正小标宋_GBK" w:cs="方正小标宋_GBK"/>
                <w:color w:val="000000"/>
                <w:kern w:val="0"/>
                <w:sz w:val="36"/>
                <w:szCs w:val="36"/>
                <w:lang w:eastAsia="zh-CN"/>
              </w:rPr>
            </w:pPr>
            <w:bookmarkStart w:id="2" w:name="RANGE!A1:I34"/>
          </w:p>
          <w:p>
            <w:pPr>
              <w:widowControl/>
              <w:jc w:val="both"/>
              <w:rPr>
                <w:rFonts w:hint="eastAsia" w:ascii="方正小标宋_GBK" w:hAnsi="方正小标宋_GBK" w:eastAsia="方正小标宋_GBK" w:cs="方正小标宋_GBK"/>
                <w:color w:val="000000"/>
                <w:kern w:val="0"/>
                <w:sz w:val="36"/>
                <w:szCs w:val="36"/>
                <w:lang w:eastAsia="zh-CN"/>
              </w:rPr>
            </w:pPr>
          </w:p>
          <w:p>
            <w:pPr>
              <w:widowControl/>
              <w:jc w:val="both"/>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lang w:eastAsia="zh-CN"/>
              </w:rPr>
              <w:t>六、</w:t>
            </w:r>
            <w:r>
              <w:rPr>
                <w:rFonts w:hint="eastAsia" w:ascii="方正小标宋_GBK" w:hAnsi="方正小标宋_GBK" w:eastAsia="方正小标宋_GBK" w:cs="方正小标宋_GBK"/>
                <w:color w:val="000000"/>
                <w:kern w:val="0"/>
                <w:sz w:val="36"/>
                <w:szCs w:val="36"/>
              </w:rPr>
              <w:t>一般公共预算财政拨款基本支出决算表</w:t>
            </w:r>
            <w:bookmarkEnd w:id="2"/>
          </w:p>
          <w:p>
            <w:pPr>
              <w:widowControl/>
              <w:wordWrap w:val="0"/>
              <w:jc w:val="right"/>
              <w:rPr>
                <w:rFonts w:hint="eastAsia" w:asciiTheme="minorEastAsia" w:hAnsiTheme="minorEastAsia" w:eastAsiaTheme="minorEastAsia" w:cstheme="minorEastAsia"/>
                <w:color w:val="000000"/>
                <w:kern w:val="0"/>
                <w:sz w:val="24"/>
                <w:szCs w:val="24"/>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heme="majorEastAsia" w:hAnsiTheme="majorEastAsia" w:eastAsiaTheme="majorEastAsia" w:cstheme="majorEastAsia"/>
                <w:color w:val="000000"/>
                <w:kern w:val="0"/>
                <w:szCs w:val="21"/>
              </w:rPr>
              <w:t xml:space="preserve"> </w:t>
            </w:r>
            <w:r>
              <w:rPr>
                <w:rFonts w:hint="eastAsia" w:asciiTheme="minorEastAsia" w:hAnsiTheme="minorEastAsia" w:eastAsiaTheme="minorEastAsia" w:cstheme="minorEastAsia"/>
                <w:color w:val="000000"/>
                <w:kern w:val="0"/>
                <w:sz w:val="24"/>
                <w:szCs w:val="24"/>
              </w:rPr>
              <w:t xml:space="preserve"> 公开06表</w:t>
            </w:r>
          </w:p>
          <w:p>
            <w:pPr>
              <w:widowControl/>
              <w:jc w:val="both"/>
              <w:rPr>
                <w:rFonts w:ascii="华文中宋" w:hAnsi="华文中宋" w:eastAsia="华文中宋" w:cs="宋体"/>
                <w:color w:val="000000"/>
                <w:kern w:val="0"/>
                <w:szCs w:val="32"/>
              </w:rPr>
            </w:pPr>
            <w:r>
              <w:rPr>
                <w:rFonts w:hint="eastAsia" w:asciiTheme="minorEastAsia" w:hAnsiTheme="minorEastAsia" w:eastAsiaTheme="minorEastAsia" w:cstheme="minorEastAsia"/>
                <w:color w:val="000000"/>
                <w:kern w:val="0"/>
                <w:sz w:val="24"/>
                <w:szCs w:val="24"/>
              </w:rPr>
              <w:t>部门：</w:t>
            </w:r>
            <w:r>
              <w:rPr>
                <w:rFonts w:hint="eastAsia" w:asciiTheme="minorEastAsia" w:hAnsiTheme="minorEastAsia" w:eastAsiaTheme="minorEastAsia" w:cstheme="minorEastAsia"/>
                <w:color w:val="000000"/>
                <w:kern w:val="0"/>
                <w:sz w:val="24"/>
                <w:szCs w:val="24"/>
                <w:lang w:eastAsia="zh-CN"/>
              </w:rPr>
              <w:t>湖南省发改委干部培训中心</w:t>
            </w:r>
            <w:r>
              <w:rPr>
                <w:rFonts w:hint="eastAsia" w:asciiTheme="minorEastAsia" w:hAnsiTheme="minorEastAsia" w:eastAsiaTheme="minorEastAsia" w:cstheme="minorEastAsia"/>
                <w:color w:val="000000"/>
                <w:kern w:val="0"/>
                <w:sz w:val="24"/>
                <w:szCs w:val="24"/>
                <w:lang w:val="en-US" w:eastAsia="zh-CN"/>
              </w:rPr>
              <w:t xml:space="preserve">                         2020年度                                                      </w:t>
            </w:r>
            <w:r>
              <w:rPr>
                <w:rFonts w:hint="eastAsia" w:asciiTheme="minorEastAsia" w:hAnsi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单位：万元</w:t>
            </w:r>
          </w:p>
        </w:tc>
      </w:tr>
      <w:tr>
        <w:tblPrEx>
          <w:tblCellMar>
            <w:top w:w="0" w:type="dxa"/>
            <w:left w:w="108" w:type="dxa"/>
            <w:bottom w:w="0" w:type="dxa"/>
            <w:right w:w="108" w:type="dxa"/>
          </w:tblCellMar>
        </w:tblPrEx>
        <w:trPr>
          <w:trHeight w:val="556" w:hRule="atLeast"/>
        </w:trPr>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科目</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编码</w:t>
            </w:r>
          </w:p>
        </w:tc>
        <w:tc>
          <w:tcPr>
            <w:tcW w:w="31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科目名称</w:t>
            </w:r>
          </w:p>
        </w:tc>
        <w:tc>
          <w:tcPr>
            <w:tcW w:w="12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决算数</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科目</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编码</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科目名称</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决算数</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科目</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编码</w:t>
            </w:r>
          </w:p>
        </w:tc>
        <w:tc>
          <w:tcPr>
            <w:tcW w:w="3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科目名称</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工资福利支出</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427.11</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商品和服务支出</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89.45</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307</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债务利息及费用支出</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30101</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基本工资</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100.36</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30201</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办公费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6.27</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30701</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国内债务付息</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30102</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津贴补贴</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10.17</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30202</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印刷费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30702</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国外债务付息</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30103</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奖金</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69.42</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30203</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咨询费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资本性支出</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30106</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伙食补助费</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30204</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手续费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0.14</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31001</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房屋建筑物购建</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30107</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绩效工资</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149.86</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30205</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水费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0.03</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31002</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办公设备购置</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647"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30108</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机关事业单位基本养老保险缴费</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29.87</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30206</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电费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1.16</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31003</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专用设备购置</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30109</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职业年金缴费</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30207</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邮电费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1.62</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31005</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基础设施建设</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30110</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职工基本医疗保险缴费</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18.79</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30208</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取暖费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31006</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大型修缮</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30111</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公务员医疗补助缴费</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30209</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物业管理费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31007</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信息网络及软件购置更新</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30112</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其他社会保障缴费</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3.57</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30211</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差旅费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0.17</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31008</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物资储备</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30113</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住房公积金</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45.06</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30212</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因公出国（境）费用</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31009</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土地补偿</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30114</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医疗费</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30213</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维修（护）费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13.07</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31010</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安置补助</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30199</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其他工资福利支出</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30214</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租赁费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31011</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地上附着物和青苗补偿</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303</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对个人和家庭的补助</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111.4</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30215</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会议费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31012</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拆迁补偿</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30301</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离休费</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18.03</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30216</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培训费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4.55</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31013</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公务用车购置</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30302</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退休费</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30217</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公务接待费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31019</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其他交通工具购置</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30303</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退职（役）费</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30218</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专用材料费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31021</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文物和陈列品购置</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30304</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抚恤金</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30224</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被装购置费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31022</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无形资产购置</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30305</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生活补助</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19.27</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30225</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专用燃料费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31099</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其他资本性支出</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30306</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救济费</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30226</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劳务费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11.14</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399</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其他支出</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eastAsiaTheme="minorEastAsia"/>
                <w:lang w:val="en-US" w:eastAsia="zh-CN"/>
              </w:rPr>
            </w:pP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30307</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医疗费补助</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2.46</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30227</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委托业务费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39906</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赠与</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30308</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助学金</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30228</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工会经费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12.47</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39907</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国家赔偿费用支出</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64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30309</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奖励金</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1.66</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30229</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福利费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11.9</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39908</w:t>
            </w:r>
          </w:p>
        </w:tc>
        <w:tc>
          <w:tcPr>
            <w:tcW w:w="3105" w:type="dxa"/>
            <w:tcBorders>
              <w:top w:val="nil"/>
              <w:left w:val="nil"/>
              <w:bottom w:val="single" w:color="auto" w:sz="4" w:space="0"/>
              <w:right w:val="single" w:color="auto" w:sz="4" w:space="0"/>
            </w:tcBorders>
            <w:shd w:val="clear" w:color="auto" w:fill="auto"/>
            <w:vAlign w:val="center"/>
          </w:tcPr>
          <w:p>
            <w:pPr>
              <w:widowControl/>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Arial"/>
                <w:kern w:val="0"/>
                <w:sz w:val="24"/>
                <w:szCs w:val="24"/>
                <w:lang w:bidi="ar"/>
              </w:rPr>
              <w:t xml:space="preserve"> 对民间非营利组织和群众性自治组织补贴</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30310</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个人农业生产补贴</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30231</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公务用车运行维护费</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1.66</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39999</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其他支出</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0.00</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30311</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代缴社会保险费</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30239</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其他交通费用</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4.47</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30399</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其他对个人和家庭的补助</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69.98</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30240</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税金及附加费用</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0.00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72" w:hRule="exact"/>
        </w:trPr>
        <w:tc>
          <w:tcPr>
            <w:tcW w:w="9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30299</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其他商品和服务支出</w:t>
            </w:r>
          </w:p>
        </w:tc>
        <w:tc>
          <w:tcPr>
            <w:tcW w:w="10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20.80</w:t>
            </w:r>
            <w:r>
              <w:rPr>
                <w:rFonts w:hint="eastAsia" w:ascii="宋体" w:hAnsi="宋体" w:eastAsia="宋体" w:cs="宋体"/>
                <w:color w:val="000000"/>
                <w:kern w:val="0"/>
                <w:sz w:val="24"/>
                <w:szCs w:val="24"/>
              </w:rPr>
              <w:t>　</w:t>
            </w:r>
          </w:p>
        </w:tc>
        <w:tc>
          <w:tcPr>
            <w:tcW w:w="9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72" w:hRule="exact"/>
        </w:trPr>
        <w:tc>
          <w:tcPr>
            <w:tcW w:w="40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人员经费合计</w:t>
            </w:r>
          </w:p>
        </w:tc>
        <w:tc>
          <w:tcPr>
            <w:tcW w:w="128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538.51</w:t>
            </w:r>
            <w:r>
              <w:rPr>
                <w:rFonts w:hint="eastAsia" w:ascii="宋体" w:hAnsi="宋体" w:eastAsia="宋体" w:cs="宋体"/>
                <w:color w:val="000000"/>
                <w:kern w:val="0"/>
                <w:sz w:val="24"/>
                <w:szCs w:val="24"/>
              </w:rPr>
              <w:t>　</w:t>
            </w:r>
          </w:p>
        </w:tc>
        <w:tc>
          <w:tcPr>
            <w:tcW w:w="870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公用经费合计</w:t>
            </w:r>
          </w:p>
        </w:tc>
        <w:tc>
          <w:tcPr>
            <w:tcW w:w="139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89.45</w:t>
            </w:r>
          </w:p>
        </w:tc>
      </w:tr>
      <w:tr>
        <w:tblPrEx>
          <w:tblCellMar>
            <w:top w:w="0" w:type="dxa"/>
            <w:left w:w="108" w:type="dxa"/>
            <w:bottom w:w="0" w:type="dxa"/>
            <w:right w:w="108" w:type="dxa"/>
          </w:tblCellMar>
        </w:tblPrEx>
        <w:trPr>
          <w:trHeight w:val="472" w:hRule="exact"/>
        </w:trPr>
        <w:tc>
          <w:tcPr>
            <w:tcW w:w="15450"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注：本表反映部门本年度一般公共预算财政拨款基本支出明细情况。</w:t>
            </w:r>
          </w:p>
        </w:tc>
      </w:tr>
    </w:tbl>
    <w:p>
      <w:pPr>
        <w:widowControl/>
        <w:jc w:val="both"/>
        <w:rPr>
          <w:rFonts w:hint="eastAsia" w:ascii="Times New Roman" w:hAnsi="Times New Roman" w:eastAsia="方正小标宋_GBK" w:cs="Times New Roman"/>
          <w:color w:val="000000"/>
          <w:kern w:val="0"/>
          <w:sz w:val="36"/>
          <w:szCs w:val="36"/>
          <w:lang w:eastAsia="zh-CN"/>
        </w:rPr>
      </w:pPr>
    </w:p>
    <w:p>
      <w:pPr>
        <w:widowControl/>
        <w:jc w:val="both"/>
        <w:rPr>
          <w:rFonts w:hint="eastAsia" w:ascii="Times New Roman" w:hAnsi="Times New Roman" w:eastAsia="方正小标宋_GBK" w:cs="Times New Roman"/>
          <w:color w:val="000000"/>
          <w:kern w:val="0"/>
          <w:sz w:val="36"/>
          <w:szCs w:val="36"/>
          <w:lang w:eastAsia="zh-CN"/>
        </w:rPr>
      </w:pPr>
    </w:p>
    <w:p>
      <w:pPr>
        <w:widowControl/>
        <w:jc w:val="both"/>
        <w:rPr>
          <w:rFonts w:hint="eastAsia" w:ascii="Times New Roman" w:hAnsi="Times New Roman" w:eastAsia="方正小标宋_GBK" w:cs="Times New Roman"/>
          <w:color w:val="000000"/>
          <w:kern w:val="0"/>
          <w:sz w:val="36"/>
          <w:szCs w:val="36"/>
          <w:lang w:eastAsia="zh-CN"/>
        </w:rPr>
      </w:pPr>
    </w:p>
    <w:p>
      <w:pPr>
        <w:widowControl/>
        <w:jc w:val="both"/>
        <w:rPr>
          <w:rFonts w:hint="eastAsia" w:ascii="Times New Roman" w:hAnsi="Times New Roman" w:eastAsia="方正小标宋_GBK" w:cs="Times New Roman"/>
          <w:color w:val="000000"/>
          <w:kern w:val="0"/>
          <w:sz w:val="36"/>
          <w:szCs w:val="36"/>
          <w:lang w:eastAsia="zh-CN"/>
        </w:rPr>
      </w:pPr>
    </w:p>
    <w:p>
      <w:pPr>
        <w:widowControl/>
        <w:jc w:val="both"/>
        <w:rPr>
          <w:rFonts w:hint="eastAsia" w:ascii="Times New Roman" w:hAnsi="Times New Roman" w:eastAsia="方正小标宋_GBK" w:cs="Times New Roman"/>
          <w:color w:val="000000"/>
          <w:kern w:val="0"/>
          <w:sz w:val="36"/>
          <w:szCs w:val="36"/>
          <w:lang w:eastAsia="zh-CN"/>
        </w:rPr>
      </w:pPr>
    </w:p>
    <w:p>
      <w:pPr>
        <w:widowControl/>
        <w:jc w:val="both"/>
        <w:rPr>
          <w:rFonts w:hint="eastAsia" w:ascii="Times New Roman" w:hAnsi="Times New Roman" w:eastAsia="方正小标宋_GBK" w:cs="Times New Roman"/>
          <w:color w:val="000000"/>
          <w:kern w:val="0"/>
          <w:sz w:val="36"/>
          <w:szCs w:val="36"/>
          <w:lang w:eastAsia="zh-CN"/>
        </w:rPr>
      </w:pPr>
    </w:p>
    <w:p>
      <w:pPr>
        <w:widowControl/>
        <w:ind w:left="13680" w:hanging="13680" w:hangingChars="3800"/>
        <w:jc w:val="left"/>
        <w:rPr>
          <w:rFonts w:hint="eastAsia" w:ascii="宋体" w:hAnsi="宋体" w:eastAsia="宋体" w:cs="宋体"/>
          <w:color w:val="000000"/>
          <w:kern w:val="0"/>
          <w:sz w:val="24"/>
          <w:szCs w:val="24"/>
        </w:rPr>
      </w:pPr>
      <w:r>
        <w:rPr>
          <w:rFonts w:hint="eastAsia" w:ascii="Times New Roman" w:hAnsi="Times New Roman" w:eastAsia="方正小标宋_GBK" w:cs="Times New Roman"/>
          <w:color w:val="000000"/>
          <w:kern w:val="0"/>
          <w:sz w:val="36"/>
          <w:szCs w:val="36"/>
          <w:lang w:eastAsia="zh-CN"/>
        </w:rPr>
        <w:t>七、</w:t>
      </w:r>
      <w:r>
        <w:rPr>
          <w:rFonts w:hint="eastAsia" w:ascii="Times New Roman" w:hAnsi="Times New Roman" w:eastAsia="方正小标宋_GBK" w:cs="Times New Roman"/>
          <w:color w:val="000000"/>
          <w:kern w:val="0"/>
          <w:sz w:val="36"/>
          <w:szCs w:val="36"/>
        </w:rPr>
        <w:t>一般公共预算财政拨款“三公”经费支出决算表</w:t>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4"/>
          <w:szCs w:val="24"/>
        </w:rPr>
        <w:t>公开07表</w:t>
      </w:r>
    </w:p>
    <w:p>
      <w:pPr>
        <w:widowControl/>
        <w:ind w:left="13679" w:leftChars="228" w:right="420" w:hanging="13200" w:hangingChars="55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部门：</w:t>
      </w:r>
      <w:r>
        <w:rPr>
          <w:rFonts w:hint="eastAsia" w:ascii="宋体" w:hAnsi="宋体" w:eastAsia="宋体" w:cs="宋体"/>
          <w:color w:val="000000"/>
          <w:kern w:val="0"/>
          <w:sz w:val="24"/>
          <w:szCs w:val="24"/>
          <w:lang w:eastAsia="zh-CN"/>
        </w:rPr>
        <w:t>湖南省发改委干部培训中心</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单位：万元</w:t>
      </w:r>
    </w:p>
    <w:tbl>
      <w:tblPr>
        <w:tblStyle w:val="7"/>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公务</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公务</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公务用车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公务用车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hint="eastAsia" w:ascii="宋体" w:hAnsi="宋体" w:eastAsia="宋体" w:cs="宋体"/>
                <w:kern w:val="0"/>
                <w:sz w:val="24"/>
                <w:szCs w:val="24"/>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szCs w:val="24"/>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公务用车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公务用车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2.45</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2.45</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2.45</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1.66</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1.66</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220" w:type="dxa"/>
            <w:tcBorders>
              <w:top w:val="nil"/>
              <w:left w:val="nil"/>
              <w:bottom w:val="single" w:color="auto" w:sz="8" w:space="0"/>
              <w:right w:val="nil"/>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1.66</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bl>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autoSpaceDE w:val="0"/>
        <w:autoSpaceDN w:val="0"/>
        <w:adjustRightInd w:val="0"/>
        <w:ind w:left="315" w:leftChars="150"/>
        <w:jc w:val="left"/>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pStyle w:val="2"/>
        <w:rPr>
          <w:rFonts w:ascii="宋体" w:eastAsia="宋体" w:cs="宋体"/>
          <w:kern w:val="0"/>
          <w:sz w:val="24"/>
          <w:szCs w:val="24"/>
        </w:rPr>
      </w:pPr>
    </w:p>
    <w:p>
      <w:pPr>
        <w:widowControl/>
        <w:ind w:firstLine="360" w:firstLineChars="100"/>
        <w:jc w:val="both"/>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lang w:eastAsia="zh-CN"/>
        </w:rPr>
        <w:t>八、</w:t>
      </w:r>
      <w:r>
        <w:rPr>
          <w:rFonts w:ascii="Times New Roman" w:hAnsi="Times New Roman" w:eastAsia="方正小标宋_GBK" w:cs="Times New Roman"/>
          <w:kern w:val="0"/>
          <w:sz w:val="36"/>
          <w:szCs w:val="36"/>
        </w:rPr>
        <w:t>政府性基金预算财政拨款收入支出决算表</w:t>
      </w:r>
    </w:p>
    <w:p>
      <w:pPr>
        <w:widowControl/>
        <w:wordWrap/>
        <w:ind w:firstLine="720" w:firstLineChars="3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公开08表</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部门：</w:t>
      </w:r>
      <w:r>
        <w:rPr>
          <w:rFonts w:hint="eastAsia" w:ascii="宋体" w:hAnsi="宋体" w:eastAsia="宋体" w:cs="宋体"/>
          <w:color w:val="000000"/>
          <w:kern w:val="0"/>
          <w:sz w:val="24"/>
          <w:szCs w:val="24"/>
          <w:lang w:eastAsia="zh-CN"/>
        </w:rPr>
        <w:t>湖南省发改委干部培训中心</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 xml:space="preserve">项 </w:t>
            </w:r>
            <w:r>
              <w:rPr>
                <w:rFonts w:hint="eastAsia" w:ascii="宋体" w:hAnsi="宋体" w:eastAsia="宋体" w:cs="宋体"/>
                <w:b/>
                <w:color w:val="000000"/>
                <w:kern w:val="0"/>
                <w:sz w:val="24"/>
                <w:szCs w:val="24"/>
              </w:rPr>
              <w:t xml:space="preserve">   </w:t>
            </w:r>
            <w:r>
              <w:rPr>
                <w:rFonts w:hint="eastAsia" w:ascii="宋体" w:hAnsi="宋体" w:eastAsia="宋体" w:cs="宋体"/>
                <w:b/>
                <w:kern w:val="0"/>
                <w:sz w:val="24"/>
                <w:szCs w:val="24"/>
              </w:rPr>
              <w:t>目</w:t>
            </w:r>
          </w:p>
        </w:tc>
        <w:tc>
          <w:tcPr>
            <w:tcW w:w="2000" w:type="dxa"/>
            <w:vMerge w:val="restart"/>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年初结转和结余</w:t>
            </w:r>
          </w:p>
        </w:tc>
        <w:tc>
          <w:tcPr>
            <w:tcW w:w="2000" w:type="dxa"/>
            <w:vMerge w:val="restart"/>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本年收入</w:t>
            </w:r>
          </w:p>
        </w:tc>
        <w:tc>
          <w:tcPr>
            <w:tcW w:w="6000" w:type="dxa"/>
            <w:gridSpan w:val="3"/>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本年支出</w:t>
            </w:r>
          </w:p>
        </w:tc>
        <w:tc>
          <w:tcPr>
            <w:tcW w:w="2000" w:type="dxa"/>
            <w:vMerge w:val="restart"/>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功能分类科目编码</w:t>
            </w:r>
          </w:p>
        </w:tc>
        <w:tc>
          <w:tcPr>
            <w:tcW w:w="1320" w:type="dxa"/>
            <w:vMerge w:val="restart"/>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科目名称</w:t>
            </w:r>
          </w:p>
        </w:tc>
        <w:tc>
          <w:tcPr>
            <w:tcW w:w="2000" w:type="dxa"/>
            <w:vMerge w:val="continue"/>
            <w:vAlign w:val="center"/>
          </w:tcPr>
          <w:p>
            <w:pPr>
              <w:widowControl/>
              <w:jc w:val="left"/>
              <w:rPr>
                <w:rFonts w:hint="eastAsia" w:ascii="宋体" w:hAnsi="宋体" w:eastAsia="宋体" w:cs="宋体"/>
                <w:b/>
                <w:kern w:val="0"/>
                <w:sz w:val="24"/>
                <w:szCs w:val="24"/>
              </w:rPr>
            </w:pPr>
          </w:p>
        </w:tc>
        <w:tc>
          <w:tcPr>
            <w:tcW w:w="2000" w:type="dxa"/>
            <w:vMerge w:val="continue"/>
            <w:vAlign w:val="center"/>
          </w:tcPr>
          <w:p>
            <w:pPr>
              <w:widowControl/>
              <w:jc w:val="left"/>
              <w:rPr>
                <w:rFonts w:hint="eastAsia" w:ascii="宋体" w:hAnsi="宋体" w:eastAsia="宋体" w:cs="宋体"/>
                <w:b/>
                <w:kern w:val="0"/>
                <w:sz w:val="24"/>
                <w:szCs w:val="24"/>
              </w:rPr>
            </w:pPr>
          </w:p>
        </w:tc>
        <w:tc>
          <w:tcPr>
            <w:tcW w:w="2000" w:type="dxa"/>
            <w:vMerge w:val="restart"/>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小计</w:t>
            </w:r>
          </w:p>
        </w:tc>
        <w:tc>
          <w:tcPr>
            <w:tcW w:w="2000" w:type="dxa"/>
            <w:vMerge w:val="restart"/>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 xml:space="preserve">基本支出  </w:t>
            </w:r>
          </w:p>
        </w:tc>
        <w:tc>
          <w:tcPr>
            <w:tcW w:w="2000" w:type="dxa"/>
            <w:vMerge w:val="restart"/>
            <w:shd w:val="clear" w:color="auto" w:fill="auto"/>
            <w:vAlign w:val="center"/>
          </w:tcPr>
          <w:p>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项目支出</w:t>
            </w:r>
          </w:p>
        </w:tc>
        <w:tc>
          <w:tcPr>
            <w:tcW w:w="2000" w:type="dxa"/>
            <w:vMerge w:val="continue"/>
            <w:vAlign w:val="center"/>
          </w:tcPr>
          <w:p>
            <w:pPr>
              <w:widowControl/>
              <w:jc w:val="left"/>
              <w:rPr>
                <w:rFonts w:hint="eastAsia" w:ascii="宋体" w:hAnsi="宋体" w:eastAsia="宋体" w:cs="宋体"/>
                <w:b/>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eastAsia" w:ascii="宋体" w:hAnsi="宋体" w:eastAsia="宋体" w:cs="宋体"/>
                <w:kern w:val="0"/>
                <w:sz w:val="24"/>
                <w:szCs w:val="24"/>
              </w:rPr>
            </w:pPr>
          </w:p>
        </w:tc>
        <w:tc>
          <w:tcPr>
            <w:tcW w:w="1320" w:type="dxa"/>
            <w:vMerge w:val="continue"/>
            <w:vAlign w:val="center"/>
          </w:tcPr>
          <w:p>
            <w:pPr>
              <w:widowControl/>
              <w:jc w:val="left"/>
              <w:rPr>
                <w:rFonts w:hint="eastAsia" w:ascii="宋体" w:hAnsi="宋体" w:eastAsia="宋体" w:cs="宋体"/>
                <w:kern w:val="0"/>
                <w:sz w:val="24"/>
                <w:szCs w:val="24"/>
              </w:rPr>
            </w:pPr>
          </w:p>
        </w:tc>
        <w:tc>
          <w:tcPr>
            <w:tcW w:w="2000" w:type="dxa"/>
            <w:vMerge w:val="continue"/>
            <w:vAlign w:val="center"/>
          </w:tcPr>
          <w:p>
            <w:pPr>
              <w:widowControl/>
              <w:jc w:val="left"/>
              <w:rPr>
                <w:rFonts w:hint="eastAsia" w:ascii="宋体" w:hAnsi="宋体" w:eastAsia="宋体" w:cs="宋体"/>
                <w:kern w:val="0"/>
                <w:sz w:val="24"/>
                <w:szCs w:val="24"/>
              </w:rPr>
            </w:pPr>
          </w:p>
        </w:tc>
        <w:tc>
          <w:tcPr>
            <w:tcW w:w="2000" w:type="dxa"/>
            <w:vMerge w:val="continue"/>
            <w:vAlign w:val="center"/>
          </w:tcPr>
          <w:p>
            <w:pPr>
              <w:widowControl/>
              <w:jc w:val="left"/>
              <w:rPr>
                <w:rFonts w:hint="eastAsia" w:ascii="宋体" w:hAnsi="宋体" w:eastAsia="宋体" w:cs="宋体"/>
                <w:kern w:val="0"/>
                <w:sz w:val="24"/>
                <w:szCs w:val="24"/>
              </w:rPr>
            </w:pPr>
          </w:p>
        </w:tc>
        <w:tc>
          <w:tcPr>
            <w:tcW w:w="2000" w:type="dxa"/>
            <w:vMerge w:val="continue"/>
            <w:vAlign w:val="center"/>
          </w:tcPr>
          <w:p>
            <w:pPr>
              <w:widowControl/>
              <w:jc w:val="left"/>
              <w:rPr>
                <w:rFonts w:hint="eastAsia" w:ascii="宋体" w:hAnsi="宋体" w:eastAsia="宋体" w:cs="宋体"/>
                <w:kern w:val="0"/>
                <w:sz w:val="24"/>
                <w:szCs w:val="24"/>
              </w:rPr>
            </w:pPr>
          </w:p>
        </w:tc>
        <w:tc>
          <w:tcPr>
            <w:tcW w:w="2000" w:type="dxa"/>
            <w:vMerge w:val="continue"/>
            <w:vAlign w:val="center"/>
          </w:tcPr>
          <w:p>
            <w:pPr>
              <w:widowControl/>
              <w:jc w:val="left"/>
              <w:rPr>
                <w:rFonts w:hint="eastAsia" w:ascii="宋体" w:hAnsi="宋体" w:eastAsia="宋体" w:cs="宋体"/>
                <w:kern w:val="0"/>
                <w:sz w:val="24"/>
                <w:szCs w:val="24"/>
              </w:rPr>
            </w:pPr>
          </w:p>
        </w:tc>
        <w:tc>
          <w:tcPr>
            <w:tcW w:w="2000" w:type="dxa"/>
            <w:vMerge w:val="continue"/>
            <w:vAlign w:val="center"/>
          </w:tcPr>
          <w:p>
            <w:pPr>
              <w:widowControl/>
              <w:jc w:val="left"/>
              <w:rPr>
                <w:rFonts w:hint="eastAsia" w:ascii="宋体" w:hAnsi="宋体" w:eastAsia="宋体" w:cs="宋体"/>
                <w:kern w:val="0"/>
                <w:sz w:val="24"/>
                <w:szCs w:val="24"/>
              </w:rPr>
            </w:pPr>
          </w:p>
        </w:tc>
        <w:tc>
          <w:tcPr>
            <w:tcW w:w="2000" w:type="dxa"/>
            <w:vMerge w:val="continue"/>
            <w:vAlign w:val="center"/>
          </w:tcPr>
          <w:p>
            <w:pPr>
              <w:widowControl/>
              <w:jc w:val="left"/>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hint="eastAsia" w:ascii="宋体" w:hAnsi="宋体" w:eastAsia="宋体" w:cs="宋体"/>
                <w:kern w:val="0"/>
                <w:sz w:val="24"/>
                <w:szCs w:val="24"/>
              </w:rPr>
            </w:pPr>
          </w:p>
        </w:tc>
        <w:tc>
          <w:tcPr>
            <w:tcW w:w="1320" w:type="dxa"/>
            <w:vMerge w:val="continue"/>
            <w:vAlign w:val="center"/>
          </w:tcPr>
          <w:p>
            <w:pPr>
              <w:widowControl/>
              <w:jc w:val="left"/>
              <w:rPr>
                <w:rFonts w:hint="eastAsia" w:ascii="宋体" w:hAnsi="宋体" w:eastAsia="宋体" w:cs="宋体"/>
                <w:kern w:val="0"/>
                <w:sz w:val="24"/>
                <w:szCs w:val="24"/>
              </w:rPr>
            </w:pPr>
          </w:p>
        </w:tc>
        <w:tc>
          <w:tcPr>
            <w:tcW w:w="2000" w:type="dxa"/>
            <w:vMerge w:val="continue"/>
            <w:vAlign w:val="center"/>
          </w:tcPr>
          <w:p>
            <w:pPr>
              <w:widowControl/>
              <w:jc w:val="left"/>
              <w:rPr>
                <w:rFonts w:hint="eastAsia" w:ascii="宋体" w:hAnsi="宋体" w:eastAsia="宋体" w:cs="宋体"/>
                <w:kern w:val="0"/>
                <w:sz w:val="24"/>
                <w:szCs w:val="24"/>
              </w:rPr>
            </w:pPr>
          </w:p>
        </w:tc>
        <w:tc>
          <w:tcPr>
            <w:tcW w:w="2000" w:type="dxa"/>
            <w:vMerge w:val="continue"/>
            <w:vAlign w:val="center"/>
          </w:tcPr>
          <w:p>
            <w:pPr>
              <w:widowControl/>
              <w:jc w:val="left"/>
              <w:rPr>
                <w:rFonts w:hint="eastAsia" w:ascii="宋体" w:hAnsi="宋体" w:eastAsia="宋体" w:cs="宋体"/>
                <w:kern w:val="0"/>
                <w:sz w:val="24"/>
                <w:szCs w:val="24"/>
              </w:rPr>
            </w:pPr>
          </w:p>
        </w:tc>
        <w:tc>
          <w:tcPr>
            <w:tcW w:w="2000" w:type="dxa"/>
            <w:vMerge w:val="continue"/>
            <w:vAlign w:val="center"/>
          </w:tcPr>
          <w:p>
            <w:pPr>
              <w:widowControl/>
              <w:jc w:val="left"/>
              <w:rPr>
                <w:rFonts w:hint="eastAsia" w:ascii="宋体" w:hAnsi="宋体" w:eastAsia="宋体" w:cs="宋体"/>
                <w:kern w:val="0"/>
                <w:sz w:val="24"/>
                <w:szCs w:val="24"/>
              </w:rPr>
            </w:pPr>
          </w:p>
        </w:tc>
        <w:tc>
          <w:tcPr>
            <w:tcW w:w="2000" w:type="dxa"/>
            <w:vMerge w:val="continue"/>
            <w:vAlign w:val="center"/>
          </w:tcPr>
          <w:p>
            <w:pPr>
              <w:widowControl/>
              <w:jc w:val="left"/>
              <w:rPr>
                <w:rFonts w:hint="eastAsia" w:ascii="宋体" w:hAnsi="宋体" w:eastAsia="宋体" w:cs="宋体"/>
                <w:kern w:val="0"/>
                <w:sz w:val="24"/>
                <w:szCs w:val="24"/>
              </w:rPr>
            </w:pPr>
          </w:p>
        </w:tc>
        <w:tc>
          <w:tcPr>
            <w:tcW w:w="2000" w:type="dxa"/>
            <w:vMerge w:val="continue"/>
            <w:vAlign w:val="center"/>
          </w:tcPr>
          <w:p>
            <w:pPr>
              <w:widowControl/>
              <w:jc w:val="left"/>
              <w:rPr>
                <w:rFonts w:hint="eastAsia" w:ascii="宋体" w:hAnsi="宋体" w:eastAsia="宋体" w:cs="宋体"/>
                <w:kern w:val="0"/>
                <w:sz w:val="24"/>
                <w:szCs w:val="24"/>
              </w:rPr>
            </w:pPr>
          </w:p>
        </w:tc>
        <w:tc>
          <w:tcPr>
            <w:tcW w:w="2000" w:type="dxa"/>
            <w:vMerge w:val="continue"/>
            <w:vAlign w:val="center"/>
          </w:tcPr>
          <w:p>
            <w:pPr>
              <w:widowControl/>
              <w:jc w:val="left"/>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栏次</w:t>
            </w:r>
          </w:p>
        </w:tc>
        <w:tc>
          <w:tcPr>
            <w:tcW w:w="2000" w:type="dxa"/>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000" w:type="dxa"/>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000" w:type="dxa"/>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000" w:type="dxa"/>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000" w:type="dxa"/>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000" w:type="dxa"/>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2000" w:type="dxa"/>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00" w:type="dxa"/>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00" w:type="dxa"/>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00" w:type="dxa"/>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00" w:type="dxa"/>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00" w:type="dxa"/>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20" w:type="dxa"/>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00" w:type="dxa"/>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00" w:type="dxa"/>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00" w:type="dxa"/>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00" w:type="dxa"/>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00" w:type="dxa"/>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00" w:type="dxa"/>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bl>
    <w:p>
      <w:pPr>
        <w:widowControl/>
        <w:jc w:val="left"/>
        <w:rPr>
          <w:rFonts w:hint="eastAsia" w:ascii="宋体" w:hAnsi="宋体" w:eastAsia="宋体" w:cs="宋体"/>
          <w:kern w:val="0"/>
          <w:sz w:val="24"/>
          <w:szCs w:val="24"/>
        </w:rPr>
      </w:pP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注</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本</w:t>
      </w:r>
      <w:r>
        <w:rPr>
          <w:rFonts w:hint="eastAsia" w:ascii="宋体" w:hAnsi="宋体" w:eastAsia="宋体" w:cs="宋体"/>
          <w:kern w:val="0"/>
          <w:sz w:val="24"/>
          <w:szCs w:val="24"/>
        </w:rPr>
        <w:t>单位没有政府性基金收入，也没有使用政府性基金安排的支出，故本表无数据。</w:t>
      </w:r>
    </w:p>
    <w:p>
      <w:pPr>
        <w:widowControl/>
        <w:jc w:val="left"/>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tbl>
      <w:tblPr>
        <w:tblStyle w:val="7"/>
        <w:tblW w:w="14190" w:type="dxa"/>
        <w:tblInd w:w="93" w:type="dxa"/>
        <w:tblLayout w:type="fixed"/>
        <w:tblCellMar>
          <w:top w:w="0" w:type="dxa"/>
          <w:left w:w="108" w:type="dxa"/>
          <w:bottom w:w="0" w:type="dxa"/>
          <w:right w:w="108" w:type="dxa"/>
        </w:tblCellMar>
      </w:tblPr>
      <w:tblGrid>
        <w:gridCol w:w="1620"/>
        <w:gridCol w:w="3215"/>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7"/>
            <w:tcBorders>
              <w:top w:val="nil"/>
              <w:left w:val="nil"/>
              <w:bottom w:val="nil"/>
              <w:right w:val="nil"/>
            </w:tcBorders>
            <w:shd w:val="clear" w:color="000000" w:fill="FFFFFF"/>
            <w:vAlign w:val="center"/>
          </w:tcPr>
          <w:p>
            <w:pPr>
              <w:widowControl/>
              <w:jc w:val="both"/>
              <w:rPr>
                <w:rFonts w:ascii="华文中宋" w:hAnsi="华文中宋" w:eastAsia="华文中宋" w:cs="宋体"/>
                <w:kern w:val="0"/>
                <w:sz w:val="32"/>
                <w:szCs w:val="32"/>
              </w:rPr>
            </w:pPr>
            <w:r>
              <w:rPr>
                <w:rFonts w:hint="eastAsia" w:ascii="华文中宋" w:hAnsi="华文中宋" w:eastAsia="华文中宋" w:cs="宋体"/>
                <w:kern w:val="0"/>
                <w:sz w:val="32"/>
                <w:szCs w:val="32"/>
                <w:lang w:eastAsia="zh-CN"/>
              </w:rPr>
              <w:t>九、</w:t>
            </w: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348" w:hRule="atLeast"/>
        </w:trPr>
        <w:tc>
          <w:tcPr>
            <w:tcW w:w="4835" w:type="dxa"/>
            <w:gridSpan w:val="2"/>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公开09表</w:t>
            </w:r>
          </w:p>
        </w:tc>
      </w:tr>
      <w:tr>
        <w:tblPrEx>
          <w:tblCellMar>
            <w:top w:w="0" w:type="dxa"/>
            <w:left w:w="108" w:type="dxa"/>
            <w:bottom w:w="0" w:type="dxa"/>
            <w:right w:w="108" w:type="dxa"/>
          </w:tblCellMar>
        </w:tblPrEx>
        <w:trPr>
          <w:trHeight w:val="291" w:hRule="atLeast"/>
        </w:trPr>
        <w:tc>
          <w:tcPr>
            <w:tcW w:w="4835" w:type="dxa"/>
            <w:gridSpan w:val="2"/>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color w:val="000000"/>
                <w:kern w:val="0"/>
                <w:sz w:val="24"/>
                <w:szCs w:val="24"/>
                <w:lang w:eastAsia="zh-CN"/>
              </w:rPr>
              <w:t>部门：湖南省发改委干部培训中心</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5510" w:type="dxa"/>
            <w:gridSpan w:val="2"/>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firstLine="4080" w:firstLineChars="170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单位：万元</w:t>
            </w:r>
          </w:p>
        </w:tc>
      </w:tr>
      <w:tr>
        <w:tblPrEx>
          <w:tblCellMar>
            <w:top w:w="0" w:type="dxa"/>
            <w:left w:w="108" w:type="dxa"/>
            <w:bottom w:w="0" w:type="dxa"/>
            <w:right w:w="108" w:type="dxa"/>
          </w:tblCellMar>
        </w:tblPrEx>
        <w:trPr>
          <w:trHeight w:val="402" w:hRule="atLeast"/>
        </w:trPr>
        <w:tc>
          <w:tcPr>
            <w:tcW w:w="483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162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2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162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162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7"/>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注</w:t>
            </w:r>
            <w:r>
              <w:rPr>
                <w:rFonts w:hint="eastAsia" w:ascii="宋体" w:hAnsi="宋体" w:eastAsia="宋体" w:cs="宋体"/>
                <w:kern w:val="0"/>
                <w:sz w:val="24"/>
                <w:szCs w:val="24"/>
              </w:rPr>
              <w:t>：本</w:t>
            </w:r>
            <w:r>
              <w:rPr>
                <w:rFonts w:hint="eastAsia" w:ascii="宋体" w:hAnsi="宋体" w:eastAsia="宋体" w:cs="宋体"/>
                <w:kern w:val="0"/>
                <w:sz w:val="24"/>
                <w:szCs w:val="24"/>
                <w:lang w:eastAsia="zh-CN"/>
              </w:rPr>
              <w:t>单位</w:t>
            </w:r>
            <w:r>
              <w:rPr>
                <w:rFonts w:hint="eastAsia" w:ascii="宋体" w:hAnsi="宋体" w:eastAsia="宋体" w:cs="宋体"/>
                <w:kern w:val="0"/>
                <w:sz w:val="24"/>
                <w:szCs w:val="24"/>
              </w:rPr>
              <w:t>本年度</w:t>
            </w:r>
            <w:r>
              <w:rPr>
                <w:rFonts w:hint="eastAsia" w:ascii="宋体" w:hAnsi="宋体" w:eastAsia="宋体" w:cs="宋体"/>
                <w:kern w:val="0"/>
                <w:sz w:val="24"/>
                <w:szCs w:val="24"/>
                <w:lang w:eastAsia="zh-CN"/>
              </w:rPr>
              <w:t>没有</w:t>
            </w:r>
            <w:r>
              <w:rPr>
                <w:rFonts w:hint="eastAsia" w:ascii="宋体" w:hAnsi="宋体" w:eastAsia="宋体" w:cs="宋体"/>
                <w:kern w:val="0"/>
                <w:sz w:val="24"/>
                <w:szCs w:val="24"/>
              </w:rPr>
              <w:t>国有资本经营预算财政拨款支出</w:t>
            </w:r>
            <w:r>
              <w:rPr>
                <w:rFonts w:hint="eastAsia" w:ascii="宋体" w:hAnsi="宋体" w:eastAsia="宋体" w:cs="宋体"/>
                <w:kern w:val="0"/>
                <w:sz w:val="24"/>
                <w:szCs w:val="24"/>
                <w:lang w:eastAsia="zh-CN"/>
              </w:rPr>
              <w:t>，故本表无数据</w:t>
            </w:r>
            <w:r>
              <w:rPr>
                <w:rFonts w:hint="eastAsia" w:ascii="宋体" w:hAnsi="宋体" w:eastAsia="宋体" w:cs="宋体"/>
                <w:kern w:val="0"/>
                <w:sz w:val="24"/>
                <w:szCs w:val="24"/>
              </w:rPr>
              <w:t>。</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center"/>
        <w:rPr>
          <w:rFonts w:hint="eastAsia" w:hAnsi="黑体"/>
          <w:b/>
          <w:sz w:val="32"/>
          <w:szCs w:val="32"/>
        </w:rPr>
      </w:pPr>
      <w:r>
        <w:rPr>
          <w:rFonts w:hint="default" w:ascii="Times New Roman" w:hAnsi="Times New Roman" w:eastAsia="方正小标宋简体" w:cs="Times New Roman"/>
          <w:color w:val="000000"/>
          <w:kern w:val="0"/>
          <w:sz w:val="42"/>
          <w:szCs w:val="42"/>
          <w:shd w:val="clear" w:fill="FFFFFF"/>
        </w:rPr>
        <w:t>2020</w:t>
      </w:r>
      <w:r>
        <w:rPr>
          <w:rFonts w:hint="eastAsia" w:ascii="方正小标宋简体" w:hAnsi="方正小标宋简体" w:eastAsia="方正小标宋简体" w:cs="方正小标宋简体"/>
          <w:color w:val="000000"/>
          <w:kern w:val="0"/>
          <w:sz w:val="42"/>
          <w:szCs w:val="42"/>
          <w:shd w:val="clear" w:fill="FFFFFF"/>
        </w:rPr>
        <w:t>年度部门决算情况说明</w:t>
      </w:r>
    </w:p>
    <w:p>
      <w:pPr>
        <w:pStyle w:val="1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一、收入支出决算总体情况说明</w:t>
      </w:r>
    </w:p>
    <w:p>
      <w:pPr>
        <w:pStyle w:val="11"/>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2020年度收</w:t>
      </w:r>
      <w:r>
        <w:rPr>
          <w:rFonts w:hint="eastAsia" w:ascii="仿宋_GB2312" w:hAnsi="仿宋_GB2312" w:eastAsia="仿宋_GB2312" w:cs="仿宋_GB2312"/>
          <w:sz w:val="32"/>
          <w:szCs w:val="32"/>
          <w:lang w:eastAsia="zh-CN"/>
        </w:rPr>
        <w:t>入总计</w:t>
      </w:r>
      <w:r>
        <w:rPr>
          <w:rFonts w:hint="eastAsia" w:ascii="仿宋_GB2312" w:hAnsi="仿宋_GB2312" w:eastAsia="仿宋_GB2312" w:cs="仿宋_GB2312"/>
          <w:sz w:val="32"/>
          <w:szCs w:val="32"/>
          <w:lang w:val="en-US" w:eastAsia="zh-CN"/>
        </w:rPr>
        <w:t>647.04万元，较2019年增加13.91万元，增长2.2%，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人员经费增长。</w:t>
      </w:r>
      <w:r>
        <w:rPr>
          <w:rFonts w:hint="eastAsia" w:ascii="仿宋_GB2312" w:hAnsi="仿宋_GB2312" w:eastAsia="仿宋_GB2312" w:cs="仿宋_GB2312"/>
          <w:sz w:val="32"/>
          <w:szCs w:val="32"/>
          <w:lang w:val="en-US" w:eastAsia="zh-CN"/>
        </w:rPr>
        <w:t>2020年度</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628.40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lang w:val="en-US" w:eastAsia="zh-CN"/>
        </w:rPr>
        <w:t>2019年减少0.31万元，减少0.05%，主要是压减了公用经费支出。</w:t>
      </w:r>
    </w:p>
    <w:p>
      <w:pPr>
        <w:pStyle w:val="1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二、收入决算情况说明</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本年收入合计</w:t>
      </w:r>
      <w:r>
        <w:rPr>
          <w:rFonts w:hint="eastAsia" w:ascii="仿宋_GB2312" w:hAnsi="仿宋_GB2312" w:eastAsia="仿宋_GB2312" w:cs="仿宋_GB2312"/>
          <w:sz w:val="32"/>
          <w:szCs w:val="32"/>
          <w:lang w:val="en-US" w:eastAsia="zh-CN"/>
        </w:rPr>
        <w:t>647.04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645.95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99.83</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0.17</w:t>
      </w:r>
      <w:r>
        <w:rPr>
          <w:rFonts w:hint="eastAsia" w:ascii="仿宋_GB2312" w:hAnsi="仿宋_GB2312" w:eastAsia="仿宋_GB2312" w:cs="仿宋_GB2312"/>
          <w:sz w:val="32"/>
          <w:szCs w:val="32"/>
        </w:rPr>
        <w:t>%。</w:t>
      </w:r>
    </w:p>
    <w:p>
      <w:pPr>
        <w:pStyle w:val="1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三、支出决算情况说明</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本年支出合计</w:t>
      </w:r>
      <w:r>
        <w:rPr>
          <w:rFonts w:hint="eastAsia" w:ascii="仿宋_GB2312" w:hAnsi="仿宋_GB2312" w:eastAsia="仿宋_GB2312" w:cs="仿宋_GB2312"/>
          <w:sz w:val="32"/>
          <w:szCs w:val="32"/>
          <w:lang w:val="en-US" w:eastAsia="zh-CN"/>
        </w:rPr>
        <w:t>628.40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628.40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1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四、财政拨款收入支出决算总体情况说明</w:t>
      </w:r>
    </w:p>
    <w:p>
      <w:pPr>
        <w:pStyle w:val="1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2020年度财政拨款收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645.95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lang w:val="en-US" w:eastAsia="zh-CN"/>
        </w:rPr>
        <w:t>2019年增加13.37万元，增长2.11%，主要是因为人员经费增长。2020年度财政拨款支出总计627.96万元，较2019年减</w:t>
      </w:r>
      <w:r>
        <w:rPr>
          <w:rFonts w:hint="eastAsia" w:ascii="仿宋_GB2312" w:hAnsi="仿宋_GB2312" w:eastAsia="仿宋_GB2312" w:cs="仿宋_GB2312"/>
          <w:sz w:val="32"/>
          <w:szCs w:val="32"/>
        </w:rPr>
        <w:t>少</w:t>
      </w:r>
      <w:r>
        <w:rPr>
          <w:rFonts w:hint="eastAsia" w:ascii="仿宋_GB2312" w:hAnsi="仿宋_GB2312" w:eastAsia="仿宋_GB2312" w:cs="仿宋_GB2312"/>
          <w:sz w:val="32"/>
          <w:szCs w:val="32"/>
          <w:lang w:val="en-US" w:eastAsia="zh-CN"/>
        </w:rPr>
        <w:t>0.75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0.12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压减了公用经费支出。</w:t>
      </w:r>
    </w:p>
    <w:p>
      <w:pPr>
        <w:pStyle w:val="1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五、一般公共预算财政拨款支出决算情况说明</w:t>
      </w:r>
    </w:p>
    <w:p>
      <w:pPr>
        <w:pStyle w:val="11"/>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（一）财政拨款支出决算总体情况</w:t>
      </w:r>
    </w:p>
    <w:p>
      <w:pPr>
        <w:pStyle w:val="11"/>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2020年度财政拨款支出</w:t>
      </w:r>
      <w:r>
        <w:rPr>
          <w:rFonts w:hint="eastAsia" w:ascii="仿宋_GB2312" w:hAnsi="仿宋_GB2312" w:eastAsia="仿宋_GB2312" w:cs="仿宋_GB2312"/>
          <w:sz w:val="32"/>
          <w:szCs w:val="32"/>
          <w:lang w:val="en-US" w:eastAsia="zh-CN"/>
        </w:rPr>
        <w:t>627.96</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99.93</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0.75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0.12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压减了公用经费支出。</w:t>
      </w:r>
    </w:p>
    <w:p>
      <w:pPr>
        <w:pStyle w:val="11"/>
        <w:ind w:firstLine="48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（二）财政拨款支出决算结构情况</w:t>
      </w:r>
    </w:p>
    <w:p>
      <w:pPr>
        <w:pStyle w:val="11"/>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2020年度财政拨款支出</w:t>
      </w:r>
      <w:r>
        <w:rPr>
          <w:rFonts w:hint="eastAsia" w:ascii="仿宋_GB2312" w:hAnsi="仿宋_GB2312" w:eastAsia="仿宋_GB2312" w:cs="仿宋_GB2312"/>
          <w:sz w:val="32"/>
          <w:szCs w:val="32"/>
          <w:lang w:val="en-US" w:eastAsia="zh-CN"/>
        </w:rPr>
        <w:t>627.96</w:t>
      </w:r>
      <w:r>
        <w:rPr>
          <w:rFonts w:hint="eastAsia" w:ascii="仿宋_GB2312" w:hAnsi="仿宋_GB2312" w:eastAsia="仿宋_GB2312" w:cs="仿宋_GB2312"/>
          <w:sz w:val="32"/>
          <w:szCs w:val="32"/>
        </w:rPr>
        <w:t>万元，主要用于以下方面：一般公共服务支出</w:t>
      </w:r>
      <w:r>
        <w:rPr>
          <w:rFonts w:hint="eastAsia" w:ascii="仿宋_GB2312" w:hAnsi="仿宋_GB2312" w:eastAsia="仿宋_GB2312" w:cs="仿宋_GB2312"/>
          <w:sz w:val="32"/>
          <w:szCs w:val="32"/>
          <w:lang w:eastAsia="zh-CN"/>
        </w:rPr>
        <w:t>事业运行</w:t>
      </w:r>
      <w:r>
        <w:rPr>
          <w:rFonts w:hint="eastAsia" w:ascii="仿宋_GB2312" w:hAnsi="仿宋_GB2312" w:eastAsia="仿宋_GB2312" w:cs="仿宋_GB2312"/>
          <w:sz w:val="32"/>
          <w:szCs w:val="32"/>
          <w:lang w:val="en-US" w:eastAsia="zh-CN"/>
        </w:rPr>
        <w:t>561.8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89.46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66.16万元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10.54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1"/>
        <w:ind w:firstLine="48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（三）财政拨款支出决算具体情况</w:t>
      </w:r>
    </w:p>
    <w:p>
      <w:pPr>
        <w:pStyle w:val="11"/>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2020年度财政拨款支出年初预算数为</w:t>
      </w:r>
      <w:r>
        <w:rPr>
          <w:rFonts w:hint="eastAsia" w:ascii="仿宋_GB2312" w:hAnsi="仿宋_GB2312" w:eastAsia="仿宋_GB2312" w:cs="仿宋_GB2312"/>
          <w:sz w:val="32"/>
          <w:szCs w:val="32"/>
          <w:lang w:val="en-US" w:eastAsia="zh-CN"/>
        </w:rPr>
        <w:t>603.05</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627.96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104.13</w:t>
      </w:r>
      <w:r>
        <w:rPr>
          <w:rFonts w:hint="eastAsia" w:ascii="仿宋_GB2312" w:hAnsi="仿宋_GB2312" w:eastAsia="仿宋_GB2312" w:cs="仿宋_GB2312"/>
          <w:sz w:val="32"/>
          <w:szCs w:val="32"/>
        </w:rPr>
        <w:t>%，其中：</w:t>
      </w:r>
    </w:p>
    <w:p>
      <w:pPr>
        <w:pStyle w:val="11"/>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w:t>
      </w:r>
      <w:r>
        <w:rPr>
          <w:rFonts w:hint="eastAsia" w:ascii="仿宋_GB2312" w:hAnsi="仿宋_GB2312" w:eastAsia="仿宋_GB2312" w:cs="仿宋_GB2312"/>
          <w:sz w:val="32"/>
          <w:szCs w:val="32"/>
          <w:lang w:eastAsia="zh-CN"/>
        </w:rPr>
        <w:t>支出事业运行</w:t>
      </w:r>
      <w:r>
        <w:rPr>
          <w:rFonts w:hint="eastAsia" w:ascii="仿宋_GB2312" w:hAnsi="仿宋_GB2312" w:eastAsia="仿宋_GB2312" w:cs="仿宋_GB2312"/>
          <w:sz w:val="32"/>
          <w:szCs w:val="32"/>
        </w:rPr>
        <w:t>。</w:t>
      </w:r>
    </w:p>
    <w:p>
      <w:pPr>
        <w:pStyle w:val="11"/>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536.89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561.8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104.64</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年中追加人员经费</w:t>
      </w:r>
      <w:r>
        <w:rPr>
          <w:rFonts w:hint="eastAsia" w:ascii="仿宋_GB2312" w:hAnsi="仿宋_GB2312" w:eastAsia="仿宋_GB2312" w:cs="仿宋_GB2312"/>
          <w:sz w:val="32"/>
          <w:szCs w:val="32"/>
          <w:lang w:val="en-US" w:eastAsia="zh-CN"/>
        </w:rPr>
        <w:t>42.9万元。</w:t>
      </w:r>
    </w:p>
    <w:p>
      <w:pPr>
        <w:pStyle w:val="11"/>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w:t>
      </w:r>
    </w:p>
    <w:p>
      <w:pPr>
        <w:pStyle w:val="11"/>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66.16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66.16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六、一般公共预算财政拨款基本支出决算情况说明</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2020年度财政拨款基本支出</w:t>
      </w:r>
      <w:r>
        <w:rPr>
          <w:rFonts w:hint="eastAsia" w:ascii="仿宋_GB2312" w:hAnsi="仿宋_GB2312" w:eastAsia="仿宋_GB2312" w:cs="仿宋_GB2312"/>
          <w:sz w:val="32"/>
          <w:szCs w:val="32"/>
          <w:lang w:val="en-US" w:eastAsia="zh-CN"/>
        </w:rPr>
        <w:t>627.96</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538.51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85.76</w:t>
      </w:r>
      <w:r>
        <w:rPr>
          <w:rFonts w:hint="eastAsia" w:ascii="仿宋_GB2312" w:hAnsi="仿宋_GB2312" w:eastAsia="仿宋_GB2312" w:cs="仿宋_GB2312"/>
          <w:sz w:val="32"/>
          <w:szCs w:val="32"/>
        </w:rPr>
        <w:t>%,主要包括基本工资、津贴补贴、奖金、</w:t>
      </w:r>
      <w:r>
        <w:rPr>
          <w:rFonts w:hint="eastAsia" w:ascii="仿宋_GB2312" w:hAnsi="仿宋_GB2312" w:eastAsia="仿宋_GB2312" w:cs="仿宋_GB2312"/>
          <w:sz w:val="32"/>
          <w:szCs w:val="32"/>
          <w:lang w:eastAsia="zh-CN"/>
        </w:rPr>
        <w:t>绩效工资、社会保险、离休人员费用等</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89.45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14.24</w:t>
      </w:r>
      <w:r>
        <w:rPr>
          <w:rFonts w:hint="eastAsia" w:ascii="仿宋_GB2312" w:hAnsi="仿宋_GB2312" w:eastAsia="仿宋_GB2312" w:cs="仿宋_GB2312"/>
          <w:sz w:val="32"/>
          <w:szCs w:val="32"/>
        </w:rPr>
        <w:t>%，主要包括办公费、</w:t>
      </w:r>
      <w:r>
        <w:rPr>
          <w:rFonts w:hint="eastAsia" w:ascii="仿宋_GB2312" w:hAnsi="仿宋_GB2312" w:eastAsia="仿宋_GB2312" w:cs="仿宋_GB2312"/>
          <w:sz w:val="32"/>
          <w:szCs w:val="32"/>
          <w:lang w:eastAsia="zh-CN"/>
        </w:rPr>
        <w:t>维修费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培训费、劳务费、工会经费、福利费等</w:t>
      </w:r>
      <w:r>
        <w:rPr>
          <w:rFonts w:hint="eastAsia" w:ascii="仿宋_GB2312" w:hAnsi="仿宋_GB2312" w:eastAsia="仿宋_GB2312" w:cs="仿宋_GB2312"/>
          <w:sz w:val="32"/>
          <w:szCs w:val="32"/>
        </w:rPr>
        <w:t>。</w:t>
      </w:r>
    </w:p>
    <w:p>
      <w:pPr>
        <w:pStyle w:val="1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七、一般公共预算财政拨款三公经费支出决算情况说明</w:t>
      </w:r>
    </w:p>
    <w:p>
      <w:pPr>
        <w:pStyle w:val="1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（一）“三公”经费财政拨款支出决算总体情况说明</w:t>
      </w:r>
    </w:p>
    <w:p>
      <w:pPr>
        <w:pStyle w:val="11"/>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%，其中：</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公务用车购置费及运行维护费支出预算为</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压缩开支</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0.84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压减支出</w:t>
      </w:r>
      <w:r>
        <w:rPr>
          <w:rFonts w:hint="eastAsia" w:ascii="仿宋_GB2312" w:hAnsi="仿宋_GB2312" w:eastAsia="仿宋_GB2312" w:cs="仿宋_GB2312"/>
          <w:sz w:val="32"/>
          <w:szCs w:val="32"/>
        </w:rPr>
        <w:t>。</w:t>
      </w:r>
    </w:p>
    <w:p>
      <w:pPr>
        <w:pStyle w:val="1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（二）“三公”经费财政拨款支出决算具体情况说明</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pStyle w:val="11"/>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车辆保险和维修</w:t>
      </w:r>
      <w:r>
        <w:rPr>
          <w:rFonts w:hint="eastAsia" w:ascii="仿宋_GB2312" w:hAnsi="仿宋_GB2312" w:eastAsia="仿宋_GB2312" w:cs="仿宋_GB2312"/>
          <w:sz w:val="32"/>
          <w:szCs w:val="32"/>
        </w:rPr>
        <w:t>支出，截止2020年12月31日，我单位开支财政拨款的公务用车保有量为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pStyle w:val="11"/>
        <w:ind w:firstLine="48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八、政府性基金预算收入支出决算情况</w:t>
      </w:r>
    </w:p>
    <w:p>
      <w:pPr>
        <w:pStyle w:val="11"/>
        <w:rPr>
          <w:rFonts w:hint="eastAsia" w:ascii="仿宋_GB2312" w:hAnsi="仿宋_GB2312" w:eastAsia="仿宋_GB2312" w:cs="仿宋_GB2312"/>
          <w:i/>
          <w:color w:val="FF0000"/>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无</w:t>
      </w:r>
    </w:p>
    <w:p>
      <w:pPr>
        <w:pStyle w:val="11"/>
        <w:ind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九、关于机关运行经费支出说明</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本部门2020年度机关运行经费支出</w:t>
      </w:r>
      <w:r>
        <w:rPr>
          <w:rFonts w:hint="eastAsia" w:ascii="仿宋_GB2312" w:hAnsi="仿宋_GB2312" w:eastAsia="仿宋_GB2312" w:cs="仿宋_GB2312"/>
          <w:sz w:val="32"/>
          <w:szCs w:val="32"/>
          <w:lang w:val="en-US" w:eastAsia="zh-CN"/>
        </w:rPr>
        <w:t>89.9</w:t>
      </w:r>
      <w:r>
        <w:rPr>
          <w:rFonts w:hint="eastAsia" w:ascii="仿宋_GB2312" w:hAnsi="仿宋_GB2312" w:eastAsia="仿宋_GB2312" w:cs="仿宋_GB2312"/>
          <w:sz w:val="32"/>
          <w:szCs w:val="32"/>
        </w:rPr>
        <w:t>万元，比年初预算数减少</w:t>
      </w:r>
      <w:r>
        <w:rPr>
          <w:rFonts w:hint="eastAsia" w:ascii="仿宋_GB2312" w:hAnsi="仿宋_GB2312" w:eastAsia="仿宋_GB2312" w:cs="仿宋_GB2312"/>
          <w:sz w:val="32"/>
          <w:szCs w:val="32"/>
          <w:lang w:val="en-US" w:eastAsia="zh-CN"/>
        </w:rPr>
        <w:t>15.21</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14.47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：压减了其他商品服务支出</w:t>
      </w:r>
      <w:r>
        <w:rPr>
          <w:rFonts w:hint="eastAsia" w:ascii="仿宋_GB2312" w:hAnsi="仿宋_GB2312" w:eastAsia="仿宋_GB2312" w:cs="仿宋_GB2312"/>
          <w:sz w:val="32"/>
          <w:szCs w:val="32"/>
        </w:rPr>
        <w:t>。</w:t>
      </w:r>
    </w:p>
    <w:p>
      <w:pPr>
        <w:pStyle w:val="11"/>
        <w:ind w:firstLine="48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十、一般性支出情况</w:t>
      </w:r>
    </w:p>
    <w:p>
      <w:pPr>
        <w:pStyle w:val="11"/>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2020年本部门开支会议费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11"/>
        <w:ind w:firstLine="48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十一、关于政府采购支出说明</w:t>
      </w:r>
    </w:p>
    <w:p>
      <w:pPr>
        <w:pStyle w:val="16"/>
        <w:keepNext w:val="0"/>
        <w:keepLines w:val="0"/>
        <w:widowControl w:val="0"/>
        <w:suppressLineNumbers w:val="0"/>
        <w:overflowPunct w:val="0"/>
        <w:spacing w:before="0" w:beforeAutospacing="0" w:after="0" w:afterAutospacing="0" w:line="596" w:lineRule="exact"/>
        <w:ind w:left="0" w:right="0" w:firstLine="640" w:firstLineChars="200"/>
        <w:jc w:val="both"/>
        <w:rPr>
          <w:rFonts w:hint="default" w:ascii="Times New Roman" w:hAnsi="Times New Roman" w:eastAsia="仿宋_GB2312" w:cs="Times New Roman"/>
          <w:color w:val="000000"/>
          <w:kern w:val="0"/>
          <w:sz w:val="32"/>
          <w:szCs w:val="32"/>
        </w:rPr>
      </w:pPr>
      <w:r>
        <w:rPr>
          <w:rFonts w:hint="eastAsia" w:ascii="仿宋_GB2312" w:hAnsi="仿宋_GB2312" w:eastAsia="仿宋_GB2312" w:cs="仿宋_GB2312"/>
          <w:sz w:val="32"/>
          <w:szCs w:val="32"/>
        </w:rPr>
        <w:t>本部门2020年度政府采购支出总额</w:t>
      </w:r>
      <w:r>
        <w:rPr>
          <w:rFonts w:hint="eastAsia" w:ascii="仿宋_GB2312" w:hAnsi="仿宋_GB2312" w:eastAsia="仿宋_GB2312" w:cs="仿宋_GB2312"/>
          <w:sz w:val="32"/>
          <w:szCs w:val="32"/>
          <w:lang w:val="en-US" w:eastAsia="zh-CN"/>
        </w:rPr>
        <w:t>5.94</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5.94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Times New Roman" w:eastAsia="仿宋_GB2312" w:cs="仿宋_GB2312"/>
          <w:color w:val="000000"/>
          <w:kern w:val="0"/>
          <w:sz w:val="32"/>
          <w:szCs w:val="32"/>
        </w:rPr>
        <w:t>授予中小企业合同金额</w:t>
      </w:r>
      <w:r>
        <w:rPr>
          <w:rFonts w:hint="eastAsia" w:ascii="仿宋_GB2312" w:hAnsi="Times New Roman" w:eastAsia="仿宋_GB2312" w:cs="仿宋_GB2312"/>
          <w:color w:val="000000"/>
          <w:kern w:val="0"/>
          <w:sz w:val="32"/>
          <w:szCs w:val="32"/>
          <w:lang w:val="en-US" w:eastAsia="zh-CN"/>
        </w:rPr>
        <w:t>5.94</w:t>
      </w:r>
      <w:r>
        <w:rPr>
          <w:rFonts w:hint="eastAsia" w:ascii="仿宋_GB2312" w:hAnsi="Times New Roman" w:eastAsia="仿宋_GB2312" w:cs="仿宋_GB2312"/>
          <w:color w:val="000000"/>
          <w:kern w:val="0"/>
          <w:sz w:val="32"/>
          <w:szCs w:val="32"/>
        </w:rPr>
        <w:t>万元，占政府采购支出总额的</w:t>
      </w:r>
      <w:r>
        <w:rPr>
          <w:rFonts w:hint="eastAsia" w:ascii="仿宋_GB2312" w:hAnsi="Times New Roman" w:eastAsia="仿宋_GB2312" w:cs="仿宋_GB2312"/>
          <w:color w:val="000000"/>
          <w:kern w:val="0"/>
          <w:sz w:val="32"/>
          <w:szCs w:val="32"/>
          <w:lang w:val="en-US" w:eastAsia="zh-CN"/>
        </w:rPr>
        <w:t>100</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，其中：授予小微企业合同金额</w:t>
      </w:r>
      <w:r>
        <w:rPr>
          <w:rFonts w:hint="eastAsia" w:ascii="仿宋_GB2312" w:hAnsi="Times New Roman" w:eastAsia="仿宋_GB2312" w:cs="仿宋_GB2312"/>
          <w:color w:val="000000"/>
          <w:kern w:val="0"/>
          <w:sz w:val="32"/>
          <w:szCs w:val="32"/>
          <w:lang w:val="en-US" w:eastAsia="zh-CN"/>
        </w:rPr>
        <w:t>5.94</w:t>
      </w:r>
      <w:r>
        <w:rPr>
          <w:rFonts w:hint="eastAsia" w:ascii="仿宋_GB2312" w:hAnsi="Times New Roman" w:eastAsia="仿宋_GB2312" w:cs="仿宋_GB2312"/>
          <w:color w:val="000000"/>
          <w:kern w:val="0"/>
          <w:sz w:val="32"/>
          <w:szCs w:val="32"/>
        </w:rPr>
        <w:t>万元，占政府采购支出总额的</w:t>
      </w:r>
      <w:r>
        <w:rPr>
          <w:rFonts w:hint="eastAsia" w:ascii="仿宋_GB2312" w:hAnsi="Times New Roman" w:eastAsia="仿宋_GB2312" w:cs="仿宋_GB2312"/>
          <w:color w:val="000000"/>
          <w:kern w:val="0"/>
          <w:sz w:val="32"/>
          <w:szCs w:val="32"/>
          <w:lang w:val="en-US" w:eastAsia="zh-CN"/>
        </w:rPr>
        <w:t>100</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w:t>
      </w:r>
    </w:p>
    <w:p>
      <w:pPr>
        <w:pStyle w:val="11"/>
        <w:ind w:firstLine="640" w:firstLineChars="200"/>
        <w:rPr>
          <w:rFonts w:hint="eastAsia" w:ascii="仿宋_GB2312" w:hAnsi="仿宋_GB2312" w:eastAsia="仿宋_GB2312" w:cs="仿宋_GB2312"/>
          <w:sz w:val="32"/>
          <w:szCs w:val="32"/>
          <w:lang w:eastAsia="zh-CN"/>
        </w:rPr>
      </w:pPr>
    </w:p>
    <w:p>
      <w:pPr>
        <w:pStyle w:val="11"/>
        <w:ind w:firstLine="48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十二、关于国有资产占用情况说明</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其他用车；单位价值50万元以上通用设备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pStyle w:val="11"/>
        <w:ind w:firstLine="48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十三、关于2020年度预算绩效情况的说明</w:t>
      </w:r>
    </w:p>
    <w:p>
      <w:pPr>
        <w:keepNext w:val="0"/>
        <w:keepLines w:val="0"/>
        <w:widowControl w:val="0"/>
        <w:suppressLineNumbers w:val="0"/>
        <w:overflowPunct w:val="0"/>
        <w:spacing w:line="596" w:lineRule="exact"/>
        <w:ind w:lef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根据《中共中央 国务院关于全面实施预算绩效管理的意见》（中发〔2018〕34号）、《湖南省人民政府办公厅关于全面实施预算绩效管理的实施意见》（湘办发〔2019〕10号）、财政部《项目支出绩效评价管理办法》（财预〔2020〕10号）文件精神，结合《湖南省财政厅关于开展2020年度部门绩效自评工作的通知》（湘财绩〔2021〕1号）要求，为进一步规范财政资金管理，强化绩效和责任意识，切实提高财政资金使用效益，湖南</w:t>
      </w:r>
      <w:r>
        <w:rPr>
          <w:rFonts w:hint="eastAsia" w:ascii="仿宋_GB2312" w:hAnsi="仿宋_GB2312" w:eastAsia="仿宋_GB2312" w:cs="仿宋_GB2312"/>
          <w:color w:val="000000"/>
          <w:kern w:val="0"/>
          <w:sz w:val="32"/>
          <w:szCs w:val="32"/>
          <w:lang w:eastAsia="zh-CN"/>
        </w:rPr>
        <w:t>省发改委干部培训中心</w:t>
      </w:r>
      <w:r>
        <w:rPr>
          <w:rFonts w:hint="eastAsia" w:ascii="仿宋_GB2312" w:hAnsi="仿宋_GB2312" w:eastAsia="仿宋_GB2312" w:cs="仿宋_GB2312"/>
          <w:color w:val="000000"/>
          <w:kern w:val="0"/>
          <w:sz w:val="32"/>
          <w:szCs w:val="32"/>
        </w:rPr>
        <w:t>对2020年度部门整体支出资金进行绩效自评。主要围绕部门职能职责、经费执行情况、资金使用效率来开展评价。</w:t>
      </w:r>
    </w:p>
    <w:p>
      <w:pPr>
        <w:keepNext w:val="0"/>
        <w:keepLines w:val="0"/>
        <w:widowControl w:val="0"/>
        <w:suppressLineNumbers w:val="0"/>
        <w:overflowPunct w:val="0"/>
        <w:spacing w:line="596" w:lineRule="exact"/>
        <w:ind w:lef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自评得分</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分，整体结果为“优”。同时已按省财政厅统一要求在我委门户网站公开。</w:t>
      </w:r>
    </w:p>
    <w:p>
      <w:pPr>
        <w:pStyle w:val="11"/>
        <w:rPr>
          <w:rFonts w:hint="eastAsia" w:ascii="仿宋_GB2312" w:hAnsi="仿宋_GB2312" w:eastAsia="仿宋_GB2312" w:cs="仿宋_GB2312"/>
          <w:b/>
          <w:sz w:val="32"/>
          <w:szCs w:val="32"/>
        </w:rPr>
      </w:pPr>
    </w:p>
    <w:p>
      <w:pPr>
        <w:pStyle w:val="11"/>
        <w:jc w:val="both"/>
        <w:rPr>
          <w:sz w:val="72"/>
          <w:szCs w:val="72"/>
        </w:rPr>
      </w:pPr>
    </w:p>
    <w:p>
      <w:pPr>
        <w:pStyle w:val="11"/>
        <w:jc w:val="both"/>
        <w:rPr>
          <w:rFonts w:hint="eastAsia" w:ascii="方正小标宋简体" w:hAnsi="方正小标宋简体" w:eastAsia="方正小标宋简体" w:cs="方正小标宋简体"/>
          <w:color w:val="000000"/>
          <w:kern w:val="0"/>
          <w:sz w:val="42"/>
          <w:szCs w:val="42"/>
          <w:shd w:val="clear" w:fill="FFFFFF"/>
        </w:rPr>
      </w:pPr>
    </w:p>
    <w:p>
      <w:pPr>
        <w:pStyle w:val="11"/>
        <w:jc w:val="center"/>
        <w:rPr>
          <w:rFonts w:hint="eastAsia" w:ascii="方正小标宋简体" w:hAnsi="方正小标宋简体" w:eastAsia="方正小标宋简体" w:cs="方正小标宋简体"/>
          <w:color w:val="000000"/>
          <w:kern w:val="0"/>
          <w:sz w:val="42"/>
          <w:szCs w:val="42"/>
          <w:shd w:val="clear" w:fill="FFFFFF"/>
        </w:rPr>
      </w:pPr>
    </w:p>
    <w:p>
      <w:pPr>
        <w:pStyle w:val="11"/>
        <w:jc w:val="center"/>
        <w:rPr>
          <w:rFonts w:hint="eastAsia" w:ascii="方正小标宋简体" w:hAnsi="方正小标宋简体" w:eastAsia="方正小标宋简体" w:cs="方正小标宋简体"/>
          <w:color w:val="000000"/>
          <w:kern w:val="0"/>
          <w:sz w:val="42"/>
          <w:szCs w:val="42"/>
          <w:shd w:val="clear" w:fill="FFFFFF"/>
        </w:rPr>
      </w:pPr>
    </w:p>
    <w:p>
      <w:pPr>
        <w:pStyle w:val="11"/>
        <w:jc w:val="center"/>
        <w:rPr>
          <w:rFonts w:hint="eastAsia" w:ascii="方正小标宋简体" w:hAnsi="方正小标宋简体" w:eastAsia="方正小标宋简体" w:cs="方正小标宋简体"/>
          <w:color w:val="000000"/>
          <w:kern w:val="0"/>
          <w:sz w:val="42"/>
          <w:szCs w:val="42"/>
          <w:shd w:val="clear" w:fill="FFFFFF"/>
        </w:rPr>
      </w:pPr>
    </w:p>
    <w:p>
      <w:pPr>
        <w:pStyle w:val="11"/>
        <w:jc w:val="center"/>
        <w:rPr>
          <w:rFonts w:hint="eastAsia" w:ascii="方正小标宋简体" w:hAnsi="方正小标宋简体" w:eastAsia="方正小标宋简体" w:cs="方正小标宋简体"/>
          <w:color w:val="000000"/>
          <w:kern w:val="0"/>
          <w:sz w:val="42"/>
          <w:szCs w:val="42"/>
          <w:shd w:val="clear" w:fill="FFFFFF"/>
        </w:rPr>
      </w:pPr>
    </w:p>
    <w:p>
      <w:pPr>
        <w:pStyle w:val="11"/>
        <w:jc w:val="center"/>
        <w:rPr>
          <w:rFonts w:hint="eastAsia" w:ascii="方正小标宋简体" w:hAnsi="方正小标宋简体" w:eastAsia="方正小标宋简体" w:cs="方正小标宋简体"/>
          <w:color w:val="000000"/>
          <w:kern w:val="0"/>
          <w:sz w:val="42"/>
          <w:szCs w:val="42"/>
          <w:shd w:val="clear" w:fill="FFFFFF"/>
        </w:rPr>
      </w:pPr>
    </w:p>
    <w:p>
      <w:pPr>
        <w:pStyle w:val="11"/>
        <w:jc w:val="center"/>
        <w:rPr>
          <w:rFonts w:hint="eastAsia" w:ascii="方正小标宋简体" w:hAnsi="方正小标宋简体" w:eastAsia="方正小标宋简体" w:cs="方正小标宋简体"/>
          <w:color w:val="000000"/>
          <w:kern w:val="0"/>
          <w:sz w:val="42"/>
          <w:szCs w:val="42"/>
          <w:shd w:val="clear" w:fill="FFFFFF"/>
        </w:rPr>
      </w:pPr>
    </w:p>
    <w:p>
      <w:pPr>
        <w:pStyle w:val="11"/>
        <w:jc w:val="center"/>
        <w:rPr>
          <w:rFonts w:hint="eastAsia" w:ascii="方正小标宋简体" w:hAnsi="方正小标宋简体" w:eastAsia="方正小标宋简体" w:cs="方正小标宋简体"/>
          <w:color w:val="000000"/>
          <w:kern w:val="0"/>
          <w:sz w:val="42"/>
          <w:szCs w:val="42"/>
          <w:shd w:val="clear" w:fill="FFFFFF"/>
        </w:rPr>
      </w:pPr>
    </w:p>
    <w:p>
      <w:pPr>
        <w:pStyle w:val="11"/>
        <w:jc w:val="both"/>
        <w:rPr>
          <w:rFonts w:hint="eastAsia" w:ascii="方正小标宋简体" w:hAnsi="方正小标宋简体" w:eastAsia="方正小标宋简体" w:cs="方正小标宋简体"/>
          <w:color w:val="000000"/>
          <w:kern w:val="0"/>
          <w:sz w:val="42"/>
          <w:szCs w:val="42"/>
          <w:shd w:val="clear" w:fill="FFFFFF"/>
        </w:rPr>
      </w:pPr>
    </w:p>
    <w:p>
      <w:pPr>
        <w:pStyle w:val="11"/>
        <w:jc w:val="center"/>
        <w:rPr>
          <w:sz w:val="72"/>
          <w:szCs w:val="72"/>
        </w:rPr>
      </w:pPr>
      <w:r>
        <w:rPr>
          <w:rFonts w:hint="eastAsia" w:ascii="方正小标宋简体" w:hAnsi="方正小标宋简体" w:eastAsia="方正小标宋简体" w:cs="方正小标宋简体"/>
          <w:color w:val="000000"/>
          <w:kern w:val="0"/>
          <w:sz w:val="42"/>
          <w:szCs w:val="42"/>
          <w:shd w:val="clear" w:fill="FFFFFF"/>
        </w:rPr>
        <w:t>第四部分</w:t>
      </w:r>
      <w:r>
        <w:rPr>
          <w:rFonts w:hint="default" w:ascii="Times New Roman" w:hAnsi="Times New Roman" w:eastAsia="方正小标宋简体" w:cs="Times New Roman"/>
          <w:color w:val="000000"/>
          <w:kern w:val="0"/>
          <w:sz w:val="42"/>
          <w:szCs w:val="42"/>
          <w:shd w:val="clear" w:fill="FFFFFF"/>
        </w:rPr>
        <w:t xml:space="preserve">    </w:t>
      </w:r>
      <w:r>
        <w:rPr>
          <w:rFonts w:hint="eastAsia" w:ascii="方正小标宋简体" w:hAnsi="方正小标宋简体" w:eastAsia="方正小标宋简体" w:cs="方正小标宋简体"/>
          <w:color w:val="000000"/>
          <w:kern w:val="0"/>
          <w:sz w:val="42"/>
          <w:szCs w:val="42"/>
          <w:shd w:val="clear" w:fill="FFFFFF"/>
        </w:rPr>
        <w:t>名词解释</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widowControl w:val="0"/>
        <w:suppressLineNumbers w:val="0"/>
        <w:overflowPunct w:val="0"/>
        <w:spacing w:line="596" w:lineRule="exact"/>
        <w:ind w:lef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 xml:space="preserve">公共财政拨款收入：指中央及省级财政当年拨付的资金。 </w:t>
      </w:r>
    </w:p>
    <w:p>
      <w:pPr>
        <w:keepNext w:val="0"/>
        <w:keepLines w:val="0"/>
        <w:widowControl w:val="0"/>
        <w:suppressLineNumbers w:val="0"/>
        <w:overflowPunct w:val="0"/>
        <w:spacing w:line="596" w:lineRule="exact"/>
        <w:ind w:left="0" w:firstLine="640" w:firstLineChars="200"/>
        <w:jc w:val="both"/>
        <w:rPr>
          <w:rFonts w:hint="default" w:ascii="Times New Roman" w:hAnsi="Times New Roman" w:eastAsia="仿宋_GB2312" w:cs="Times New Roman"/>
          <w:color w:val="000000"/>
          <w:kern w:val="0"/>
          <w:sz w:val="32"/>
          <w:szCs w:val="32"/>
        </w:rPr>
      </w:pPr>
      <w:r>
        <w:rPr>
          <w:rFonts w:hint="eastAsia" w:ascii="仿宋_GB2312" w:hAnsi="Times New Roman" w:eastAsia="仿宋_GB2312" w:cs="仿宋_GB2312"/>
          <w:color w:val="000000"/>
          <w:kern w:val="0"/>
          <w:sz w:val="32"/>
          <w:szCs w:val="32"/>
          <w:lang w:eastAsia="zh-CN"/>
        </w:rPr>
        <w:t>四、</w:t>
      </w:r>
      <w:r>
        <w:rPr>
          <w:rFonts w:hint="eastAsia" w:ascii="仿宋_GB2312" w:hAnsi="Times New Roman" w:eastAsia="仿宋_GB2312" w:cs="仿宋_GB2312"/>
          <w:color w:val="000000"/>
          <w:kern w:val="0"/>
          <w:sz w:val="32"/>
          <w:szCs w:val="32"/>
        </w:rPr>
        <w:t>其他收入：指除</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财政拨款收入</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以外的收入。主要是存款利息收入等。</w:t>
      </w:r>
      <w:r>
        <w:rPr>
          <w:rFonts w:hint="default" w:ascii="Times New Roman" w:hAnsi="Times New Roman" w:eastAsia="仿宋_GB2312" w:cs="Times New Roman"/>
          <w:color w:val="000000"/>
          <w:kern w:val="0"/>
          <w:sz w:val="32"/>
          <w:szCs w:val="32"/>
        </w:rPr>
        <w:t xml:space="preserve"> </w:t>
      </w:r>
    </w:p>
    <w:p>
      <w:pPr>
        <w:keepNext w:val="0"/>
        <w:keepLines w:val="0"/>
        <w:widowControl w:val="0"/>
        <w:suppressLineNumbers w:val="0"/>
        <w:overflowPunct w:val="0"/>
        <w:spacing w:line="596" w:lineRule="exact"/>
        <w:ind w:left="0" w:firstLine="640" w:firstLineChars="200"/>
        <w:jc w:val="both"/>
        <w:rPr>
          <w:rFonts w:hint="default" w:ascii="Times New Roman" w:hAnsi="Times New Roman" w:eastAsia="仿宋_GB2312" w:cs="Times New Roman"/>
          <w:color w:val="000000"/>
          <w:kern w:val="0"/>
          <w:sz w:val="32"/>
          <w:szCs w:val="32"/>
        </w:rPr>
      </w:pPr>
      <w:r>
        <w:rPr>
          <w:rFonts w:hint="eastAsia" w:ascii="仿宋_GB2312" w:hAnsi="Times New Roman" w:eastAsia="仿宋_GB2312" w:cs="仿宋_GB2312"/>
          <w:color w:val="000000"/>
          <w:kern w:val="0"/>
          <w:sz w:val="32"/>
          <w:szCs w:val="32"/>
          <w:lang w:eastAsia="zh-CN"/>
        </w:rPr>
        <w:t>五、</w:t>
      </w:r>
      <w:r>
        <w:rPr>
          <w:rFonts w:hint="eastAsia" w:ascii="仿宋_GB2312" w:hAnsi="Times New Roman" w:eastAsia="仿宋_GB2312" w:cs="仿宋_GB2312"/>
          <w:color w:val="000000"/>
          <w:kern w:val="0"/>
          <w:sz w:val="32"/>
          <w:szCs w:val="32"/>
        </w:rPr>
        <w:t>基本支出：指为保障机构正常运转、完成日常工作任务而发生的</w:t>
      </w:r>
      <w:r>
        <w:rPr>
          <w:rFonts w:hint="eastAsia" w:ascii="仿宋_GB2312" w:hAnsi="Times New Roman" w:eastAsia="仿宋_GB2312" w:cs="仿宋_GB2312"/>
          <w:color w:val="000000"/>
          <w:kern w:val="0"/>
          <w:sz w:val="32"/>
          <w:szCs w:val="32"/>
          <w:lang w:eastAsia="zh-CN"/>
        </w:rPr>
        <w:t>支出。</w:t>
      </w:r>
      <w:r>
        <w:rPr>
          <w:rFonts w:hint="eastAsia" w:ascii="仿宋_GB2312" w:hAnsi="Times New Roman" w:eastAsia="仿宋_GB2312" w:cs="仿宋_GB2312"/>
          <w:color w:val="000000"/>
          <w:kern w:val="0"/>
          <w:sz w:val="32"/>
          <w:szCs w:val="32"/>
        </w:rPr>
        <w:t>包括用于工资、津贴及奖金等的人员经费和用于办公、水电费等的公用经费。</w:t>
      </w:r>
      <w:r>
        <w:rPr>
          <w:rFonts w:hint="default" w:ascii="Times New Roman" w:hAnsi="Times New Roman" w:eastAsia="仿宋_GB2312" w:cs="Times New Roman"/>
          <w:color w:val="000000"/>
          <w:kern w:val="0"/>
          <w:sz w:val="32"/>
          <w:szCs w:val="32"/>
        </w:rPr>
        <w:t xml:space="preserve"> </w:t>
      </w:r>
    </w:p>
    <w:p>
      <w:pPr>
        <w:keepNext w:val="0"/>
        <w:keepLines w:val="0"/>
        <w:widowControl w:val="0"/>
        <w:suppressLineNumbers w:val="0"/>
        <w:overflowPunct w:val="0"/>
        <w:spacing w:line="596" w:lineRule="exact"/>
        <w:ind w:left="0" w:firstLine="640" w:firstLineChars="200"/>
        <w:jc w:val="both"/>
        <w:rPr>
          <w:rFonts w:hint="default" w:ascii="Times New Roman" w:hAnsi="Times New Roman" w:eastAsia="仿宋_GB2312" w:cs="Times New Roman"/>
          <w:color w:val="000000"/>
          <w:kern w:val="0"/>
          <w:sz w:val="32"/>
          <w:szCs w:val="32"/>
        </w:rPr>
      </w:pPr>
      <w:r>
        <w:rPr>
          <w:rFonts w:hint="eastAsia" w:ascii="仿宋_GB2312" w:hAnsi="Times New Roman" w:eastAsia="仿宋_GB2312" w:cs="仿宋_GB2312"/>
          <w:color w:val="000000"/>
          <w:kern w:val="0"/>
          <w:sz w:val="32"/>
          <w:szCs w:val="32"/>
          <w:lang w:eastAsia="zh-CN"/>
        </w:rPr>
        <w:t>六、</w:t>
      </w:r>
      <w:r>
        <w:rPr>
          <w:rFonts w:hint="eastAsia" w:ascii="仿宋_GB2312" w:hAnsi="Times New Roman" w:eastAsia="仿宋_GB2312" w:cs="仿宋_GB2312"/>
          <w:color w:val="000000"/>
          <w:kern w:val="0"/>
          <w:sz w:val="32"/>
          <w:szCs w:val="32"/>
        </w:rPr>
        <w:t>年初结转和结余：指以前年度尚未完成、结转到本年仍按原规定用途继续使用的资金，或项目已完成等产生的结余资金。</w:t>
      </w:r>
      <w:r>
        <w:rPr>
          <w:rFonts w:hint="default" w:ascii="Times New Roman" w:hAnsi="Times New Roman" w:eastAsia="仿宋_GB2312" w:cs="Times New Roman"/>
          <w:color w:val="000000"/>
          <w:kern w:val="0"/>
          <w:sz w:val="32"/>
          <w:szCs w:val="32"/>
        </w:rPr>
        <w:t xml:space="preserve"> </w:t>
      </w:r>
    </w:p>
    <w:p>
      <w:pPr>
        <w:keepNext w:val="0"/>
        <w:keepLines w:val="0"/>
        <w:widowControl w:val="0"/>
        <w:suppressLineNumbers w:val="0"/>
        <w:overflowPunct w:val="0"/>
        <w:spacing w:line="596" w:lineRule="exact"/>
        <w:ind w:left="0" w:firstLine="640" w:firstLineChars="200"/>
        <w:jc w:val="both"/>
        <w:rPr>
          <w:rFonts w:hint="default" w:ascii="Times New Roman" w:hAnsi="Times New Roman" w:eastAsia="仿宋_GB2312" w:cs="Times New Roman"/>
          <w:color w:val="000000"/>
          <w:kern w:val="0"/>
          <w:sz w:val="32"/>
          <w:szCs w:val="32"/>
        </w:rPr>
      </w:pPr>
      <w:r>
        <w:rPr>
          <w:rFonts w:hint="eastAsia" w:ascii="仿宋_GB2312" w:hAnsi="Times New Roman" w:eastAsia="仿宋_GB2312" w:cs="仿宋_GB2312"/>
          <w:color w:val="000000"/>
          <w:kern w:val="0"/>
          <w:sz w:val="32"/>
          <w:szCs w:val="32"/>
          <w:lang w:eastAsia="zh-CN"/>
        </w:rPr>
        <w:t>七、</w:t>
      </w:r>
      <w:r>
        <w:rPr>
          <w:rFonts w:hint="eastAsia" w:ascii="仿宋_GB2312" w:hAnsi="Times New Roman" w:eastAsia="仿宋_GB2312" w:cs="仿宋_GB2312"/>
          <w:color w:val="000000"/>
          <w:kern w:val="0"/>
          <w:sz w:val="32"/>
          <w:szCs w:val="32"/>
        </w:rPr>
        <w:t>年末结转和结余：指单位按有关规定结转到下年或以后年度继续使用的资金。</w:t>
      </w:r>
      <w:r>
        <w:rPr>
          <w:rFonts w:hint="default" w:ascii="Times New Roman" w:hAnsi="Times New Roman" w:eastAsia="仿宋_GB2312" w:cs="Times New Roman"/>
          <w:color w:val="000000"/>
          <w:kern w:val="0"/>
          <w:sz w:val="32"/>
          <w:szCs w:val="32"/>
        </w:rPr>
        <w:t xml:space="preserve"> </w:t>
      </w:r>
    </w:p>
    <w:p>
      <w:pPr>
        <w:keepNext w:val="0"/>
        <w:keepLines w:val="0"/>
        <w:widowControl w:val="0"/>
        <w:suppressLineNumbers w:val="0"/>
        <w:overflowPunct w:val="0"/>
        <w:spacing w:line="596" w:lineRule="exact"/>
        <w:ind w:left="0" w:firstLine="640" w:firstLineChars="200"/>
        <w:jc w:val="both"/>
        <w:rPr>
          <w:rFonts w:hint="eastAsia" w:ascii="方正小标宋简体" w:hAnsi="方正小标宋简体" w:eastAsia="方正小标宋简体" w:cs="方正小标宋简体"/>
          <w:color w:val="000000"/>
          <w:kern w:val="0"/>
          <w:sz w:val="42"/>
          <w:szCs w:val="42"/>
          <w:shd w:val="clear" w:fill="FFFFFF"/>
        </w:rPr>
      </w:pPr>
      <w:r>
        <w:rPr>
          <w:rFonts w:hint="default" w:ascii="Times New Roman" w:hAnsi="Times New Roman" w:eastAsia="仿宋_GB2312" w:cs="Times New Roman"/>
          <w:color w:val="000000"/>
          <w:kern w:val="0"/>
          <w:sz w:val="32"/>
          <w:szCs w:val="32"/>
        </w:rPr>
        <w:t xml:space="preserve"> </w:t>
      </w:r>
    </w:p>
    <w:p>
      <w:pPr>
        <w:overflowPunct w:val="0"/>
        <w:spacing w:line="596"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p>
    <w:p>
      <w:pPr>
        <w:spacing w:line="596"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 </w:t>
      </w:r>
    </w:p>
    <w:p>
      <w:pPr>
        <w:spacing w:line="596" w:lineRule="exact"/>
        <w:jc w:val="center"/>
        <w:rPr>
          <w:rFonts w:hint="default" w:ascii="Times New Roman" w:hAnsi="Times New Roman" w:eastAsia="宋体" w:cs="Times New Roman"/>
          <w:color w:val="000000"/>
          <w:kern w:val="0"/>
          <w:sz w:val="24"/>
          <w:szCs w:val="24"/>
        </w:rPr>
      </w:pPr>
    </w:p>
    <w:p>
      <w:pPr>
        <w:spacing w:line="596" w:lineRule="exact"/>
        <w:jc w:val="center"/>
        <w:rPr>
          <w:rFonts w:hint="default" w:ascii="Times New Roman" w:hAnsi="Times New Roman" w:eastAsia="宋体" w:cs="Times New Roman"/>
          <w:color w:val="000000"/>
          <w:kern w:val="0"/>
          <w:sz w:val="24"/>
          <w:szCs w:val="24"/>
        </w:rPr>
      </w:pPr>
    </w:p>
    <w:p>
      <w:pPr>
        <w:spacing w:line="596" w:lineRule="exact"/>
        <w:jc w:val="center"/>
        <w:rPr>
          <w:rFonts w:hint="default" w:ascii="Times New Roman" w:hAnsi="Times New Roman" w:eastAsia="宋体" w:cs="Times New Roman"/>
          <w:color w:val="000000"/>
          <w:kern w:val="0"/>
          <w:sz w:val="24"/>
          <w:szCs w:val="24"/>
        </w:rPr>
      </w:pPr>
    </w:p>
    <w:p>
      <w:pPr>
        <w:spacing w:line="596" w:lineRule="exact"/>
        <w:jc w:val="center"/>
        <w:rPr>
          <w:rFonts w:hint="default" w:ascii="Times New Roman" w:hAnsi="Times New Roman" w:eastAsia="宋体" w:cs="Times New Roman"/>
          <w:color w:val="000000"/>
          <w:kern w:val="0"/>
          <w:sz w:val="24"/>
          <w:szCs w:val="24"/>
        </w:rPr>
      </w:pPr>
    </w:p>
    <w:p>
      <w:pPr>
        <w:spacing w:line="596" w:lineRule="exact"/>
        <w:jc w:val="center"/>
        <w:rPr>
          <w:rFonts w:hint="default" w:ascii="Times New Roman" w:hAnsi="Times New Roman" w:eastAsia="宋体" w:cs="Times New Roman"/>
          <w:color w:val="000000"/>
          <w:kern w:val="0"/>
          <w:sz w:val="24"/>
          <w:szCs w:val="24"/>
        </w:rPr>
      </w:pPr>
    </w:p>
    <w:p>
      <w:pPr>
        <w:overflowPunct w:val="0"/>
        <w:spacing w:line="596" w:lineRule="exact"/>
        <w:jc w:val="center"/>
        <w:rPr>
          <w:rFonts w:hint="eastAsia" w:ascii="方正小标宋简体" w:hAnsi="方正小标宋简体" w:eastAsia="方正小标宋简体" w:cs="方正小标宋简体"/>
          <w:color w:val="000000"/>
          <w:kern w:val="0"/>
          <w:sz w:val="42"/>
          <w:szCs w:val="42"/>
          <w:shd w:val="clear" w:fill="FFFFFF"/>
        </w:rPr>
      </w:pPr>
    </w:p>
    <w:p>
      <w:pPr>
        <w:overflowPunct w:val="0"/>
        <w:spacing w:line="596" w:lineRule="exact"/>
        <w:jc w:val="center"/>
        <w:rPr>
          <w:rFonts w:hint="eastAsia" w:ascii="方正小标宋简体" w:hAnsi="方正小标宋简体" w:eastAsia="方正小标宋简体" w:cs="方正小标宋简体"/>
          <w:color w:val="000000"/>
          <w:kern w:val="0"/>
          <w:sz w:val="42"/>
          <w:szCs w:val="42"/>
          <w:shd w:val="clear" w:fill="FFFFFF"/>
        </w:rPr>
      </w:pPr>
    </w:p>
    <w:p>
      <w:pPr>
        <w:overflowPunct w:val="0"/>
        <w:spacing w:line="596" w:lineRule="exact"/>
        <w:jc w:val="center"/>
        <w:rPr>
          <w:rFonts w:hint="eastAsia" w:ascii="方正小标宋简体" w:hAnsi="方正小标宋简体" w:eastAsia="方正小标宋简体" w:cs="方正小标宋简体"/>
          <w:color w:val="000000"/>
          <w:kern w:val="0"/>
          <w:sz w:val="42"/>
          <w:szCs w:val="42"/>
          <w:shd w:val="clear" w:fill="FFFFFF"/>
        </w:rPr>
      </w:pPr>
    </w:p>
    <w:p>
      <w:pPr>
        <w:overflowPunct w:val="0"/>
        <w:spacing w:line="596" w:lineRule="exact"/>
        <w:jc w:val="center"/>
        <w:rPr>
          <w:rFonts w:hint="eastAsia" w:ascii="方正小标宋简体" w:hAnsi="方正小标宋简体" w:eastAsia="方正小标宋简体" w:cs="方正小标宋简体"/>
          <w:color w:val="000000"/>
          <w:kern w:val="0"/>
          <w:sz w:val="42"/>
          <w:szCs w:val="42"/>
          <w:shd w:val="clear" w:fill="FFFFFF"/>
        </w:rPr>
      </w:pPr>
    </w:p>
    <w:p>
      <w:pPr>
        <w:overflowPunct w:val="0"/>
        <w:spacing w:line="596" w:lineRule="exact"/>
        <w:jc w:val="center"/>
        <w:rPr>
          <w:rFonts w:hint="eastAsia" w:ascii="方正小标宋简体" w:hAnsi="方正小标宋简体" w:eastAsia="方正小标宋简体" w:cs="方正小标宋简体"/>
          <w:color w:val="000000"/>
          <w:kern w:val="0"/>
          <w:sz w:val="42"/>
          <w:szCs w:val="42"/>
          <w:shd w:val="clear" w:fill="FFFFFF"/>
        </w:rPr>
      </w:pPr>
    </w:p>
    <w:p>
      <w:pPr>
        <w:overflowPunct w:val="0"/>
        <w:spacing w:line="596" w:lineRule="exact"/>
        <w:jc w:val="center"/>
        <w:rPr>
          <w:rFonts w:hint="eastAsia" w:ascii="方正小标宋简体" w:hAnsi="方正小标宋简体" w:eastAsia="方正小标宋简体" w:cs="方正小标宋简体"/>
          <w:color w:val="000000"/>
          <w:kern w:val="0"/>
          <w:sz w:val="42"/>
          <w:szCs w:val="42"/>
          <w:shd w:val="clear" w:fill="FFFFFF"/>
        </w:rPr>
      </w:pPr>
    </w:p>
    <w:p>
      <w:pPr>
        <w:overflowPunct w:val="0"/>
        <w:spacing w:line="596" w:lineRule="exact"/>
        <w:jc w:val="center"/>
        <w:rPr>
          <w:rFonts w:hint="eastAsia" w:ascii="方正小标宋简体" w:hAnsi="方正小标宋简体" w:eastAsia="方正小标宋简体" w:cs="方正小标宋简体"/>
          <w:color w:val="000000"/>
          <w:kern w:val="0"/>
          <w:sz w:val="42"/>
          <w:szCs w:val="42"/>
          <w:shd w:val="clear" w:fill="FFFFFF"/>
        </w:rPr>
      </w:pPr>
    </w:p>
    <w:p>
      <w:pPr>
        <w:overflowPunct w:val="0"/>
        <w:spacing w:line="596" w:lineRule="exact"/>
        <w:jc w:val="center"/>
        <w:rPr>
          <w:rFonts w:hint="eastAsia" w:ascii="方正小标宋简体" w:hAnsi="方正小标宋简体" w:eastAsia="方正小标宋简体" w:cs="方正小标宋简体"/>
          <w:color w:val="000000"/>
          <w:kern w:val="0"/>
          <w:sz w:val="42"/>
          <w:szCs w:val="42"/>
          <w:shd w:val="clear" w:fill="FFFFFF"/>
        </w:rPr>
      </w:pPr>
    </w:p>
    <w:p>
      <w:pPr>
        <w:overflowPunct w:val="0"/>
        <w:spacing w:line="596" w:lineRule="exact"/>
        <w:jc w:val="center"/>
        <w:rPr>
          <w:rFonts w:hint="eastAsia" w:ascii="方正小标宋简体" w:hAnsi="方正小标宋简体" w:eastAsia="方正小标宋简体" w:cs="方正小标宋简体"/>
          <w:color w:val="000000"/>
          <w:kern w:val="0"/>
          <w:sz w:val="42"/>
          <w:szCs w:val="42"/>
          <w:shd w:val="clear" w:fill="FFFFFF"/>
        </w:rPr>
      </w:pPr>
    </w:p>
    <w:p>
      <w:pPr>
        <w:overflowPunct w:val="0"/>
        <w:spacing w:line="596" w:lineRule="exact"/>
        <w:jc w:val="center"/>
        <w:rPr>
          <w:rFonts w:hint="eastAsia" w:ascii="方正小标宋简体" w:hAnsi="方正小标宋简体" w:eastAsia="方正小标宋简体" w:cs="方正小标宋简体"/>
          <w:color w:val="000000"/>
          <w:kern w:val="0"/>
          <w:sz w:val="42"/>
          <w:szCs w:val="42"/>
          <w:shd w:val="clear" w:fill="FFFFFF"/>
        </w:rPr>
      </w:pPr>
    </w:p>
    <w:p>
      <w:pPr>
        <w:overflowPunct w:val="0"/>
        <w:spacing w:line="596" w:lineRule="exact"/>
        <w:jc w:val="center"/>
        <w:rPr>
          <w:rFonts w:hint="default" w:ascii="Times New Roman" w:hAnsi="Times New Roman" w:eastAsia="方正小标宋简体" w:cs="Times New Roman"/>
          <w:color w:val="000000"/>
          <w:kern w:val="0"/>
          <w:sz w:val="42"/>
          <w:szCs w:val="42"/>
          <w:shd w:val="clear" w:fill="FFFFFF"/>
        </w:rPr>
      </w:pPr>
      <w:r>
        <w:rPr>
          <w:rFonts w:hint="eastAsia" w:ascii="方正小标宋简体" w:hAnsi="方正小标宋简体" w:eastAsia="方正小标宋简体" w:cs="方正小标宋简体"/>
          <w:color w:val="000000"/>
          <w:kern w:val="0"/>
          <w:sz w:val="42"/>
          <w:szCs w:val="42"/>
          <w:shd w:val="clear" w:fill="FFFFFF"/>
        </w:rPr>
        <w:t>第五部分</w:t>
      </w:r>
      <w:r>
        <w:rPr>
          <w:rFonts w:hint="default" w:ascii="Times New Roman" w:hAnsi="Times New Roman" w:eastAsia="方正小标宋简体" w:cs="Times New Roman"/>
          <w:color w:val="000000"/>
          <w:kern w:val="0"/>
          <w:sz w:val="42"/>
          <w:szCs w:val="42"/>
          <w:shd w:val="clear" w:fill="FFFFFF"/>
        </w:rPr>
        <w:t xml:space="preserve">  </w:t>
      </w:r>
      <w:r>
        <w:rPr>
          <w:rFonts w:hint="eastAsia" w:ascii="方正小标宋简体" w:hAnsi="方正小标宋简体" w:eastAsia="方正小标宋简体" w:cs="方正小标宋简体"/>
          <w:color w:val="000000"/>
          <w:kern w:val="0"/>
          <w:sz w:val="42"/>
          <w:szCs w:val="42"/>
          <w:shd w:val="clear" w:fill="FFFFFF"/>
        </w:rPr>
        <w:t>附件</w:t>
      </w:r>
    </w:p>
    <w:p>
      <w:pPr>
        <w:overflowPunct w:val="0"/>
        <w:spacing w:line="596" w:lineRule="exact"/>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p>
    <w:p>
      <w:pPr>
        <w:spacing w:line="596" w:lineRule="exact"/>
        <w:jc w:val="center"/>
        <w:rPr>
          <w:rFonts w:hint="eastAsia" w:ascii="Times New Roman" w:hAnsi="Times New Roman" w:eastAsia="方正小标宋_GBK" w:cs="Times New Roman"/>
          <w:color w:val="000000"/>
          <w:kern w:val="0"/>
          <w:sz w:val="48"/>
          <w:szCs w:val="48"/>
          <w:lang w:eastAsia="zh-CN"/>
        </w:rPr>
      </w:pPr>
      <w:r>
        <w:rPr>
          <w:rFonts w:hint="default" w:ascii="Times New Roman" w:hAnsi="Times New Roman" w:eastAsia="宋体" w:cs="Times New Roman"/>
          <w:color w:val="000000"/>
          <w:kern w:val="0"/>
          <w:sz w:val="24"/>
          <w:szCs w:val="24"/>
        </w:rPr>
        <w:t xml:space="preserve"> </w:t>
      </w:r>
      <w:r>
        <w:rPr>
          <w:rFonts w:hint="default" w:ascii="Times New Roman" w:hAnsi="Times New Roman" w:eastAsia="方正小标宋_GBK" w:cs="Times New Roman"/>
          <w:color w:val="000000"/>
          <w:kern w:val="0"/>
          <w:sz w:val="48"/>
          <w:szCs w:val="48"/>
        </w:rPr>
        <w:t>2020</w:t>
      </w:r>
      <w:r>
        <w:rPr>
          <w:rFonts w:hint="eastAsia" w:ascii="方正小标宋_GBK" w:hAnsi="方正小标宋_GBK" w:eastAsia="方正小标宋_GBK" w:cs="方正小标宋_GBK"/>
          <w:color w:val="000000"/>
          <w:kern w:val="0"/>
          <w:sz w:val="48"/>
          <w:szCs w:val="48"/>
        </w:rPr>
        <w:t>年度湖南省发</w:t>
      </w:r>
      <w:r>
        <w:rPr>
          <w:rFonts w:hint="eastAsia" w:ascii="方正小标宋_GBK" w:hAnsi="方正小标宋_GBK" w:eastAsia="方正小标宋_GBK" w:cs="方正小标宋_GBK"/>
          <w:color w:val="000000"/>
          <w:kern w:val="0"/>
          <w:sz w:val="48"/>
          <w:szCs w:val="48"/>
          <w:lang w:eastAsia="zh-CN"/>
        </w:rPr>
        <w:t>改委干部培训中心</w:t>
      </w:r>
    </w:p>
    <w:p>
      <w:pPr>
        <w:spacing w:line="596" w:lineRule="exact"/>
        <w:jc w:val="center"/>
        <w:rPr>
          <w:rFonts w:hint="default" w:ascii="Times New Roman" w:hAnsi="Times New Roman" w:eastAsia="方正小标宋_GBK" w:cs="Times New Roman"/>
          <w:color w:val="000000"/>
          <w:kern w:val="0"/>
          <w:sz w:val="48"/>
          <w:szCs w:val="48"/>
        </w:rPr>
      </w:pPr>
      <w:r>
        <w:rPr>
          <w:rFonts w:hint="default" w:ascii="Times New Roman" w:hAnsi="Times New Roman" w:eastAsia="方正小标宋_GBK" w:cs="Times New Roman"/>
          <w:color w:val="000000"/>
          <w:kern w:val="0"/>
          <w:sz w:val="48"/>
          <w:szCs w:val="48"/>
        </w:rPr>
        <w:t xml:space="preserve"> </w:t>
      </w:r>
    </w:p>
    <w:p>
      <w:pPr>
        <w:spacing w:line="596" w:lineRule="exact"/>
        <w:jc w:val="center"/>
        <w:rPr>
          <w:rFonts w:hint="default" w:ascii="Times New Roman" w:hAnsi="Times New Roman" w:eastAsia="方正小标宋_GBK" w:cs="Times New Roman"/>
          <w:color w:val="000000"/>
          <w:kern w:val="0"/>
          <w:sz w:val="48"/>
          <w:szCs w:val="48"/>
        </w:rPr>
      </w:pPr>
      <w:r>
        <w:rPr>
          <w:rFonts w:hint="eastAsia" w:ascii="方正小标宋_GBK" w:hAnsi="方正小标宋_GBK" w:eastAsia="方正小标宋_GBK" w:cs="方正小标宋_GBK"/>
          <w:color w:val="000000"/>
          <w:kern w:val="0"/>
          <w:sz w:val="48"/>
          <w:szCs w:val="48"/>
        </w:rPr>
        <w:t>部门整体支出绩效自评报告</w:t>
      </w:r>
    </w:p>
    <w:p>
      <w:pPr>
        <w:spacing w:line="596" w:lineRule="exact"/>
        <w:jc w:val="center"/>
        <w:rPr>
          <w:rFonts w:hint="default" w:ascii="Times New Roman" w:hAnsi="Times New Roman" w:eastAsia="楷体_GB2312" w:cs="Times New Roman"/>
          <w:b/>
          <w:color w:val="000000"/>
          <w:kern w:val="0"/>
          <w:sz w:val="32"/>
          <w:szCs w:val="32"/>
        </w:rPr>
      </w:pPr>
      <w:r>
        <w:rPr>
          <w:rFonts w:hint="default" w:ascii="Times New Roman" w:hAnsi="Times New Roman" w:eastAsia="楷体_GB2312" w:cs="Times New Roman"/>
          <w:b/>
          <w:color w:val="000000"/>
          <w:kern w:val="0"/>
          <w:sz w:val="32"/>
          <w:szCs w:val="32"/>
        </w:rPr>
        <w:t xml:space="preserve"> </w:t>
      </w:r>
    </w:p>
    <w:p>
      <w:pPr>
        <w:spacing w:line="596"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 </w:t>
      </w:r>
    </w:p>
    <w:p>
      <w:pPr>
        <w:spacing w:line="596"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 </w:t>
      </w:r>
    </w:p>
    <w:p>
      <w:pPr>
        <w:spacing w:line="596"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 </w:t>
      </w:r>
    </w:p>
    <w:p>
      <w:pPr>
        <w:spacing w:line="596"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 </w:t>
      </w:r>
    </w:p>
    <w:p>
      <w:pPr>
        <w:spacing w:line="596"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 </w:t>
      </w:r>
    </w:p>
    <w:p>
      <w:pPr>
        <w:spacing w:line="596" w:lineRule="exact"/>
        <w:ind w:left="0" w:firstLine="880" w:firstLineChars="200"/>
        <w:jc w:val="center"/>
        <w:rPr>
          <w:rFonts w:hint="default" w:ascii="Times New Roman" w:hAnsi="Times New Roman" w:eastAsia="黑体" w:cs="Times New Roman"/>
          <w:color w:val="000000"/>
          <w:kern w:val="0"/>
          <w:sz w:val="44"/>
          <w:szCs w:val="44"/>
        </w:rPr>
      </w:pPr>
      <w:r>
        <w:rPr>
          <w:rFonts w:hint="default" w:ascii="Times New Roman" w:hAnsi="Times New Roman" w:eastAsia="黑体" w:cs="Times New Roman"/>
          <w:color w:val="000000"/>
          <w:kern w:val="0"/>
          <w:sz w:val="44"/>
          <w:szCs w:val="44"/>
        </w:rPr>
        <w:t xml:space="preserve"> </w:t>
      </w:r>
    </w:p>
    <w:p>
      <w:pPr>
        <w:spacing w:line="596" w:lineRule="exact"/>
        <w:jc w:val="center"/>
        <w:rPr>
          <w:rFonts w:hint="default" w:ascii="Times New Roman" w:hAnsi="Times New Roman" w:eastAsia="黑体" w:cs="Times New Roman"/>
          <w:color w:val="000000"/>
          <w:kern w:val="0"/>
          <w:sz w:val="36"/>
          <w:szCs w:val="36"/>
        </w:rPr>
      </w:pPr>
      <w:r>
        <w:rPr>
          <w:rFonts w:hint="default" w:ascii="Times New Roman" w:hAnsi="Times New Roman" w:eastAsia="黑体" w:cs="Times New Roman"/>
          <w:color w:val="000000"/>
          <w:kern w:val="0"/>
          <w:sz w:val="36"/>
          <w:szCs w:val="36"/>
        </w:rPr>
        <w:t xml:space="preserve"> </w:t>
      </w:r>
    </w:p>
    <w:p>
      <w:pPr>
        <w:spacing w:line="596" w:lineRule="exact"/>
        <w:jc w:val="center"/>
        <w:rPr>
          <w:rFonts w:hint="default" w:ascii="Times New Roman" w:hAnsi="Times New Roman" w:eastAsia="黑体" w:cs="Times New Roman"/>
          <w:color w:val="000000"/>
          <w:kern w:val="0"/>
          <w:sz w:val="36"/>
          <w:szCs w:val="36"/>
        </w:rPr>
      </w:pPr>
      <w:r>
        <w:rPr>
          <w:rFonts w:hint="default" w:ascii="Times New Roman" w:hAnsi="Times New Roman" w:eastAsia="黑体" w:cs="Times New Roman"/>
          <w:color w:val="000000"/>
          <w:kern w:val="0"/>
          <w:sz w:val="36"/>
          <w:szCs w:val="36"/>
        </w:rPr>
        <w:t xml:space="preserve"> </w:t>
      </w:r>
    </w:p>
    <w:p>
      <w:pPr>
        <w:spacing w:line="596" w:lineRule="exact"/>
        <w:jc w:val="center"/>
        <w:rPr>
          <w:rFonts w:hint="eastAsia" w:ascii="Times New Roman" w:hAnsi="Times New Roman" w:eastAsia="黑体" w:cs="Times New Roman"/>
          <w:color w:val="000000"/>
          <w:kern w:val="0"/>
          <w:sz w:val="36"/>
          <w:szCs w:val="36"/>
          <w:lang w:eastAsia="zh-CN"/>
        </w:rPr>
      </w:pPr>
      <w:r>
        <w:rPr>
          <w:rFonts w:hint="eastAsia" w:ascii="黑体" w:hAnsi="宋体" w:eastAsia="黑体" w:cs="黑体"/>
          <w:color w:val="000000"/>
          <w:kern w:val="0"/>
          <w:sz w:val="36"/>
          <w:szCs w:val="36"/>
        </w:rPr>
        <w:t>单位名称：湖南省</w:t>
      </w:r>
      <w:r>
        <w:rPr>
          <w:rFonts w:hint="eastAsia" w:ascii="黑体" w:hAnsi="宋体" w:eastAsia="黑体" w:cs="黑体"/>
          <w:color w:val="000000"/>
          <w:kern w:val="0"/>
          <w:sz w:val="36"/>
          <w:szCs w:val="36"/>
          <w:lang w:eastAsia="zh-CN"/>
        </w:rPr>
        <w:t>发改委干部培训中心</w:t>
      </w:r>
    </w:p>
    <w:p>
      <w:pPr>
        <w:spacing w:line="596"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 </w:t>
      </w:r>
    </w:p>
    <w:p>
      <w:pPr>
        <w:spacing w:line="596" w:lineRule="exact"/>
        <w:jc w:val="center"/>
        <w:rPr>
          <w:rFonts w:hint="default" w:ascii="Times New Roman" w:hAnsi="Times New Roman" w:eastAsia="黑体" w:cs="Times New Roman"/>
          <w:color w:val="000000"/>
          <w:kern w:val="0"/>
          <w:sz w:val="32"/>
          <w:szCs w:val="32"/>
        </w:rPr>
      </w:pPr>
      <w:r>
        <w:rPr>
          <w:rFonts w:hint="eastAsia" w:ascii="黑体" w:hAnsi="宋体" w:eastAsia="黑体" w:cs="黑体"/>
          <w:color w:val="000000"/>
          <w:kern w:val="0"/>
          <w:sz w:val="32"/>
          <w:szCs w:val="32"/>
        </w:rPr>
        <w:t>二〇二一年五月</w:t>
      </w:r>
    </w:p>
    <w:p>
      <w:pPr>
        <w:rPr>
          <w:rFonts w:hint="default" w:ascii="Times New Roman" w:hAnsi="Times New Roman" w:eastAsia="宋体" w:cs="Times New Roman"/>
          <w:color w:val="000000"/>
          <w:kern w:val="0"/>
          <w:sz w:val="24"/>
          <w:szCs w:val="24"/>
        </w:rPr>
        <w:sectPr>
          <w:pgSz w:w="11906" w:h="16838"/>
          <w:pgMar w:top="1871" w:right="1531" w:bottom="1531" w:left="1588" w:header="851" w:footer="992" w:gutter="0"/>
          <w:cols w:space="0" w:num="1"/>
          <w:docGrid w:type="lines" w:linePitch="312" w:charSpace="0"/>
        </w:sectPr>
      </w:pPr>
    </w:p>
    <w:p>
      <w:pPr>
        <w:spacing w:line="596"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一、基本情况</w:t>
      </w:r>
    </w:p>
    <w:p>
      <w:pPr>
        <w:spacing w:line="596" w:lineRule="exact"/>
        <w:ind w:firstLine="643"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（一）单位基本情况</w:t>
      </w:r>
    </w:p>
    <w:p>
      <w:pPr>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机构设置情况</w:t>
      </w:r>
    </w:p>
    <w:p>
      <w:pPr>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单位下设四个部室：办公室，人事党务部，培训部，物业管理部</w:t>
      </w:r>
    </w:p>
    <w:p>
      <w:pPr>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机构编制人员情况</w:t>
      </w:r>
    </w:p>
    <w:p>
      <w:pPr>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编制</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人，实有在职人数</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人，离休人员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人，退休人员</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w:t>
      </w:r>
    </w:p>
    <w:p>
      <w:pPr>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领导职数：一正二副；</w:t>
      </w:r>
    </w:p>
    <w:p>
      <w:pPr>
        <w:spacing w:line="596" w:lineRule="exact"/>
        <w:ind w:firstLine="640" w:firstLineChars="200"/>
      </w:pPr>
      <w:r>
        <w:rPr>
          <w:rFonts w:hint="eastAsia" w:ascii="仿宋_GB2312" w:hAnsi="仿宋_GB2312" w:eastAsia="仿宋_GB2312" w:cs="仿宋_GB2312"/>
          <w:sz w:val="32"/>
          <w:szCs w:val="32"/>
        </w:rPr>
        <w:t>处级干部：正处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人；副主任</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人；副处级干部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p>
    <w:p>
      <w:pPr>
        <w:numPr>
          <w:ilvl w:val="0"/>
          <w:numId w:val="2"/>
        </w:numPr>
        <w:spacing w:line="596" w:lineRule="exact"/>
        <w:ind w:firstLine="643" w:firstLineChars="200"/>
        <w:rPr>
          <w:rFonts w:hint="eastAsia" w:eastAsia="楷体_GB2312"/>
          <w:b/>
          <w:color w:val="000000" w:themeColor="text1"/>
          <w:sz w:val="32"/>
          <w:szCs w:val="32"/>
          <w:lang w:eastAsia="zh-CN"/>
          <w14:textFill>
            <w14:solidFill>
              <w14:schemeClr w14:val="tx1"/>
            </w14:solidFill>
          </w14:textFill>
        </w:rPr>
      </w:pPr>
      <w:r>
        <w:rPr>
          <w:rFonts w:hint="eastAsia" w:eastAsia="楷体_GB2312"/>
          <w:b/>
          <w:color w:val="000000" w:themeColor="text1"/>
          <w:sz w:val="32"/>
          <w:szCs w:val="32"/>
          <w:lang w:eastAsia="zh-CN"/>
          <w14:textFill>
            <w14:solidFill>
              <w14:schemeClr w14:val="tx1"/>
            </w14:solidFill>
          </w14:textFill>
        </w:rPr>
        <w:t>部门整体收支情况</w:t>
      </w:r>
    </w:p>
    <w:p>
      <w:pPr>
        <w:numPr>
          <w:ilvl w:val="0"/>
          <w:numId w:val="0"/>
        </w:numPr>
        <w:spacing w:line="596" w:lineRule="exact"/>
        <w:ind w:firstLine="640" w:firstLineChars="200"/>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基本支出情况</w:t>
      </w:r>
    </w:p>
    <w:p>
      <w:pPr>
        <w:spacing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628.40</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427.11</w:t>
      </w:r>
      <w:r>
        <w:rPr>
          <w:rFonts w:hint="eastAsia" w:ascii="仿宋_GB2312" w:hAnsi="仿宋_GB2312" w:eastAsia="仿宋_GB2312" w:cs="仿宋_GB2312"/>
          <w:sz w:val="32"/>
          <w:szCs w:val="32"/>
        </w:rPr>
        <w:t>万元；商品服务支出</w:t>
      </w:r>
      <w:r>
        <w:rPr>
          <w:rFonts w:hint="eastAsia" w:ascii="仿宋_GB2312" w:hAnsi="仿宋_GB2312" w:eastAsia="仿宋_GB2312" w:cs="仿宋_GB2312"/>
          <w:sz w:val="32"/>
          <w:szCs w:val="32"/>
          <w:lang w:val="en-US" w:eastAsia="zh-CN"/>
        </w:rPr>
        <w:t>89.89</w:t>
      </w:r>
      <w:r>
        <w:rPr>
          <w:rFonts w:hint="eastAsia" w:ascii="仿宋_GB2312" w:hAnsi="仿宋_GB2312" w:eastAsia="仿宋_GB2312" w:cs="仿宋_GB2312"/>
          <w:sz w:val="32"/>
          <w:szCs w:val="32"/>
        </w:rPr>
        <w:t>万元；对个人和家庭补助支出</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11.40</w:t>
      </w:r>
      <w:r>
        <w:rPr>
          <w:rFonts w:hint="eastAsia" w:ascii="仿宋_GB2312" w:hAnsi="仿宋_GB2312" w:eastAsia="仿宋_GB2312" w:cs="仿宋_GB2312"/>
          <w:sz w:val="32"/>
          <w:szCs w:val="32"/>
        </w:rPr>
        <w:t>万元。</w:t>
      </w:r>
    </w:p>
    <w:p>
      <w:pPr>
        <w:numPr>
          <w:ilvl w:val="0"/>
          <w:numId w:val="0"/>
        </w:numPr>
        <w:spacing w:line="59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2、收入情况</w:t>
      </w:r>
    </w:p>
    <w:p>
      <w:pPr>
        <w:numPr>
          <w:ilvl w:val="0"/>
          <w:numId w:val="0"/>
        </w:numPr>
        <w:spacing w:line="59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全年年初预算603.05万元，年中追加42.90万元，其他收入1.09万元，年终决算收入647.04万元。</w:t>
      </w:r>
    </w:p>
    <w:p>
      <w:pPr>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“三公经费”支出情况</w:t>
      </w:r>
    </w:p>
    <w:p>
      <w:pPr>
        <w:spacing w:line="596" w:lineRule="exact"/>
        <w:ind w:firstLine="640" w:firstLineChars="200"/>
        <w:rPr>
          <w:rFonts w:hint="eastAsia"/>
          <w:lang w:eastAsia="zh-CN"/>
        </w:rPr>
      </w:pPr>
      <w:r>
        <w:rPr>
          <w:rFonts w:hint="eastAsia" w:ascii="仿宋_GB2312" w:hAnsi="仿宋_GB2312" w:eastAsia="仿宋_GB2312" w:cs="仿宋_GB2312"/>
          <w:sz w:val="32"/>
          <w:szCs w:val="32"/>
        </w:rPr>
        <w:t>三公经费</w:t>
      </w: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rPr>
        <w:t>万元，其中因公出国费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；公务接待费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；公车运行维护费</w:t>
      </w: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rPr>
        <w:t>万元。</w:t>
      </w:r>
    </w:p>
    <w:p>
      <w:pPr>
        <w:numPr>
          <w:ilvl w:val="0"/>
          <w:numId w:val="2"/>
        </w:numPr>
        <w:spacing w:line="596" w:lineRule="exact"/>
        <w:ind w:left="0" w:leftChars="0" w:firstLine="643"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单位年度整体支出绩效目标，省级专项资金绩效目标、其他项目支出（除省级专项资金以外）绩效目标</w:t>
      </w:r>
    </w:p>
    <w:p>
      <w:pPr>
        <w:spacing w:line="59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全年共计举办培训班 15 期，培训系统内干部2628人次，较好地完成了全年培训任务。</w:t>
      </w:r>
    </w:p>
    <w:p>
      <w:pPr>
        <w:pStyle w:val="15"/>
        <w:spacing w:line="596" w:lineRule="exact"/>
        <w:ind w:firstLine="64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二、一般公共预算支出情况</w:t>
      </w:r>
    </w:p>
    <w:p>
      <w:pPr>
        <w:pStyle w:val="15"/>
        <w:spacing w:line="596" w:lineRule="exact"/>
        <w:ind w:firstLine="643"/>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（一）基本支出情况</w:t>
      </w:r>
    </w:p>
    <w:p>
      <w:pPr>
        <w:spacing w:line="596" w:lineRule="exact"/>
        <w:ind w:firstLine="640" w:firstLineChars="200"/>
        <w:rPr>
          <w:rFonts w:eastAsia="楷体_GB2312"/>
          <w:b/>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628.40</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427.11</w:t>
      </w:r>
      <w:r>
        <w:rPr>
          <w:rFonts w:hint="eastAsia" w:ascii="仿宋_GB2312" w:hAnsi="仿宋_GB2312" w:eastAsia="仿宋_GB2312" w:cs="仿宋_GB2312"/>
          <w:sz w:val="32"/>
          <w:szCs w:val="32"/>
        </w:rPr>
        <w:t>万元；商品服务支出</w:t>
      </w:r>
      <w:r>
        <w:rPr>
          <w:rFonts w:hint="eastAsia" w:ascii="仿宋_GB2312" w:hAnsi="仿宋_GB2312" w:eastAsia="仿宋_GB2312" w:cs="仿宋_GB2312"/>
          <w:sz w:val="32"/>
          <w:szCs w:val="32"/>
          <w:lang w:val="en-US" w:eastAsia="zh-CN"/>
        </w:rPr>
        <w:t>89.89</w:t>
      </w:r>
      <w:r>
        <w:rPr>
          <w:rFonts w:hint="eastAsia" w:ascii="仿宋_GB2312" w:hAnsi="仿宋_GB2312" w:eastAsia="仿宋_GB2312" w:cs="仿宋_GB2312"/>
          <w:sz w:val="32"/>
          <w:szCs w:val="32"/>
        </w:rPr>
        <w:t>万元；对个人和家庭补助支出</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11.40</w:t>
      </w:r>
      <w:r>
        <w:rPr>
          <w:rFonts w:hint="eastAsia" w:ascii="仿宋_GB2312" w:hAnsi="仿宋_GB2312" w:eastAsia="仿宋_GB2312" w:cs="仿宋_GB2312"/>
          <w:sz w:val="32"/>
          <w:szCs w:val="32"/>
        </w:rPr>
        <w:t>万元。</w:t>
      </w:r>
    </w:p>
    <w:p>
      <w:pPr>
        <w:pStyle w:val="15"/>
        <w:spacing w:line="596" w:lineRule="exact"/>
        <w:ind w:firstLine="643"/>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（二）项目支出情况</w:t>
      </w:r>
    </w:p>
    <w:p>
      <w:pPr>
        <w:spacing w:line="596" w:lineRule="exact"/>
        <w:ind w:firstLine="1280" w:firstLineChars="4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无</w:t>
      </w:r>
    </w:p>
    <w:p>
      <w:pPr>
        <w:pStyle w:val="15"/>
        <w:numPr>
          <w:ilvl w:val="0"/>
          <w:numId w:val="3"/>
        </w:numPr>
        <w:spacing w:line="596" w:lineRule="exact"/>
        <w:ind w:firstLine="64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政府性基金预算支出情况</w:t>
      </w:r>
    </w:p>
    <w:p>
      <w:pPr>
        <w:pStyle w:val="15"/>
        <w:numPr>
          <w:ilvl w:val="0"/>
          <w:numId w:val="0"/>
        </w:numPr>
        <w:spacing w:line="596" w:lineRule="exact"/>
        <w:ind w:firstLine="1280" w:firstLineChars="400"/>
        <w:rPr>
          <w:rFonts w:hint="eastAsia" w:eastAsia="黑体"/>
          <w:color w:val="000000" w:themeColor="text1"/>
          <w:sz w:val="32"/>
          <w:szCs w:val="32"/>
          <w:lang w:eastAsia="zh-CN"/>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无</w:t>
      </w:r>
    </w:p>
    <w:p>
      <w:pPr>
        <w:pStyle w:val="15"/>
        <w:numPr>
          <w:ilvl w:val="0"/>
          <w:numId w:val="3"/>
        </w:numPr>
        <w:spacing w:line="596" w:lineRule="exact"/>
        <w:ind w:left="0" w:leftChars="0"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国有资本经营预算支出情况</w:t>
      </w:r>
    </w:p>
    <w:p>
      <w:pPr>
        <w:pStyle w:val="15"/>
        <w:numPr>
          <w:ilvl w:val="0"/>
          <w:numId w:val="0"/>
        </w:numPr>
        <w:spacing w:line="596" w:lineRule="exact"/>
        <w:ind w:firstLine="1280" w:firstLineChars="400"/>
        <w:rPr>
          <w:rFonts w:hint="eastAsia" w:eastAsia="黑体"/>
          <w:color w:val="000000" w:themeColor="text1"/>
          <w:sz w:val="32"/>
          <w:szCs w:val="32"/>
          <w:lang w:eastAsia="zh-CN"/>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无</w:t>
      </w:r>
    </w:p>
    <w:p>
      <w:pPr>
        <w:pStyle w:val="15"/>
        <w:numPr>
          <w:ilvl w:val="0"/>
          <w:numId w:val="3"/>
        </w:numPr>
        <w:spacing w:line="596" w:lineRule="exact"/>
        <w:ind w:left="0" w:leftChars="0"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社会保险基金预算支出情况</w:t>
      </w:r>
    </w:p>
    <w:p>
      <w:pPr>
        <w:pStyle w:val="15"/>
        <w:numPr>
          <w:ilvl w:val="0"/>
          <w:numId w:val="0"/>
        </w:numPr>
        <w:spacing w:line="596" w:lineRule="exact"/>
        <w:ind w:leftChars="200" w:firstLine="960" w:firstLineChars="300"/>
        <w:rPr>
          <w:rFonts w:hint="eastAsia" w:eastAsia="黑体"/>
          <w:color w:val="000000" w:themeColor="text1"/>
          <w:sz w:val="32"/>
          <w:szCs w:val="32"/>
          <w:lang w:eastAsia="zh-CN"/>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无</w:t>
      </w:r>
    </w:p>
    <w:p>
      <w:pPr>
        <w:numPr>
          <w:ilvl w:val="0"/>
          <w:numId w:val="3"/>
        </w:numPr>
        <w:spacing w:line="596" w:lineRule="exact"/>
        <w:ind w:left="0" w:leftChars="0"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部门整体支出绩效情况</w:t>
      </w:r>
    </w:p>
    <w:p>
      <w:pPr>
        <w:spacing w:line="596" w:lineRule="exact"/>
        <w:ind w:firstLine="640" w:firstLineChars="200"/>
      </w:pPr>
      <w:r>
        <w:rPr>
          <w:rFonts w:hint="eastAsia" w:ascii="仿宋_GB2312" w:hAnsi="仿宋_GB2312" w:eastAsia="仿宋_GB2312" w:cs="仿宋_GB2312"/>
          <w:sz w:val="32"/>
          <w:szCs w:val="32"/>
        </w:rPr>
        <w:t>举办系统处级主要负责人培训班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举办第十一届青年干部论坛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举办党务纪检干部培训班开展“送培训下基层”活动举办对口支援培训班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举办各类发改业务专题培训班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抓好干部在线学习督学促学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按中央和省里文件要求减免了承租经营户疫情期间三个月租金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中心名下所有国有资产进行了盘底清查，积极争取党组领导支持。经请示党组书记同意，由分管领导出面，协调省财政厅、省机关事务局对中心资产处置和资产管理提供政策支持，以“能交尽交”的思路逐步理顺资产管理关系，以“当快则快”的态度加紧办理相关审批手续。</w:t>
      </w:r>
    </w:p>
    <w:p>
      <w:pPr>
        <w:pStyle w:val="15"/>
        <w:numPr>
          <w:ilvl w:val="0"/>
          <w:numId w:val="3"/>
        </w:numPr>
        <w:spacing w:line="596" w:lineRule="exact"/>
        <w:ind w:left="0" w:leftChars="0"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存在的问题及原因分析</w:t>
      </w:r>
    </w:p>
    <w:p>
      <w:pPr>
        <w:spacing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考虑到中心大部分租赁合同即将到期，为保证国有资产保值增值，拟对中心所管理的粮贸大厦六层楼、迪普生科技有限公司租用办公楼四楼、湖南邮政快递长沙分部使用的原物价锅炉房开展适当提租。</w:t>
      </w:r>
    </w:p>
    <w:p>
      <w:pPr>
        <w:spacing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2、组织对小林子冲31号原物价培训楼开展公开拍租。</w:t>
      </w:r>
    </w:p>
    <w:p>
      <w:pPr>
        <w:spacing w:line="596" w:lineRule="exact"/>
        <w:ind w:firstLine="640" w:firstLineChars="200"/>
        <w:rPr>
          <w:rFonts w:eastAsia="黑体"/>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3、继续做好与省财政厅、省机关事务局的衔接汇报，根据委党组的研究部署，进一步理顺资产管理关系，推动中心名下国有资产全面纳入依法依规管理。</w:t>
      </w:r>
    </w:p>
    <w:p>
      <w:pPr>
        <w:spacing w:line="596"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八、下一步改进措施</w:t>
      </w:r>
    </w:p>
    <w:p>
      <w:pPr>
        <w:spacing w:line="596"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九、</w:t>
      </w:r>
      <w:r>
        <w:rPr>
          <w:rFonts w:hint="eastAsia" w:eastAsia="黑体"/>
          <w:color w:val="000000" w:themeColor="text1"/>
          <w:sz w:val="32"/>
          <w:szCs w:val="32"/>
          <w:lang w:eastAsia="zh-CN"/>
          <w14:textFill>
            <w14:solidFill>
              <w14:schemeClr w14:val="tx1"/>
            </w14:solidFill>
          </w14:textFill>
        </w:rPr>
        <w:t>部门整体支出</w:t>
      </w:r>
      <w:r>
        <w:rPr>
          <w:rFonts w:eastAsia="黑体"/>
          <w:color w:val="000000" w:themeColor="text1"/>
          <w:sz w:val="32"/>
          <w:szCs w:val="32"/>
          <w14:textFill>
            <w14:solidFill>
              <w14:schemeClr w14:val="tx1"/>
            </w14:solidFill>
          </w14:textFill>
        </w:rPr>
        <w:t>绩效自评结果拟应用和公开情况</w:t>
      </w:r>
    </w:p>
    <w:p>
      <w:pPr>
        <w:spacing w:line="596"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十、</w:t>
      </w:r>
      <w:r>
        <w:rPr>
          <w:rFonts w:eastAsia="黑体"/>
          <w:color w:val="000000" w:themeColor="text1"/>
          <w:sz w:val="32"/>
          <w:szCs w:val="32"/>
          <w14:textFill>
            <w14:solidFill>
              <w14:schemeClr w14:val="tx1"/>
            </w14:solidFill>
          </w14:textFill>
        </w:rPr>
        <w:t>其他需要说明的情况</w:t>
      </w:r>
    </w:p>
    <w:p>
      <w:pPr>
        <w:spacing w:line="596" w:lineRule="exact"/>
        <w:jc w:val="center"/>
        <w:rPr>
          <w:rFonts w:hint="default" w:ascii="Times New Roman" w:hAnsi="Times New Roman" w:eastAsia="宋体" w:cs="Times New Roman"/>
          <w:color w:val="000000"/>
          <w:kern w:val="0"/>
          <w:sz w:val="24"/>
          <w:szCs w:val="24"/>
        </w:rPr>
      </w:pPr>
    </w:p>
    <w:p>
      <w:pPr>
        <w:spacing w:line="596" w:lineRule="exact"/>
        <w:jc w:val="center"/>
        <w:rPr>
          <w:rFonts w:hint="default" w:ascii="Times New Roman" w:hAnsi="Times New Roman" w:eastAsia="楷体_GB2312" w:cs="Times New Roman"/>
          <w:b/>
          <w:color w:val="000000"/>
          <w:kern w:val="0"/>
          <w:sz w:val="32"/>
          <w:szCs w:val="32"/>
        </w:rPr>
      </w:pPr>
      <w:r>
        <w:rPr>
          <w:rFonts w:hint="default" w:ascii="Times New Roman" w:hAnsi="Times New Roman" w:eastAsia="楷体_GB2312" w:cs="Times New Roman"/>
          <w:b/>
          <w:color w:val="000000"/>
          <w:kern w:val="0"/>
          <w:sz w:val="32"/>
          <w:szCs w:val="32"/>
        </w:rPr>
        <w:t xml:space="preserve"> </w:t>
      </w:r>
    </w:p>
    <w:p>
      <w:pPr>
        <w:spacing w:line="596"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 </w:t>
      </w:r>
    </w:p>
    <w:p>
      <w:pPr>
        <w:spacing w:line="596"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 </w:t>
      </w:r>
    </w:p>
    <w:p>
      <w:pPr>
        <w:spacing w:line="596"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 </w:t>
      </w:r>
    </w:p>
    <w:p>
      <w:pPr>
        <w:spacing w:line="596"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 xml:space="preserve"> </w:t>
      </w:r>
    </w:p>
    <w:p>
      <w:pPr>
        <w:spacing w:line="596" w:lineRule="exact"/>
        <w:jc w:val="center"/>
        <w:rPr>
          <w:rFonts w:hint="eastAsia" w:asciiTheme="minorHAnsi" w:hAnsiTheme="minorHAnsi" w:eastAsiaTheme="minorEastAsia" w:cstheme="minorBidi"/>
          <w:kern w:val="2"/>
          <w:sz w:val="21"/>
          <w:szCs w:val="22"/>
          <w:lang w:val="en-US" w:eastAsia="zh-CN" w:bidi="ar-SA"/>
        </w:rPr>
      </w:pPr>
      <w:r>
        <w:rPr>
          <w:rFonts w:hint="default" w:ascii="Times New Roman" w:hAnsi="Times New Roman" w:eastAsia="黑体" w:cs="Times New Roman"/>
          <w:color w:val="000000"/>
          <w:kern w:val="0"/>
          <w:sz w:val="32"/>
          <w:szCs w:val="32"/>
        </w:rPr>
        <w:t xml:space="preserve"> </w:t>
      </w:r>
    </w:p>
    <w:p>
      <w:pPr>
        <w:bidi w:val="0"/>
        <w:rPr>
          <w:rFonts w:hint="eastAsia"/>
          <w:lang w:val="en-US" w:eastAsia="zh-CN"/>
        </w:rPr>
      </w:pPr>
    </w:p>
    <w:p>
      <w:pPr>
        <w:spacing w:line="596" w:lineRule="exact"/>
        <w:rPr>
          <w:rFonts w:ascii="仿宋_GB2312" w:hAnsi="仿宋_GB2312" w:eastAsia="仿宋_GB2312" w:cs="仿宋_GB2312"/>
          <w:color w:val="000000" w:themeColor="text1"/>
          <w:w w:val="98"/>
          <w:sz w:val="32"/>
          <w:szCs w:val="32"/>
          <w14:textFill>
            <w14:solidFill>
              <w14:schemeClr w14:val="tx1"/>
            </w14:solidFill>
          </w14:textFill>
        </w:rPr>
      </w:pPr>
    </w:p>
    <w:p>
      <w:pPr>
        <w:spacing w:line="596" w:lineRule="exact"/>
        <w:jc w:val="center"/>
        <w:rPr>
          <w:rFonts w:eastAsia="方正小标宋_GBK"/>
          <w:color w:val="000000" w:themeColor="text1"/>
          <w:kern w:val="0"/>
          <w:sz w:val="36"/>
          <w:szCs w:val="36"/>
          <w14:textFill>
            <w14:solidFill>
              <w14:schemeClr w14:val="tx1"/>
            </w14:solidFill>
          </w14:textFill>
        </w:rPr>
      </w:pPr>
      <w:r>
        <w:rPr>
          <w:rFonts w:eastAsia="方正小标宋_GBK"/>
          <w:color w:val="000000" w:themeColor="text1"/>
          <w:kern w:val="0"/>
          <w:sz w:val="36"/>
          <w:szCs w:val="36"/>
          <w14:textFill>
            <w14:solidFill>
              <w14:schemeClr w14:val="tx1"/>
            </w14:solidFill>
          </w14:textFill>
        </w:rPr>
        <w:t>部门整体支出绩效评价基础数据表</w:t>
      </w:r>
    </w:p>
    <w:p>
      <w:pPr>
        <w:widowControl/>
        <w:spacing w:line="36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lang w:eastAsia="zh-CN"/>
          <w14:textFill>
            <w14:solidFill>
              <w14:schemeClr w14:val="tx1"/>
            </w14:solidFill>
          </w14:textFill>
        </w:rPr>
        <w:t>2020</w:t>
      </w:r>
      <w:r>
        <w:rPr>
          <w:rFonts w:eastAsia="仿宋_GB2312"/>
          <w:color w:val="000000" w:themeColor="text1"/>
          <w:kern w:val="0"/>
          <w:szCs w:val="21"/>
          <w14:textFill>
            <w14:solidFill>
              <w14:schemeClr w14:val="tx1"/>
            </w14:solidFill>
          </w14:textFill>
        </w:rPr>
        <w:t>年度）</w:t>
      </w:r>
      <w:r>
        <w:rPr>
          <w:rFonts w:eastAsia="仿宋_GB2312"/>
          <w:color w:val="000000" w:themeColor="text1"/>
          <w:kern w:val="0"/>
          <w:sz w:val="24"/>
          <w14:textFill>
            <w14:solidFill>
              <w14:schemeClr w14:val="tx1"/>
            </w14:solidFill>
          </w14:textFill>
        </w:rPr>
        <w:tab/>
      </w:r>
    </w:p>
    <w:tbl>
      <w:tblPr>
        <w:tblStyle w:val="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839"/>
        <w:gridCol w:w="965"/>
        <w:gridCol w:w="1063"/>
        <w:gridCol w:w="1102"/>
        <w:gridCol w:w="83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vMerge w:val="restart"/>
            <w:shd w:val="clear" w:color="auto" w:fill="auto"/>
            <w:vAlign w:val="center"/>
          </w:tcPr>
          <w:p>
            <w:pPr>
              <w:widowControl/>
              <w:spacing w:line="260" w:lineRule="exact"/>
              <w:jc w:val="center"/>
              <w:rPr>
                <w:rFonts w:hint="eastAsia" w:eastAsia="仿宋_GB2312"/>
                <w:color w:val="000000" w:themeColor="text1"/>
                <w:kern w:val="0"/>
                <w:szCs w:val="21"/>
                <w:lang w:eastAsia="zh-CN"/>
                <w14:textFill>
                  <w14:solidFill>
                    <w14:schemeClr w14:val="tx1"/>
                  </w14:solidFill>
                </w14:textFill>
              </w:rPr>
            </w:pPr>
            <w:r>
              <w:rPr>
                <w:rFonts w:eastAsia="仿宋_GB2312"/>
                <w:color w:val="000000" w:themeColor="text1"/>
                <w:kern w:val="0"/>
                <w:szCs w:val="21"/>
                <w14:textFill>
                  <w14:solidFill>
                    <w14:schemeClr w14:val="tx1"/>
                  </w14:solidFill>
                </w14:textFill>
              </w:rPr>
              <w:t>财政供养人员情况</w:t>
            </w:r>
            <w:r>
              <w:rPr>
                <w:rFonts w:hint="eastAsia" w:eastAsia="仿宋_GB2312"/>
                <w:color w:val="000000" w:themeColor="text1"/>
                <w:kern w:val="0"/>
                <w:szCs w:val="21"/>
                <w:lang w:eastAsia="zh-CN"/>
                <w14:textFill>
                  <w14:solidFill>
                    <w14:schemeClr w14:val="tx1"/>
                  </w14:solidFill>
                </w14:textFill>
              </w:rPr>
              <w:t>（人）</w:t>
            </w:r>
          </w:p>
        </w:tc>
        <w:tc>
          <w:tcPr>
            <w:tcW w:w="1804" w:type="dxa"/>
            <w:gridSpan w:val="2"/>
            <w:shd w:val="clear" w:color="auto" w:fill="auto"/>
            <w:vAlign w:val="center"/>
          </w:tcPr>
          <w:p>
            <w:pPr>
              <w:widowControl/>
              <w:spacing w:line="260" w:lineRule="exact"/>
              <w:jc w:val="center"/>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编制数</w:t>
            </w:r>
          </w:p>
        </w:tc>
        <w:tc>
          <w:tcPr>
            <w:tcW w:w="2165" w:type="dxa"/>
            <w:gridSpan w:val="2"/>
            <w:shd w:val="clear" w:color="auto" w:fill="auto"/>
            <w:vAlign w:val="center"/>
          </w:tcPr>
          <w:p>
            <w:pPr>
              <w:widowControl/>
              <w:spacing w:line="260" w:lineRule="exact"/>
              <w:jc w:val="center"/>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lang w:eastAsia="zh-CN"/>
                <w14:textFill>
                  <w14:solidFill>
                    <w14:schemeClr w14:val="tx1"/>
                  </w14:solidFill>
                </w14:textFill>
              </w:rPr>
              <w:t>2020</w:t>
            </w:r>
            <w:r>
              <w:rPr>
                <w:rFonts w:ascii="黑体" w:hAnsi="黑体" w:eastAsia="黑体"/>
                <w:bCs/>
                <w:color w:val="000000" w:themeColor="text1"/>
                <w:kern w:val="0"/>
                <w:szCs w:val="21"/>
                <w14:textFill>
                  <w14:solidFill>
                    <w14:schemeClr w14:val="tx1"/>
                  </w14:solidFill>
                </w14:textFill>
              </w:rPr>
              <w:t>年实际在职人数</w:t>
            </w:r>
          </w:p>
        </w:tc>
        <w:tc>
          <w:tcPr>
            <w:tcW w:w="1690" w:type="dxa"/>
            <w:gridSpan w:val="2"/>
            <w:shd w:val="clear" w:color="auto" w:fill="auto"/>
            <w:vAlign w:val="center"/>
          </w:tcPr>
          <w:p>
            <w:pPr>
              <w:widowControl/>
              <w:spacing w:line="260" w:lineRule="exact"/>
              <w:jc w:val="center"/>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vMerge w:val="continue"/>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p>
        </w:tc>
        <w:tc>
          <w:tcPr>
            <w:tcW w:w="1804" w:type="dxa"/>
            <w:gridSpan w:val="2"/>
            <w:shd w:val="clear" w:color="auto" w:fill="auto"/>
            <w:vAlign w:val="center"/>
          </w:tcPr>
          <w:p>
            <w:pPr>
              <w:widowControl/>
              <w:spacing w:line="260" w:lineRule="exact"/>
              <w:jc w:val="center"/>
              <w:rPr>
                <w:rFonts w:hint="default" w:eastAsia="仿宋_GB2312"/>
                <w:color w:val="000000" w:themeColor="text1"/>
                <w:kern w:val="0"/>
                <w:szCs w:val="21"/>
                <w:lang w:val="en-US" w:eastAsia="zh-CN"/>
                <w14:textFill>
                  <w14:solidFill>
                    <w14:schemeClr w14:val="tx1"/>
                  </w14:solidFill>
                </w14:textFill>
              </w:rPr>
            </w:pPr>
            <w:r>
              <w:rPr>
                <w:rFonts w:eastAsia="仿宋_GB2312"/>
                <w:color w:val="000000" w:themeColor="text1"/>
                <w:kern w:val="0"/>
                <w:szCs w:val="21"/>
                <w14:textFill>
                  <w14:solidFill>
                    <w14:schemeClr w14:val="tx1"/>
                  </w14:solidFill>
                </w14:textFill>
              </w:rPr>
              <w:t>　</w:t>
            </w:r>
            <w:r>
              <w:rPr>
                <w:rFonts w:hint="eastAsia" w:eastAsia="仿宋_GB2312"/>
                <w:color w:val="000000" w:themeColor="text1"/>
                <w:kern w:val="0"/>
                <w:szCs w:val="21"/>
                <w:lang w:val="en-US" w:eastAsia="zh-CN"/>
                <w14:textFill>
                  <w14:solidFill>
                    <w14:schemeClr w14:val="tx1"/>
                  </w14:solidFill>
                </w14:textFill>
              </w:rPr>
              <w:t>22</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19</w:t>
            </w: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hint="default" w:eastAsia="仿宋_GB2312"/>
                <w:color w:val="000000" w:themeColor="text1"/>
                <w:kern w:val="0"/>
                <w:szCs w:val="21"/>
                <w:lang w:val="en-US" w:eastAsia="zh-CN"/>
                <w14:textFill>
                  <w14:solidFill>
                    <w14:schemeClr w14:val="tx1"/>
                  </w14:solidFill>
                </w14:textFill>
              </w:rPr>
            </w:pPr>
            <w:r>
              <w:rPr>
                <w:rFonts w:eastAsia="仿宋_GB2312"/>
                <w:color w:val="000000" w:themeColor="text1"/>
                <w:kern w:val="0"/>
                <w:szCs w:val="21"/>
                <w14:textFill>
                  <w14:solidFill>
                    <w14:schemeClr w14:val="tx1"/>
                  </w14:solidFill>
                </w14:textFill>
              </w:rPr>
              <w:t>　</w:t>
            </w:r>
            <w:r>
              <w:rPr>
                <w:rFonts w:hint="eastAsia" w:eastAsia="仿宋_GB2312"/>
                <w:color w:val="000000" w:themeColor="text1"/>
                <w:kern w:val="0"/>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center"/>
              <w:rPr>
                <w:rFonts w:hint="eastAsia" w:eastAsia="仿宋_GB2312"/>
                <w:color w:val="000000" w:themeColor="text1"/>
                <w:kern w:val="0"/>
                <w:szCs w:val="21"/>
                <w:lang w:eastAsia="zh-CN"/>
                <w14:textFill>
                  <w14:solidFill>
                    <w14:schemeClr w14:val="tx1"/>
                  </w14:solidFill>
                </w14:textFill>
              </w:rPr>
            </w:pPr>
            <w:r>
              <w:rPr>
                <w:rFonts w:eastAsia="仿宋_GB2312"/>
                <w:color w:val="000000" w:themeColor="text1"/>
                <w:kern w:val="0"/>
                <w:szCs w:val="21"/>
                <w14:textFill>
                  <w14:solidFill>
                    <w14:schemeClr w14:val="tx1"/>
                  </w14:solidFill>
                </w14:textFill>
              </w:rPr>
              <w:t>经费控制情况</w:t>
            </w:r>
            <w:r>
              <w:rPr>
                <w:rFonts w:hint="eastAsia" w:eastAsia="仿宋_GB2312"/>
                <w:color w:val="000000" w:themeColor="text1"/>
                <w:kern w:val="0"/>
                <w:szCs w:val="21"/>
                <w:lang w:eastAsia="zh-CN"/>
                <w14:textFill>
                  <w14:solidFill>
                    <w14:schemeClr w14:val="tx1"/>
                  </w14:solidFill>
                </w14:textFill>
              </w:rPr>
              <w:t>（万元）</w:t>
            </w:r>
          </w:p>
        </w:tc>
        <w:tc>
          <w:tcPr>
            <w:tcW w:w="1804" w:type="dxa"/>
            <w:gridSpan w:val="2"/>
            <w:shd w:val="clear" w:color="auto" w:fill="auto"/>
            <w:vAlign w:val="center"/>
          </w:tcPr>
          <w:p>
            <w:pPr>
              <w:widowControl/>
              <w:spacing w:line="260" w:lineRule="exact"/>
              <w:jc w:val="center"/>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20</w:t>
            </w:r>
            <w:r>
              <w:rPr>
                <w:rFonts w:hint="eastAsia" w:ascii="黑体" w:hAnsi="黑体" w:eastAsia="黑体"/>
                <w:bCs/>
                <w:color w:val="000000" w:themeColor="text1"/>
                <w:kern w:val="0"/>
                <w:szCs w:val="21"/>
                <w:lang w:val="en-US" w:eastAsia="zh-CN"/>
                <w14:textFill>
                  <w14:solidFill>
                    <w14:schemeClr w14:val="tx1"/>
                  </w14:solidFill>
                </w14:textFill>
              </w:rPr>
              <w:t>19</w:t>
            </w:r>
            <w:r>
              <w:rPr>
                <w:rFonts w:ascii="黑体" w:hAnsi="黑体" w:eastAsia="黑体"/>
                <w:bCs/>
                <w:color w:val="000000" w:themeColor="text1"/>
                <w:kern w:val="0"/>
                <w:szCs w:val="21"/>
                <w14:textFill>
                  <w14:solidFill>
                    <w14:schemeClr w14:val="tx1"/>
                  </w14:solidFill>
                </w14:textFill>
              </w:rPr>
              <w:t>年决算数</w:t>
            </w:r>
          </w:p>
        </w:tc>
        <w:tc>
          <w:tcPr>
            <w:tcW w:w="2165" w:type="dxa"/>
            <w:gridSpan w:val="2"/>
            <w:shd w:val="clear" w:color="auto" w:fill="auto"/>
            <w:vAlign w:val="center"/>
          </w:tcPr>
          <w:p>
            <w:pPr>
              <w:widowControl/>
              <w:spacing w:line="260" w:lineRule="exact"/>
              <w:jc w:val="center"/>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lang w:eastAsia="zh-CN"/>
                <w14:textFill>
                  <w14:solidFill>
                    <w14:schemeClr w14:val="tx1"/>
                  </w14:solidFill>
                </w14:textFill>
              </w:rPr>
              <w:t>2020</w:t>
            </w:r>
            <w:r>
              <w:rPr>
                <w:rFonts w:ascii="黑体" w:hAnsi="黑体" w:eastAsia="黑体"/>
                <w:bCs/>
                <w:color w:val="000000" w:themeColor="text1"/>
                <w:kern w:val="0"/>
                <w:szCs w:val="21"/>
                <w14:textFill>
                  <w14:solidFill>
                    <w14:schemeClr w14:val="tx1"/>
                  </w14:solidFill>
                </w14:textFill>
              </w:rPr>
              <w:t>年预算数</w:t>
            </w:r>
          </w:p>
        </w:tc>
        <w:tc>
          <w:tcPr>
            <w:tcW w:w="1690" w:type="dxa"/>
            <w:gridSpan w:val="2"/>
            <w:shd w:val="clear" w:color="auto" w:fill="auto"/>
            <w:vAlign w:val="center"/>
          </w:tcPr>
          <w:p>
            <w:pPr>
              <w:widowControl/>
              <w:spacing w:line="260" w:lineRule="exact"/>
              <w:jc w:val="center"/>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lang w:eastAsia="zh-CN"/>
                <w14:textFill>
                  <w14:solidFill>
                    <w14:schemeClr w14:val="tx1"/>
                  </w14:solidFill>
                </w14:textFill>
              </w:rPr>
              <w:t>2020</w:t>
            </w:r>
            <w:r>
              <w:rPr>
                <w:rFonts w:ascii="黑体" w:hAnsi="黑体" w:eastAsia="黑体"/>
                <w:bCs/>
                <w:color w:val="000000" w:themeColor="text1"/>
                <w:kern w:val="0"/>
                <w:szCs w:val="21"/>
                <w14:textFill>
                  <w14:solidFill>
                    <w14:schemeClr w14:val="tx1"/>
                  </w14:solidFill>
                </w14:textFill>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三公经费</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xml:space="preserve">   1、公务用车购置和维护经费</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2.5</w:t>
            </w:r>
            <w:r>
              <w:rPr>
                <w:rFonts w:eastAsia="仿宋_GB2312"/>
                <w:color w:val="000000" w:themeColor="text1"/>
                <w:kern w:val="0"/>
                <w:szCs w:val="21"/>
                <w14:textFill>
                  <w14:solidFill>
                    <w14:schemeClr w14:val="tx1"/>
                  </w14:solidFill>
                </w14:textFill>
              </w:rPr>
              <w:t>　</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2.45</w:t>
            </w: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1.66</w:t>
            </w: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xml:space="preserve">       其中：公车购置</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xml:space="preserve">             公车运行维护</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2.5</w:t>
            </w:r>
            <w:r>
              <w:rPr>
                <w:rFonts w:eastAsia="仿宋_GB2312"/>
                <w:color w:val="000000" w:themeColor="text1"/>
                <w:kern w:val="0"/>
                <w:szCs w:val="21"/>
                <w14:textFill>
                  <w14:solidFill>
                    <w14:schemeClr w14:val="tx1"/>
                  </w14:solidFill>
                </w14:textFill>
              </w:rPr>
              <w:t>　</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2.45</w:t>
            </w: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1.66</w:t>
            </w: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xml:space="preserve">   2、出国经费</w:t>
            </w:r>
          </w:p>
        </w:tc>
        <w:tc>
          <w:tcPr>
            <w:tcW w:w="1804" w:type="dxa"/>
            <w:gridSpan w:val="2"/>
            <w:shd w:val="clear" w:color="auto" w:fill="auto"/>
            <w:vAlign w:val="center"/>
          </w:tcPr>
          <w:p>
            <w:pPr>
              <w:widowControl/>
              <w:spacing w:line="260" w:lineRule="exact"/>
              <w:jc w:val="center"/>
              <w:rPr>
                <w:rFonts w:hint="eastAsia" w:eastAsia="仿宋_GB2312"/>
                <w:color w:val="000000" w:themeColor="text1"/>
                <w:kern w:val="0"/>
                <w:szCs w:val="21"/>
                <w:lang w:val="en-US" w:eastAsia="zh-CN"/>
                <w14:textFill>
                  <w14:solidFill>
                    <w14:schemeClr w14:val="tx1"/>
                  </w14:solidFill>
                </w14:textFill>
              </w:rPr>
            </w:pP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xml:space="preserve">   3、公务接待</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项目支出：</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xml:space="preserve">    1、业务工作经费</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xml:space="preserve">    2、运行维护经费</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3、省级专项资金</w:t>
            </w:r>
          </w:p>
          <w:p>
            <w:pPr>
              <w:widowControl/>
              <w:spacing w:line="260" w:lineRule="exact"/>
              <w:ind w:firstLine="420" w:firstLineChars="2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（一个专项一行）</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公用经费</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109.05</w:t>
            </w:r>
            <w:r>
              <w:rPr>
                <w:rFonts w:eastAsia="仿宋_GB2312"/>
                <w:color w:val="000000" w:themeColor="text1"/>
                <w:kern w:val="0"/>
                <w:szCs w:val="21"/>
                <w14:textFill>
                  <w14:solidFill>
                    <w14:schemeClr w14:val="tx1"/>
                  </w14:solidFill>
                </w14:textFill>
              </w:rPr>
              <w:t>　</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105.11</w:t>
            </w: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89.89</w:t>
            </w: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xml:space="preserve">    其中：办公</w:t>
            </w:r>
            <w:r>
              <w:rPr>
                <w:rFonts w:hint="eastAsia" w:eastAsia="仿宋_GB2312"/>
                <w:color w:val="000000" w:themeColor="text1"/>
                <w:kern w:val="0"/>
                <w:szCs w:val="21"/>
                <w:lang w:eastAsia="zh-CN"/>
                <w14:textFill>
                  <w14:solidFill>
                    <w14:schemeClr w14:val="tx1"/>
                  </w14:solidFill>
                </w14:textFill>
              </w:rPr>
              <w:t>经</w:t>
            </w:r>
            <w:r>
              <w:rPr>
                <w:rFonts w:eastAsia="仿宋_GB2312"/>
                <w:color w:val="000000" w:themeColor="text1"/>
                <w:kern w:val="0"/>
                <w:szCs w:val="21"/>
                <w14:textFill>
                  <w14:solidFill>
                    <w14:schemeClr w14:val="tx1"/>
                  </w14:solidFill>
                </w14:textFill>
              </w:rPr>
              <w:t>费</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4.79</w:t>
            </w:r>
            <w:r>
              <w:rPr>
                <w:rFonts w:eastAsia="仿宋_GB2312"/>
                <w:color w:val="000000" w:themeColor="text1"/>
                <w:kern w:val="0"/>
                <w:szCs w:val="21"/>
                <w14:textFill>
                  <w14:solidFill>
                    <w14:schemeClr w14:val="tx1"/>
                  </w14:solidFill>
                </w14:textFill>
              </w:rPr>
              <w:t>　</w:t>
            </w:r>
          </w:p>
        </w:tc>
        <w:tc>
          <w:tcPr>
            <w:tcW w:w="2165" w:type="dxa"/>
            <w:gridSpan w:val="2"/>
            <w:shd w:val="clear" w:color="auto" w:fill="auto"/>
            <w:vAlign w:val="center"/>
          </w:tcPr>
          <w:p>
            <w:pPr>
              <w:widowControl/>
              <w:spacing w:line="260" w:lineRule="exact"/>
              <w:jc w:val="center"/>
              <w:rPr>
                <w:rFonts w:hint="eastAsia"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8</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6.27</w:t>
            </w: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xml:space="preserve">          水费、电费、差旅费</w:t>
            </w:r>
          </w:p>
        </w:tc>
        <w:tc>
          <w:tcPr>
            <w:tcW w:w="1804" w:type="dxa"/>
            <w:gridSpan w:val="2"/>
            <w:shd w:val="clear" w:color="auto" w:fill="auto"/>
            <w:vAlign w:val="center"/>
          </w:tcPr>
          <w:p>
            <w:pPr>
              <w:widowControl/>
              <w:spacing w:line="260" w:lineRule="exact"/>
              <w:jc w:val="center"/>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2.9</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3.7</w:t>
            </w: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1.32</w:t>
            </w: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xml:space="preserve">          会议费、培训费</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8.3</w:t>
            </w:r>
            <w:r>
              <w:rPr>
                <w:rFonts w:eastAsia="仿宋_GB2312"/>
                <w:color w:val="000000" w:themeColor="text1"/>
                <w:kern w:val="0"/>
                <w:szCs w:val="21"/>
                <w14:textFill>
                  <w14:solidFill>
                    <w14:schemeClr w14:val="tx1"/>
                  </w14:solidFill>
                </w14:textFill>
              </w:rPr>
              <w:t>　</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4.5</w:t>
            </w: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4.55</w:t>
            </w: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政府采购金额</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xml:space="preserve">部门基本支出预算调整 </w:t>
            </w:r>
          </w:p>
        </w:tc>
        <w:tc>
          <w:tcPr>
            <w:tcW w:w="1804"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c>
          <w:tcPr>
            <w:tcW w:w="2165"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690" w:type="dxa"/>
            <w:gridSpan w:val="2"/>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161" w:type="dxa"/>
            <w:vMerge w:val="restart"/>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楼堂馆所控制情况</w:t>
            </w:r>
            <w:r>
              <w:rPr>
                <w:rFonts w:eastAsia="仿宋_GB2312"/>
                <w:color w:val="000000" w:themeColor="text1"/>
                <w:kern w:val="0"/>
                <w:szCs w:val="21"/>
                <w14:textFill>
                  <w14:solidFill>
                    <w14:schemeClr w14:val="tx1"/>
                  </w14:solidFill>
                </w14:textFill>
              </w:rPr>
              <w:br w:type="textWrapping"/>
            </w:r>
            <w:r>
              <w:rPr>
                <w:rFonts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lang w:eastAsia="zh-CN"/>
                <w14:textFill>
                  <w14:solidFill>
                    <w14:schemeClr w14:val="tx1"/>
                  </w14:solidFill>
                </w14:textFill>
              </w:rPr>
              <w:t>2020</w:t>
            </w:r>
            <w:r>
              <w:rPr>
                <w:rFonts w:eastAsia="仿宋_GB2312"/>
                <w:color w:val="000000" w:themeColor="text1"/>
                <w:kern w:val="0"/>
                <w:szCs w:val="21"/>
                <w14:textFill>
                  <w14:solidFill>
                    <w14:schemeClr w14:val="tx1"/>
                  </w14:solidFill>
                </w14:textFill>
              </w:rPr>
              <w:t>年完工项目）</w:t>
            </w:r>
          </w:p>
        </w:tc>
        <w:tc>
          <w:tcPr>
            <w:tcW w:w="839" w:type="dxa"/>
            <w:shd w:val="clear" w:color="auto" w:fill="auto"/>
            <w:vAlign w:val="center"/>
          </w:tcPr>
          <w:p>
            <w:pPr>
              <w:widowControl/>
              <w:spacing w:line="260" w:lineRule="exact"/>
              <w:jc w:val="center"/>
              <w:rPr>
                <w:rFonts w:hint="eastAsia"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批复</w:t>
            </w:r>
          </w:p>
          <w:p>
            <w:pPr>
              <w:widowControl/>
              <w:spacing w:line="260" w:lineRule="exact"/>
              <w:jc w:val="center"/>
              <w:rPr>
                <w:rFonts w:hint="eastAsia"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规模</w:t>
            </w:r>
          </w:p>
          <w:p>
            <w:pPr>
              <w:widowControl/>
              <w:spacing w:line="260" w:lineRule="exact"/>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w:t>
            </w:r>
            <w:r>
              <w:rPr>
                <w:rFonts w:eastAsia="Batang"/>
                <w:bCs/>
                <w:color w:val="000000" w:themeColor="text1"/>
                <w:kern w:val="0"/>
                <w:szCs w:val="21"/>
                <w14:textFill>
                  <w14:solidFill>
                    <w14:schemeClr w14:val="tx1"/>
                  </w14:solidFill>
                </w14:textFill>
              </w:rPr>
              <w:t>㎡</w:t>
            </w:r>
            <w:r>
              <w:rPr>
                <w:rFonts w:eastAsia="仿宋_GB2312"/>
                <w:bCs/>
                <w:color w:val="000000" w:themeColor="text1"/>
                <w:kern w:val="0"/>
                <w:szCs w:val="21"/>
                <w14:textFill>
                  <w14:solidFill>
                    <w14:schemeClr w14:val="tx1"/>
                  </w14:solidFill>
                </w14:textFill>
              </w:rPr>
              <w:t>）</w:t>
            </w:r>
          </w:p>
        </w:tc>
        <w:tc>
          <w:tcPr>
            <w:tcW w:w="965" w:type="dxa"/>
            <w:shd w:val="clear" w:color="auto" w:fill="auto"/>
            <w:vAlign w:val="center"/>
          </w:tcPr>
          <w:p>
            <w:pPr>
              <w:widowControl/>
              <w:spacing w:line="260" w:lineRule="exact"/>
              <w:jc w:val="center"/>
              <w:rPr>
                <w:rFonts w:hint="eastAsia"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实际</w:t>
            </w:r>
          </w:p>
          <w:p>
            <w:pPr>
              <w:widowControl/>
              <w:spacing w:line="260" w:lineRule="exact"/>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规模（</w:t>
            </w:r>
            <w:r>
              <w:rPr>
                <w:rFonts w:eastAsia="Batang"/>
                <w:bCs/>
                <w:color w:val="000000" w:themeColor="text1"/>
                <w:kern w:val="0"/>
                <w:szCs w:val="21"/>
                <w14:textFill>
                  <w14:solidFill>
                    <w14:schemeClr w14:val="tx1"/>
                  </w14:solidFill>
                </w14:textFill>
              </w:rPr>
              <w:t>㎡</w:t>
            </w:r>
            <w:r>
              <w:rPr>
                <w:rFonts w:eastAsia="仿宋_GB2312"/>
                <w:bCs/>
                <w:color w:val="000000" w:themeColor="text1"/>
                <w:kern w:val="0"/>
                <w:szCs w:val="21"/>
                <w14:textFill>
                  <w14:solidFill>
                    <w14:schemeClr w14:val="tx1"/>
                  </w14:solidFill>
                </w14:textFill>
              </w:rPr>
              <w:t>）</w:t>
            </w:r>
          </w:p>
        </w:tc>
        <w:tc>
          <w:tcPr>
            <w:tcW w:w="1063" w:type="dxa"/>
            <w:shd w:val="clear" w:color="auto" w:fill="auto"/>
            <w:vAlign w:val="center"/>
          </w:tcPr>
          <w:p>
            <w:pPr>
              <w:widowControl/>
              <w:spacing w:line="260" w:lineRule="exact"/>
              <w:jc w:val="center"/>
              <w:rPr>
                <w:rFonts w:hint="eastAsia"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规</w:t>
            </w:r>
            <w:r>
              <w:rPr>
                <w:rFonts w:hint="eastAsia" w:eastAsia="仿宋_GB2312"/>
                <w:bCs/>
                <w:color w:val="000000" w:themeColor="text1"/>
                <w:kern w:val="0"/>
                <w:szCs w:val="21"/>
                <w14:textFill>
                  <w14:solidFill>
                    <w14:schemeClr w14:val="tx1"/>
                  </w14:solidFill>
                </w14:textFill>
              </w:rPr>
              <w:t xml:space="preserve">  </w:t>
            </w:r>
            <w:r>
              <w:rPr>
                <w:rFonts w:eastAsia="仿宋_GB2312"/>
                <w:bCs/>
                <w:color w:val="000000" w:themeColor="text1"/>
                <w:kern w:val="0"/>
                <w:szCs w:val="21"/>
                <w14:textFill>
                  <w14:solidFill>
                    <w14:schemeClr w14:val="tx1"/>
                  </w14:solidFill>
                </w14:textFill>
              </w:rPr>
              <w:t>模</w:t>
            </w:r>
          </w:p>
          <w:p>
            <w:pPr>
              <w:widowControl/>
              <w:spacing w:line="260" w:lineRule="exact"/>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控制率</w:t>
            </w:r>
          </w:p>
        </w:tc>
        <w:tc>
          <w:tcPr>
            <w:tcW w:w="1102" w:type="dxa"/>
            <w:shd w:val="clear" w:color="auto" w:fill="auto"/>
            <w:vAlign w:val="center"/>
          </w:tcPr>
          <w:p>
            <w:pPr>
              <w:widowControl/>
              <w:spacing w:line="260" w:lineRule="exact"/>
              <w:jc w:val="center"/>
              <w:rPr>
                <w:rFonts w:hint="eastAsia"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预算</w:t>
            </w:r>
          </w:p>
          <w:p>
            <w:pPr>
              <w:widowControl/>
              <w:spacing w:line="260" w:lineRule="exact"/>
              <w:jc w:val="center"/>
              <w:rPr>
                <w:rFonts w:hint="eastAsia"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投资</w:t>
            </w:r>
          </w:p>
          <w:p>
            <w:pPr>
              <w:widowControl/>
              <w:spacing w:line="260" w:lineRule="exact"/>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（万元）</w:t>
            </w:r>
          </w:p>
        </w:tc>
        <w:tc>
          <w:tcPr>
            <w:tcW w:w="839" w:type="dxa"/>
            <w:shd w:val="clear" w:color="auto" w:fill="auto"/>
            <w:vAlign w:val="center"/>
          </w:tcPr>
          <w:p>
            <w:pPr>
              <w:widowControl/>
              <w:spacing w:line="260" w:lineRule="exact"/>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实际投资</w:t>
            </w:r>
            <w:r>
              <w:rPr>
                <w:rFonts w:hint="eastAsia" w:eastAsia="仿宋_GB2312"/>
                <w:bCs/>
                <w:color w:val="000000" w:themeColor="text1"/>
                <w:kern w:val="0"/>
                <w:szCs w:val="21"/>
                <w14:textFill>
                  <w14:solidFill>
                    <w14:schemeClr w14:val="tx1"/>
                  </w14:solidFill>
                </w14:textFill>
              </w:rPr>
              <w:t>(</w:t>
            </w:r>
            <w:r>
              <w:rPr>
                <w:rFonts w:eastAsia="仿宋_GB2312"/>
                <w:bCs/>
                <w:color w:val="000000" w:themeColor="text1"/>
                <w:kern w:val="0"/>
                <w:szCs w:val="21"/>
                <w14:textFill>
                  <w14:solidFill>
                    <w14:schemeClr w14:val="tx1"/>
                  </w14:solidFill>
                </w14:textFill>
              </w:rPr>
              <w:t>万元</w:t>
            </w:r>
            <w:r>
              <w:rPr>
                <w:rFonts w:hint="eastAsia" w:eastAsia="仿宋_GB2312"/>
                <w:bCs/>
                <w:color w:val="000000" w:themeColor="text1"/>
                <w:kern w:val="0"/>
                <w:szCs w:val="21"/>
                <w14:textFill>
                  <w14:solidFill>
                    <w14:schemeClr w14:val="tx1"/>
                  </w14:solidFill>
                </w14:textFill>
              </w:rPr>
              <w:t>)</w:t>
            </w:r>
          </w:p>
        </w:tc>
        <w:tc>
          <w:tcPr>
            <w:tcW w:w="851" w:type="dxa"/>
            <w:shd w:val="clear" w:color="auto" w:fill="auto"/>
            <w:vAlign w:val="center"/>
          </w:tcPr>
          <w:p>
            <w:pPr>
              <w:widowControl/>
              <w:spacing w:line="260" w:lineRule="exact"/>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1" w:type="dxa"/>
            <w:vMerge w:val="continue"/>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p>
        </w:tc>
        <w:tc>
          <w:tcPr>
            <w:tcW w:w="839" w:type="dxa"/>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965"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063"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02"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39"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51" w:type="dxa"/>
            <w:shd w:val="clear" w:color="auto" w:fill="auto"/>
            <w:vAlign w:val="center"/>
          </w:tcPr>
          <w:p>
            <w:pPr>
              <w:widowControl/>
              <w:spacing w:line="26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61" w:type="dxa"/>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厉行节约保障措施</w:t>
            </w:r>
          </w:p>
        </w:tc>
        <w:tc>
          <w:tcPr>
            <w:tcW w:w="5659" w:type="dxa"/>
            <w:gridSpan w:val="6"/>
            <w:shd w:val="clear" w:color="auto" w:fill="auto"/>
            <w:vAlign w:val="center"/>
          </w:tcPr>
          <w:p>
            <w:pPr>
              <w:widowControl/>
              <w:spacing w:line="2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bl>
    <w:p>
      <w:pPr>
        <w:widowControl/>
        <w:spacing w:before="156" w:beforeLines="50"/>
        <w:ind w:left="708" w:hanging="708" w:hangingChars="322"/>
        <w:jc w:val="left"/>
        <w:rPr>
          <w:rFonts w:ascii="仿宋_GB2312" w:hAnsi="仿宋_GB2312" w:eastAsia="仿宋_GB2312" w:cs="仿宋_GB2312"/>
          <w:color w:val="000000" w:themeColor="text1"/>
          <w:w w:val="98"/>
          <w:sz w:val="32"/>
          <w:szCs w:val="32"/>
          <w14:textFill>
            <w14:solidFill>
              <w14:schemeClr w14:val="tx1"/>
            </w14:solidFill>
          </w14:textFill>
        </w:rPr>
        <w:sectPr>
          <w:footerReference r:id="rId3" w:type="default"/>
          <w:footerReference r:id="rId4" w:type="even"/>
          <w:pgSz w:w="11906" w:h="16838"/>
          <w:pgMar w:top="1871" w:right="1531" w:bottom="1531" w:left="1588" w:header="851" w:footer="1134" w:gutter="0"/>
          <w:cols w:space="425" w:num="1"/>
          <w:docGrid w:type="lines" w:linePitch="312" w:charSpace="0"/>
        </w:sectPr>
      </w:pPr>
      <w:r>
        <w:rPr>
          <w:rFonts w:ascii="黑体" w:hAnsi="黑体" w:eastAsia="黑体"/>
          <w:color w:val="000000" w:themeColor="text1"/>
          <w:kern w:val="0"/>
          <w:sz w:val="22"/>
          <w14:textFill>
            <w14:solidFill>
              <w14:schemeClr w14:val="tx1"/>
            </w14:solidFill>
          </w14:textFill>
        </w:rPr>
        <w:t>说明</w:t>
      </w:r>
      <w:r>
        <w:rPr>
          <w:rFonts w:eastAsia="仿宋_GB2312"/>
          <w:color w:val="000000" w:themeColor="text1"/>
          <w:kern w:val="0"/>
          <w:sz w:val="22"/>
          <w14:textFill>
            <w14:solidFill>
              <w14:schemeClr w14:val="tx1"/>
            </w14:solidFill>
          </w14:textFill>
        </w:rPr>
        <w:t>：“项目支出”需要填报基本支出以外的所有项目支出情况，“公用经费”填报基本支出中的一般商品和服务支出。</w:t>
      </w:r>
    </w:p>
    <w:p>
      <w:pPr>
        <w:pStyle w:val="3"/>
        <w:rPr>
          <w:rFonts w:hint="eastAsia" w:ascii="仿宋_GB2312" w:eastAsia="仿宋_GB2312"/>
          <w:w w:val="98"/>
          <w:sz w:val="32"/>
          <w:szCs w:val="32"/>
        </w:rPr>
      </w:pPr>
    </w:p>
    <w:p>
      <w:pPr>
        <w:widowControl/>
        <w:spacing w:line="596" w:lineRule="exact"/>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spacing w:line="360" w:lineRule="exact"/>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w:t>
      </w:r>
      <w:r>
        <w:rPr>
          <w:rFonts w:hint="eastAsia" w:eastAsia="仿宋_GB2312"/>
          <w:color w:val="000000"/>
          <w:kern w:val="0"/>
          <w:szCs w:val="21"/>
          <w:lang w:val="en-US" w:eastAsia="zh-CN"/>
        </w:rPr>
        <w:t>20</w:t>
      </w:r>
      <w:r>
        <w:rPr>
          <w:rFonts w:eastAsia="仿宋_GB2312"/>
          <w:color w:val="000000"/>
          <w:kern w:val="0"/>
          <w:szCs w:val="21"/>
        </w:rPr>
        <w:t>年度）</w:t>
      </w:r>
    </w:p>
    <w:tbl>
      <w:tblPr>
        <w:tblStyle w:val="7"/>
        <w:tblW w:w="15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499"/>
        <w:gridCol w:w="2739"/>
        <w:gridCol w:w="79"/>
        <w:gridCol w:w="2850"/>
        <w:gridCol w:w="1969"/>
        <w:gridCol w:w="709"/>
        <w:gridCol w:w="89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省级预算部门名称</w:t>
            </w:r>
          </w:p>
        </w:tc>
        <w:tc>
          <w:tcPr>
            <w:tcW w:w="14317" w:type="dxa"/>
            <w:gridSpan w:val="9"/>
            <w:vAlign w:val="center"/>
          </w:tcPr>
          <w:p>
            <w:pPr>
              <w:widowControl/>
              <w:spacing w:line="280" w:lineRule="exact"/>
              <w:jc w:val="left"/>
              <w:rPr>
                <w:rFonts w:hint="eastAsia" w:ascii="宋体" w:hAnsi="宋体" w:eastAsiaTheme="minorEastAsia"/>
                <w:color w:val="000000"/>
                <w:kern w:val="0"/>
                <w:sz w:val="20"/>
                <w:szCs w:val="20"/>
                <w:lang w:eastAsia="zh-CN"/>
              </w:rPr>
            </w:pPr>
            <w:r>
              <w:rPr>
                <w:rFonts w:hint="eastAsia" w:ascii="宋体" w:hAnsi="宋体"/>
                <w:color w:val="000000"/>
                <w:kern w:val="0"/>
                <w:sz w:val="20"/>
                <w:szCs w:val="20"/>
                <w:lang w:eastAsia="zh-CN"/>
              </w:rPr>
              <w:t>湖南省发改委干部培训中心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年度预</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算申请</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（万元）</w:t>
            </w:r>
          </w:p>
        </w:tc>
        <w:tc>
          <w:tcPr>
            <w:tcW w:w="2894" w:type="dxa"/>
            <w:gridSpan w:val="2"/>
            <w:vAlign w:val="center"/>
          </w:tcPr>
          <w:p>
            <w:pPr>
              <w:spacing w:line="280" w:lineRule="exact"/>
              <w:jc w:val="center"/>
              <w:rPr>
                <w:rFonts w:ascii="宋体" w:hAnsi="宋体"/>
                <w:color w:val="000000"/>
                <w:sz w:val="20"/>
                <w:szCs w:val="20"/>
              </w:rPr>
            </w:pPr>
          </w:p>
        </w:tc>
        <w:tc>
          <w:tcPr>
            <w:tcW w:w="2818" w:type="dxa"/>
            <w:gridSpan w:val="2"/>
            <w:vAlign w:val="center"/>
          </w:tcPr>
          <w:p>
            <w:pPr>
              <w:spacing w:line="280" w:lineRule="exact"/>
              <w:jc w:val="center"/>
              <w:rPr>
                <w:rFonts w:ascii="宋体" w:hAnsi="宋体"/>
                <w:color w:val="000000"/>
                <w:sz w:val="20"/>
                <w:szCs w:val="20"/>
              </w:rPr>
            </w:pPr>
            <w:r>
              <w:rPr>
                <w:rFonts w:ascii="宋体" w:hAnsi="宋体"/>
                <w:color w:val="000000"/>
                <w:sz w:val="20"/>
                <w:szCs w:val="20"/>
              </w:rPr>
              <w:t>年  初</w:t>
            </w:r>
          </w:p>
          <w:p>
            <w:pPr>
              <w:spacing w:line="280" w:lineRule="exact"/>
              <w:jc w:val="center"/>
              <w:rPr>
                <w:rFonts w:ascii="宋体" w:hAnsi="宋体"/>
                <w:color w:val="000000"/>
                <w:sz w:val="20"/>
                <w:szCs w:val="20"/>
              </w:rPr>
            </w:pPr>
            <w:r>
              <w:rPr>
                <w:rFonts w:ascii="宋体" w:hAnsi="宋体"/>
                <w:color w:val="000000"/>
                <w:sz w:val="20"/>
                <w:szCs w:val="20"/>
              </w:rPr>
              <w:t>预算数</w:t>
            </w:r>
          </w:p>
        </w:tc>
        <w:tc>
          <w:tcPr>
            <w:tcW w:w="2850" w:type="dxa"/>
            <w:vAlign w:val="center"/>
          </w:tcPr>
          <w:p>
            <w:pPr>
              <w:spacing w:line="280" w:lineRule="exact"/>
              <w:jc w:val="center"/>
              <w:rPr>
                <w:rFonts w:ascii="宋体" w:hAnsi="宋体"/>
                <w:color w:val="000000"/>
                <w:sz w:val="20"/>
                <w:szCs w:val="20"/>
              </w:rPr>
            </w:pPr>
            <w:r>
              <w:rPr>
                <w:rFonts w:ascii="宋体" w:hAnsi="宋体"/>
                <w:color w:val="000000"/>
                <w:sz w:val="20"/>
                <w:szCs w:val="20"/>
              </w:rPr>
              <w:t>全  年</w:t>
            </w:r>
          </w:p>
          <w:p>
            <w:pPr>
              <w:spacing w:line="280" w:lineRule="exact"/>
              <w:jc w:val="center"/>
              <w:rPr>
                <w:rFonts w:ascii="宋体" w:hAnsi="宋体"/>
                <w:color w:val="000000"/>
                <w:sz w:val="20"/>
                <w:szCs w:val="20"/>
              </w:rPr>
            </w:pPr>
            <w:r>
              <w:rPr>
                <w:rFonts w:ascii="宋体" w:hAnsi="宋体"/>
                <w:color w:val="000000"/>
                <w:sz w:val="20"/>
                <w:szCs w:val="20"/>
              </w:rPr>
              <w:t>预算数</w:t>
            </w:r>
          </w:p>
        </w:tc>
        <w:tc>
          <w:tcPr>
            <w:tcW w:w="1969" w:type="dxa"/>
            <w:vAlign w:val="center"/>
          </w:tcPr>
          <w:p>
            <w:pPr>
              <w:spacing w:line="280" w:lineRule="exact"/>
              <w:jc w:val="center"/>
              <w:rPr>
                <w:rFonts w:ascii="宋体" w:hAnsi="宋体"/>
                <w:color w:val="000000"/>
                <w:sz w:val="20"/>
                <w:szCs w:val="20"/>
              </w:rPr>
            </w:pPr>
            <w:r>
              <w:rPr>
                <w:rFonts w:ascii="宋体" w:hAnsi="宋体"/>
                <w:color w:val="000000"/>
                <w:sz w:val="20"/>
                <w:szCs w:val="20"/>
              </w:rPr>
              <w:t>全  年</w:t>
            </w:r>
          </w:p>
          <w:p>
            <w:pPr>
              <w:spacing w:line="280" w:lineRule="exact"/>
              <w:jc w:val="center"/>
              <w:rPr>
                <w:rFonts w:ascii="宋体" w:hAnsi="宋体"/>
                <w:color w:val="000000"/>
                <w:sz w:val="20"/>
                <w:szCs w:val="20"/>
              </w:rPr>
            </w:pPr>
            <w:r>
              <w:rPr>
                <w:rFonts w:ascii="宋体" w:hAnsi="宋体"/>
                <w:color w:val="000000"/>
                <w:sz w:val="20"/>
                <w:szCs w:val="20"/>
              </w:rPr>
              <w:t>执行数</w:t>
            </w:r>
          </w:p>
        </w:tc>
        <w:tc>
          <w:tcPr>
            <w:tcW w:w="709" w:type="dxa"/>
            <w:vAlign w:val="center"/>
          </w:tcPr>
          <w:p>
            <w:pPr>
              <w:spacing w:line="280" w:lineRule="exact"/>
              <w:jc w:val="center"/>
              <w:rPr>
                <w:rFonts w:ascii="宋体" w:hAnsi="宋体"/>
                <w:color w:val="000000"/>
                <w:sz w:val="20"/>
                <w:szCs w:val="20"/>
              </w:rPr>
            </w:pPr>
            <w:r>
              <w:rPr>
                <w:rFonts w:ascii="宋体" w:hAnsi="宋体"/>
                <w:color w:val="000000"/>
                <w:sz w:val="20"/>
                <w:szCs w:val="20"/>
              </w:rPr>
              <w:t>分值</w:t>
            </w:r>
          </w:p>
        </w:tc>
        <w:tc>
          <w:tcPr>
            <w:tcW w:w="898" w:type="dxa"/>
            <w:vAlign w:val="center"/>
          </w:tcPr>
          <w:p>
            <w:pPr>
              <w:spacing w:line="280" w:lineRule="exact"/>
              <w:jc w:val="center"/>
              <w:rPr>
                <w:rFonts w:ascii="宋体" w:hAnsi="宋体"/>
                <w:color w:val="000000"/>
                <w:sz w:val="20"/>
                <w:szCs w:val="20"/>
              </w:rPr>
            </w:pPr>
            <w:r>
              <w:rPr>
                <w:rFonts w:ascii="宋体" w:hAnsi="宋体"/>
                <w:color w:val="000000"/>
                <w:sz w:val="20"/>
                <w:szCs w:val="20"/>
              </w:rPr>
              <w:t>执行率</w:t>
            </w:r>
          </w:p>
        </w:tc>
        <w:tc>
          <w:tcPr>
            <w:tcW w:w="2179" w:type="dxa"/>
            <w:vAlign w:val="center"/>
          </w:tcPr>
          <w:p>
            <w:pPr>
              <w:spacing w:line="280" w:lineRule="exact"/>
              <w:jc w:val="center"/>
              <w:rPr>
                <w:rFonts w:ascii="宋体" w:hAnsi="宋体"/>
                <w:color w:val="000000"/>
                <w:sz w:val="20"/>
                <w:szCs w:val="20"/>
              </w:rPr>
            </w:pPr>
            <w:r>
              <w:rPr>
                <w:rFonts w:ascii="宋体" w:hAnsi="宋体"/>
                <w:color w:val="00000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center"/>
              <w:rPr>
                <w:rFonts w:ascii="宋体" w:hAnsi="宋体"/>
                <w:color w:val="000000"/>
                <w:kern w:val="0"/>
                <w:sz w:val="20"/>
                <w:szCs w:val="20"/>
              </w:rPr>
            </w:pPr>
          </w:p>
        </w:tc>
        <w:tc>
          <w:tcPr>
            <w:tcW w:w="2894" w:type="dxa"/>
            <w:gridSpan w:val="2"/>
            <w:vAlign w:val="center"/>
          </w:tcPr>
          <w:p>
            <w:pPr>
              <w:spacing w:line="280" w:lineRule="exact"/>
              <w:jc w:val="center"/>
              <w:rPr>
                <w:rFonts w:ascii="宋体" w:hAnsi="宋体"/>
                <w:color w:val="000000"/>
                <w:sz w:val="20"/>
                <w:szCs w:val="20"/>
              </w:rPr>
            </w:pPr>
            <w:r>
              <w:rPr>
                <w:rFonts w:ascii="宋体" w:hAnsi="宋体"/>
                <w:color w:val="000000"/>
                <w:kern w:val="0"/>
                <w:sz w:val="20"/>
                <w:szCs w:val="20"/>
              </w:rPr>
              <w:t>年度资金总额</w:t>
            </w:r>
          </w:p>
        </w:tc>
        <w:tc>
          <w:tcPr>
            <w:tcW w:w="2818" w:type="dxa"/>
            <w:gridSpan w:val="2"/>
            <w:vAlign w:val="center"/>
          </w:tcPr>
          <w:p>
            <w:pPr>
              <w:widowControl/>
              <w:spacing w:line="28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603.05</w:t>
            </w:r>
          </w:p>
        </w:tc>
        <w:tc>
          <w:tcPr>
            <w:tcW w:w="2850" w:type="dxa"/>
            <w:vAlign w:val="center"/>
          </w:tcPr>
          <w:p>
            <w:pPr>
              <w:widowControl/>
              <w:spacing w:line="28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647.04</w:t>
            </w:r>
          </w:p>
        </w:tc>
        <w:tc>
          <w:tcPr>
            <w:tcW w:w="1969" w:type="dxa"/>
            <w:vAlign w:val="center"/>
          </w:tcPr>
          <w:p>
            <w:pPr>
              <w:widowControl/>
              <w:spacing w:line="28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628.4</w:t>
            </w: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10</w:t>
            </w:r>
          </w:p>
        </w:tc>
        <w:tc>
          <w:tcPr>
            <w:tcW w:w="898" w:type="dxa"/>
            <w:vAlign w:val="center"/>
          </w:tcPr>
          <w:p>
            <w:pPr>
              <w:widowControl/>
              <w:spacing w:line="280" w:lineRule="exact"/>
              <w:jc w:val="center"/>
              <w:rPr>
                <w:rFonts w:ascii="宋体" w:hAnsi="宋体"/>
                <w:color w:val="000000"/>
                <w:kern w:val="0"/>
                <w:sz w:val="20"/>
                <w:szCs w:val="20"/>
              </w:rPr>
            </w:pPr>
          </w:p>
        </w:tc>
        <w:tc>
          <w:tcPr>
            <w:tcW w:w="2179" w:type="dxa"/>
            <w:vAlign w:val="center"/>
          </w:tcPr>
          <w:p>
            <w:pPr>
              <w:widowControl/>
              <w:spacing w:line="280" w:lineRule="exact"/>
              <w:jc w:val="center"/>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000000"/>
                <w:kern w:val="0"/>
                <w:sz w:val="20"/>
                <w:szCs w:val="20"/>
              </w:rPr>
            </w:pPr>
          </w:p>
        </w:tc>
        <w:tc>
          <w:tcPr>
            <w:tcW w:w="8562" w:type="dxa"/>
            <w:gridSpan w:val="5"/>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按收入性质分：</w:t>
            </w:r>
          </w:p>
        </w:tc>
        <w:tc>
          <w:tcPr>
            <w:tcW w:w="5755" w:type="dxa"/>
            <w:gridSpan w:val="4"/>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000000"/>
                <w:kern w:val="0"/>
                <w:sz w:val="20"/>
                <w:szCs w:val="20"/>
              </w:rPr>
            </w:pPr>
          </w:p>
        </w:tc>
        <w:tc>
          <w:tcPr>
            <w:tcW w:w="8562" w:type="dxa"/>
            <w:gridSpan w:val="5"/>
            <w:vAlign w:val="center"/>
          </w:tcPr>
          <w:p>
            <w:pPr>
              <w:widowControl/>
              <w:spacing w:line="280" w:lineRule="exact"/>
              <w:jc w:val="left"/>
              <w:rPr>
                <w:rFonts w:hint="default" w:ascii="宋体" w:hAnsi="宋体" w:eastAsia="宋体"/>
                <w:color w:val="000000"/>
                <w:kern w:val="0"/>
                <w:sz w:val="20"/>
                <w:szCs w:val="20"/>
                <w:lang w:val="en-US" w:eastAsia="zh-CN"/>
              </w:rPr>
            </w:pPr>
            <w:r>
              <w:rPr>
                <w:rFonts w:ascii="宋体" w:hAnsi="宋体"/>
                <w:color w:val="000000"/>
                <w:kern w:val="0"/>
                <w:sz w:val="20"/>
                <w:szCs w:val="20"/>
              </w:rPr>
              <w:t xml:space="preserve">  其中：  一般公共预算：</w:t>
            </w:r>
            <w:r>
              <w:rPr>
                <w:rFonts w:hint="eastAsia" w:ascii="宋体" w:hAnsi="宋体"/>
                <w:color w:val="000000"/>
                <w:kern w:val="0"/>
                <w:sz w:val="20"/>
                <w:szCs w:val="20"/>
                <w:lang w:val="en-US" w:eastAsia="zh-CN"/>
              </w:rPr>
              <w:t>645.95</w:t>
            </w:r>
          </w:p>
        </w:tc>
        <w:tc>
          <w:tcPr>
            <w:tcW w:w="5755" w:type="dxa"/>
            <w:gridSpan w:val="4"/>
            <w:vAlign w:val="center"/>
          </w:tcPr>
          <w:p>
            <w:pPr>
              <w:widowControl/>
              <w:spacing w:line="280" w:lineRule="exact"/>
              <w:jc w:val="left"/>
              <w:rPr>
                <w:rFonts w:hint="default" w:ascii="宋体" w:hAnsi="宋体" w:eastAsia="宋体"/>
                <w:color w:val="000000"/>
                <w:kern w:val="0"/>
                <w:sz w:val="20"/>
                <w:szCs w:val="20"/>
                <w:lang w:val="en-US" w:eastAsia="zh-CN"/>
              </w:rPr>
            </w:pPr>
            <w:r>
              <w:rPr>
                <w:rFonts w:ascii="宋体" w:hAnsi="宋体"/>
                <w:color w:val="000000"/>
                <w:kern w:val="0"/>
                <w:sz w:val="20"/>
                <w:szCs w:val="20"/>
              </w:rPr>
              <w:t>其中：基本支出：</w:t>
            </w:r>
            <w:r>
              <w:rPr>
                <w:rFonts w:hint="eastAsia" w:ascii="宋体" w:hAnsi="宋体"/>
                <w:color w:val="000000"/>
                <w:kern w:val="0"/>
                <w:sz w:val="20"/>
                <w:szCs w:val="20"/>
                <w:lang w:val="en-US" w:eastAsia="zh-CN"/>
              </w:rPr>
              <w:t>628.4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000000"/>
                <w:kern w:val="0"/>
                <w:sz w:val="20"/>
                <w:szCs w:val="20"/>
              </w:rPr>
            </w:pPr>
          </w:p>
        </w:tc>
        <w:tc>
          <w:tcPr>
            <w:tcW w:w="8562" w:type="dxa"/>
            <w:gridSpan w:val="5"/>
            <w:vAlign w:val="center"/>
          </w:tcPr>
          <w:p>
            <w:pPr>
              <w:widowControl/>
              <w:spacing w:line="280" w:lineRule="exact"/>
              <w:ind w:firstLine="800" w:firstLineChars="400"/>
              <w:jc w:val="left"/>
              <w:rPr>
                <w:rFonts w:ascii="宋体" w:hAnsi="宋体"/>
                <w:color w:val="000000"/>
                <w:kern w:val="0"/>
                <w:sz w:val="20"/>
                <w:szCs w:val="20"/>
              </w:rPr>
            </w:pPr>
            <w:r>
              <w:rPr>
                <w:rFonts w:ascii="宋体" w:hAnsi="宋体"/>
                <w:color w:val="000000"/>
                <w:kern w:val="0"/>
                <w:sz w:val="20"/>
                <w:szCs w:val="20"/>
              </w:rPr>
              <w:t>政府性基金拨款：</w:t>
            </w:r>
          </w:p>
        </w:tc>
        <w:tc>
          <w:tcPr>
            <w:tcW w:w="5755" w:type="dxa"/>
            <w:gridSpan w:val="4"/>
            <w:vAlign w:val="center"/>
          </w:tcPr>
          <w:p>
            <w:pPr>
              <w:widowControl/>
              <w:spacing w:line="280" w:lineRule="exact"/>
              <w:ind w:firstLine="600" w:firstLineChars="300"/>
              <w:jc w:val="left"/>
              <w:rPr>
                <w:rFonts w:ascii="宋体" w:hAnsi="宋体"/>
                <w:color w:val="000000"/>
                <w:kern w:val="0"/>
                <w:sz w:val="20"/>
                <w:szCs w:val="20"/>
              </w:rPr>
            </w:pPr>
            <w:r>
              <w:rPr>
                <w:rFonts w:ascii="宋体" w:hAnsi="宋体"/>
                <w:color w:val="000000"/>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000000"/>
                <w:kern w:val="0"/>
                <w:sz w:val="20"/>
                <w:szCs w:val="20"/>
              </w:rPr>
            </w:pPr>
          </w:p>
        </w:tc>
        <w:tc>
          <w:tcPr>
            <w:tcW w:w="8562" w:type="dxa"/>
            <w:gridSpan w:val="5"/>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纳入专户管理的非税收入拨款：</w:t>
            </w:r>
          </w:p>
        </w:tc>
        <w:tc>
          <w:tcPr>
            <w:tcW w:w="5755" w:type="dxa"/>
            <w:gridSpan w:val="4"/>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 xml:space="preserve">      省级专项资金支出：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vAlign w:val="center"/>
          </w:tcPr>
          <w:p>
            <w:pPr>
              <w:widowControl/>
              <w:spacing w:line="280" w:lineRule="exact"/>
              <w:jc w:val="left"/>
              <w:rPr>
                <w:rFonts w:ascii="宋体" w:hAnsi="宋体"/>
                <w:color w:val="000000"/>
                <w:kern w:val="0"/>
                <w:sz w:val="20"/>
                <w:szCs w:val="20"/>
              </w:rPr>
            </w:pPr>
          </w:p>
        </w:tc>
        <w:tc>
          <w:tcPr>
            <w:tcW w:w="8562" w:type="dxa"/>
            <w:gridSpan w:val="5"/>
            <w:vAlign w:val="center"/>
          </w:tcPr>
          <w:p>
            <w:pPr>
              <w:widowControl/>
              <w:spacing w:line="280" w:lineRule="exact"/>
              <w:ind w:firstLine="1400" w:firstLineChars="700"/>
              <w:jc w:val="left"/>
              <w:rPr>
                <w:rFonts w:hint="default" w:ascii="宋体" w:hAnsi="宋体" w:eastAsia="宋体"/>
                <w:color w:val="000000"/>
                <w:kern w:val="0"/>
                <w:sz w:val="20"/>
                <w:szCs w:val="20"/>
                <w:lang w:val="en-US" w:eastAsia="zh-CN"/>
              </w:rPr>
            </w:pPr>
            <w:r>
              <w:rPr>
                <w:rFonts w:ascii="宋体" w:hAnsi="宋体"/>
                <w:color w:val="000000"/>
                <w:kern w:val="0"/>
                <w:sz w:val="20"/>
                <w:szCs w:val="20"/>
              </w:rPr>
              <w:t>其他资金：</w:t>
            </w:r>
            <w:r>
              <w:rPr>
                <w:rFonts w:hint="eastAsia" w:ascii="宋体" w:hAnsi="宋体"/>
                <w:color w:val="000000"/>
                <w:kern w:val="0"/>
                <w:sz w:val="20"/>
                <w:szCs w:val="20"/>
                <w:lang w:val="en-US" w:eastAsia="zh-CN"/>
              </w:rPr>
              <w:t>1.09</w:t>
            </w:r>
          </w:p>
        </w:tc>
        <w:tc>
          <w:tcPr>
            <w:tcW w:w="5755" w:type="dxa"/>
            <w:gridSpan w:val="4"/>
            <w:vAlign w:val="center"/>
          </w:tcPr>
          <w:p>
            <w:pPr>
              <w:widowControl/>
              <w:spacing w:line="280" w:lineRule="exact"/>
              <w:ind w:firstLine="600" w:firstLineChars="300"/>
              <w:jc w:val="left"/>
              <w:rPr>
                <w:rFonts w:ascii="宋体" w:hAnsi="宋体"/>
                <w:color w:val="000000"/>
                <w:kern w:val="0"/>
                <w:sz w:val="20"/>
                <w:szCs w:val="20"/>
              </w:rPr>
            </w:pPr>
            <w:r>
              <w:rPr>
                <w:rFonts w:ascii="宋体" w:hAnsi="宋体"/>
                <w:color w:val="000000"/>
                <w:kern w:val="0"/>
                <w:sz w:val="20"/>
                <w:szCs w:val="20"/>
              </w:rPr>
              <w:t>经营支出：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年度总体目   标</w:t>
            </w:r>
          </w:p>
        </w:tc>
        <w:tc>
          <w:tcPr>
            <w:tcW w:w="8562" w:type="dxa"/>
            <w:gridSpan w:val="5"/>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预期目标</w:t>
            </w:r>
          </w:p>
        </w:tc>
        <w:tc>
          <w:tcPr>
            <w:tcW w:w="5755" w:type="dxa"/>
            <w:gridSpan w:val="4"/>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080" w:type="dxa"/>
            <w:vMerge w:val="continue"/>
            <w:vAlign w:val="center"/>
          </w:tcPr>
          <w:p>
            <w:pPr>
              <w:widowControl/>
              <w:spacing w:line="280" w:lineRule="exact"/>
              <w:jc w:val="left"/>
              <w:rPr>
                <w:rFonts w:ascii="宋体" w:hAnsi="宋体"/>
                <w:color w:val="000000"/>
                <w:kern w:val="0"/>
                <w:sz w:val="20"/>
                <w:szCs w:val="20"/>
              </w:rPr>
            </w:pPr>
          </w:p>
        </w:tc>
        <w:tc>
          <w:tcPr>
            <w:tcW w:w="8562" w:type="dxa"/>
            <w:gridSpan w:val="5"/>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组织实施全省发改委系统工作人员的初任培训、任职培训、更新知识培训和专门业务培训。会同委人事处研究制定系统公务员培训规划、年度计划和培训管理制度。指导全省各市州发改委的干部教育培训工作。承担国家发改委培训中心及国家发改委引智办的国际国内合作培训任务。开展干部教育培训工作、实践与理论的研究，承担系统内科研题。</w:t>
            </w:r>
          </w:p>
        </w:tc>
        <w:tc>
          <w:tcPr>
            <w:tcW w:w="5755" w:type="dxa"/>
            <w:gridSpan w:val="4"/>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组织实施全省发改委系统工作人员的初任培训、任职培训、更新知识培训和专门业务培训。会同委人事处研究制定系统公务员培训规划、年度计划和培训管理制度。指导全省各市州发改委的干部教育培训工作。承担国家发改委培训中心及国家发改委引智办的国际国内合作培训任务。开展干部教育培训工作、实践与理论的研究，承担系统内科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restart"/>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绩</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效</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指</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标</w:t>
            </w:r>
          </w:p>
        </w:tc>
        <w:tc>
          <w:tcPr>
            <w:tcW w:w="1395"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一级指标</w:t>
            </w:r>
          </w:p>
        </w:tc>
        <w:tc>
          <w:tcPr>
            <w:tcW w:w="149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二级指标</w:t>
            </w:r>
          </w:p>
        </w:tc>
        <w:tc>
          <w:tcPr>
            <w:tcW w:w="273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三级</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指标</w:t>
            </w:r>
          </w:p>
        </w:tc>
        <w:tc>
          <w:tcPr>
            <w:tcW w:w="2929" w:type="dxa"/>
            <w:gridSpan w:val="2"/>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年度</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指标值</w:t>
            </w:r>
          </w:p>
        </w:tc>
        <w:tc>
          <w:tcPr>
            <w:tcW w:w="196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实际</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完成值</w:t>
            </w: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分值</w:t>
            </w:r>
          </w:p>
        </w:tc>
        <w:tc>
          <w:tcPr>
            <w:tcW w:w="898"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得分</w:t>
            </w:r>
          </w:p>
        </w:tc>
        <w:tc>
          <w:tcPr>
            <w:tcW w:w="2179" w:type="dxa"/>
            <w:vAlign w:val="top"/>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偏差原因</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分析及</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restart"/>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产出指标</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(50分)</w:t>
            </w:r>
          </w:p>
        </w:tc>
        <w:tc>
          <w:tcPr>
            <w:tcW w:w="1499" w:type="dxa"/>
            <w:vMerge w:val="restart"/>
            <w:vAlign w:val="center"/>
          </w:tcPr>
          <w:p>
            <w:pPr>
              <w:widowControl/>
              <w:spacing w:line="240" w:lineRule="exact"/>
              <w:jc w:val="center"/>
              <w:rPr>
                <w:rFonts w:ascii="宋体" w:hAnsi="宋体"/>
                <w:color w:val="000000"/>
                <w:kern w:val="0"/>
                <w:sz w:val="20"/>
                <w:szCs w:val="20"/>
              </w:rPr>
            </w:pPr>
            <w:r>
              <w:rPr>
                <w:rFonts w:ascii="宋体" w:hAnsi="宋体"/>
                <w:color w:val="000000"/>
                <w:kern w:val="0"/>
                <w:sz w:val="20"/>
                <w:szCs w:val="20"/>
              </w:rPr>
              <w:t>数量</w:t>
            </w:r>
          </w:p>
          <w:p>
            <w:pPr>
              <w:widowControl/>
              <w:spacing w:line="240" w:lineRule="exact"/>
              <w:jc w:val="center"/>
              <w:rPr>
                <w:rFonts w:ascii="宋体" w:hAnsi="宋体"/>
                <w:color w:val="000000"/>
                <w:kern w:val="0"/>
                <w:sz w:val="20"/>
                <w:szCs w:val="20"/>
              </w:rPr>
            </w:pPr>
            <w:r>
              <w:rPr>
                <w:rFonts w:ascii="宋体" w:hAnsi="宋体"/>
                <w:color w:val="000000"/>
                <w:kern w:val="0"/>
                <w:sz w:val="20"/>
                <w:szCs w:val="20"/>
              </w:rPr>
              <w:t>指标</w:t>
            </w:r>
          </w:p>
        </w:tc>
        <w:tc>
          <w:tcPr>
            <w:tcW w:w="2739" w:type="dxa"/>
            <w:vAlign w:val="center"/>
          </w:tcPr>
          <w:p>
            <w:pPr>
              <w:widowControl/>
              <w:spacing w:line="240" w:lineRule="exact"/>
              <w:jc w:val="left"/>
              <w:rPr>
                <w:rFonts w:ascii="宋体" w:hAnsi="宋体"/>
                <w:color w:val="000000"/>
                <w:kern w:val="0"/>
                <w:sz w:val="20"/>
                <w:szCs w:val="20"/>
              </w:rPr>
            </w:pPr>
            <w:r>
              <w:rPr>
                <w:rFonts w:ascii="宋体" w:hAnsi="宋体"/>
                <w:color w:val="000000"/>
                <w:kern w:val="0"/>
                <w:sz w:val="20"/>
                <w:szCs w:val="20"/>
              </w:rPr>
              <w:t>在职人员控制数</w:t>
            </w:r>
          </w:p>
        </w:tc>
        <w:tc>
          <w:tcPr>
            <w:tcW w:w="2929" w:type="dxa"/>
            <w:gridSpan w:val="2"/>
            <w:vAlign w:val="center"/>
          </w:tcPr>
          <w:p>
            <w:pPr>
              <w:widowControl/>
              <w:spacing w:line="240" w:lineRule="exact"/>
              <w:rPr>
                <w:rFonts w:ascii="宋体" w:hAnsi="宋体"/>
                <w:color w:val="000000"/>
                <w:kern w:val="0"/>
                <w:sz w:val="20"/>
                <w:szCs w:val="20"/>
              </w:rPr>
            </w:pPr>
            <w:r>
              <w:rPr>
                <w:rFonts w:ascii="宋体" w:hAnsi="宋体"/>
                <w:color w:val="000000"/>
                <w:kern w:val="0"/>
                <w:sz w:val="20"/>
                <w:szCs w:val="20"/>
              </w:rPr>
              <w:t>在职人员不超过编制人数</w:t>
            </w:r>
          </w:p>
        </w:tc>
        <w:tc>
          <w:tcPr>
            <w:tcW w:w="1969" w:type="dxa"/>
            <w:vAlign w:val="center"/>
          </w:tcPr>
          <w:p>
            <w:pPr>
              <w:widowControl/>
              <w:spacing w:line="24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100%</w:t>
            </w: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5</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5</w:t>
            </w:r>
          </w:p>
        </w:tc>
        <w:tc>
          <w:tcPr>
            <w:tcW w:w="2179" w:type="dxa"/>
            <w:vAlign w:val="center"/>
          </w:tcPr>
          <w:p>
            <w:pPr>
              <w:widowControl/>
              <w:spacing w:line="280" w:lineRule="exact"/>
              <w:jc w:val="left"/>
              <w:rPr>
                <w:rFonts w:ascii="宋体" w:hAnsi="宋体"/>
                <w:color w:val="000000"/>
                <w:kern w:val="0"/>
                <w:sz w:val="20"/>
                <w:szCs w:val="20"/>
              </w:rPr>
            </w:pPr>
            <w:r>
              <w:rPr>
                <w:rFonts w:ascii="宋体" w:hAnsi="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continue"/>
            <w:vAlign w:val="center"/>
          </w:tcPr>
          <w:p>
            <w:pPr>
              <w:spacing w:line="280" w:lineRule="exact"/>
              <w:jc w:val="left"/>
              <w:rPr>
                <w:rFonts w:ascii="宋体" w:hAnsi="宋体"/>
                <w:color w:val="000000"/>
                <w:kern w:val="0"/>
                <w:sz w:val="20"/>
                <w:szCs w:val="20"/>
              </w:rPr>
            </w:pPr>
          </w:p>
        </w:tc>
        <w:tc>
          <w:tcPr>
            <w:tcW w:w="1499" w:type="dxa"/>
            <w:vMerge w:val="continue"/>
            <w:vAlign w:val="center"/>
          </w:tcPr>
          <w:p>
            <w:pPr>
              <w:widowControl/>
              <w:spacing w:line="240" w:lineRule="exact"/>
              <w:jc w:val="center"/>
              <w:rPr>
                <w:rFonts w:ascii="宋体" w:hAnsi="宋体"/>
                <w:color w:val="000000"/>
                <w:kern w:val="0"/>
                <w:sz w:val="20"/>
                <w:szCs w:val="20"/>
              </w:rPr>
            </w:pPr>
          </w:p>
        </w:tc>
        <w:tc>
          <w:tcPr>
            <w:tcW w:w="2739" w:type="dxa"/>
            <w:vAlign w:val="center"/>
          </w:tcPr>
          <w:p>
            <w:pPr>
              <w:widowControl/>
              <w:spacing w:line="240" w:lineRule="exact"/>
              <w:jc w:val="left"/>
              <w:rPr>
                <w:rFonts w:ascii="宋体" w:hAnsi="宋体"/>
                <w:color w:val="000000"/>
                <w:kern w:val="0"/>
                <w:sz w:val="20"/>
                <w:szCs w:val="20"/>
              </w:rPr>
            </w:pPr>
            <w:r>
              <w:rPr>
                <w:rFonts w:ascii="宋体" w:hAnsi="宋体"/>
                <w:color w:val="000000"/>
                <w:kern w:val="0"/>
                <w:sz w:val="20"/>
                <w:szCs w:val="20"/>
              </w:rPr>
              <w:t>预算调整及执行情况</w:t>
            </w:r>
          </w:p>
        </w:tc>
        <w:tc>
          <w:tcPr>
            <w:tcW w:w="2929" w:type="dxa"/>
            <w:gridSpan w:val="2"/>
            <w:vAlign w:val="center"/>
          </w:tcPr>
          <w:p>
            <w:pPr>
              <w:widowControl/>
              <w:spacing w:line="240" w:lineRule="exact"/>
              <w:rPr>
                <w:rFonts w:ascii="宋体" w:hAnsi="宋体"/>
                <w:color w:val="000000"/>
                <w:kern w:val="0"/>
                <w:sz w:val="20"/>
                <w:szCs w:val="20"/>
              </w:rPr>
            </w:pPr>
            <w:r>
              <w:rPr>
                <w:rFonts w:ascii="宋体" w:hAnsi="宋体"/>
                <w:color w:val="000000"/>
                <w:kern w:val="0"/>
                <w:sz w:val="20"/>
                <w:szCs w:val="20"/>
              </w:rPr>
              <w:t>预算调整率不超10%，执行不超全年预算</w:t>
            </w:r>
          </w:p>
        </w:tc>
        <w:tc>
          <w:tcPr>
            <w:tcW w:w="1969" w:type="dxa"/>
            <w:vAlign w:val="center"/>
          </w:tcPr>
          <w:p>
            <w:pPr>
              <w:widowControl/>
              <w:spacing w:line="240" w:lineRule="exact"/>
              <w:jc w:val="left"/>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5</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5</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continue"/>
            <w:vAlign w:val="center"/>
          </w:tcPr>
          <w:p>
            <w:pPr>
              <w:spacing w:line="280" w:lineRule="exact"/>
              <w:jc w:val="left"/>
              <w:rPr>
                <w:rFonts w:ascii="宋体" w:hAnsi="宋体"/>
                <w:color w:val="000000"/>
                <w:kern w:val="0"/>
                <w:sz w:val="20"/>
                <w:szCs w:val="20"/>
              </w:rPr>
            </w:pPr>
          </w:p>
        </w:tc>
        <w:tc>
          <w:tcPr>
            <w:tcW w:w="1499" w:type="dxa"/>
            <w:vMerge w:val="continue"/>
            <w:vAlign w:val="center"/>
          </w:tcPr>
          <w:p>
            <w:pPr>
              <w:widowControl/>
              <w:spacing w:line="240" w:lineRule="exact"/>
              <w:jc w:val="center"/>
              <w:rPr>
                <w:rFonts w:ascii="宋体" w:hAnsi="宋体"/>
                <w:color w:val="000000"/>
                <w:kern w:val="0"/>
                <w:sz w:val="20"/>
                <w:szCs w:val="20"/>
              </w:rPr>
            </w:pPr>
          </w:p>
        </w:tc>
        <w:tc>
          <w:tcPr>
            <w:tcW w:w="2739" w:type="dxa"/>
            <w:vAlign w:val="center"/>
          </w:tcPr>
          <w:p>
            <w:pPr>
              <w:widowControl/>
              <w:spacing w:line="240" w:lineRule="exact"/>
              <w:jc w:val="left"/>
              <w:rPr>
                <w:rFonts w:ascii="宋体" w:hAnsi="宋体"/>
                <w:color w:val="000000"/>
                <w:kern w:val="0"/>
                <w:sz w:val="20"/>
                <w:szCs w:val="20"/>
              </w:rPr>
            </w:pPr>
            <w:r>
              <w:rPr>
                <w:rFonts w:ascii="宋体" w:hAnsi="宋体"/>
                <w:color w:val="000000"/>
                <w:kern w:val="0"/>
                <w:sz w:val="20"/>
                <w:szCs w:val="20"/>
              </w:rPr>
              <w:t>工作任务执行情况</w:t>
            </w:r>
          </w:p>
        </w:tc>
        <w:tc>
          <w:tcPr>
            <w:tcW w:w="2929" w:type="dxa"/>
            <w:gridSpan w:val="2"/>
            <w:vAlign w:val="center"/>
          </w:tcPr>
          <w:p>
            <w:pPr>
              <w:widowControl/>
              <w:spacing w:line="240" w:lineRule="exact"/>
              <w:rPr>
                <w:rFonts w:ascii="宋体" w:hAnsi="宋体"/>
                <w:color w:val="000000"/>
                <w:kern w:val="0"/>
                <w:sz w:val="20"/>
                <w:szCs w:val="20"/>
              </w:rPr>
            </w:pPr>
            <w:r>
              <w:rPr>
                <w:rFonts w:ascii="宋体" w:hAnsi="宋体"/>
                <w:color w:val="000000"/>
                <w:kern w:val="0"/>
                <w:sz w:val="20"/>
                <w:szCs w:val="20"/>
              </w:rPr>
              <w:t>完成职责内工作及相关工作</w:t>
            </w:r>
          </w:p>
        </w:tc>
        <w:tc>
          <w:tcPr>
            <w:tcW w:w="1969" w:type="dxa"/>
            <w:vAlign w:val="center"/>
          </w:tcPr>
          <w:p>
            <w:pPr>
              <w:widowControl/>
              <w:spacing w:line="240" w:lineRule="exact"/>
              <w:jc w:val="center"/>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5</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5</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continue"/>
            <w:vAlign w:val="center"/>
          </w:tcPr>
          <w:p>
            <w:pPr>
              <w:spacing w:line="280" w:lineRule="exact"/>
              <w:jc w:val="left"/>
              <w:rPr>
                <w:rFonts w:ascii="宋体" w:hAnsi="宋体"/>
                <w:color w:val="000000"/>
                <w:kern w:val="0"/>
                <w:sz w:val="20"/>
                <w:szCs w:val="20"/>
              </w:rPr>
            </w:pPr>
          </w:p>
        </w:tc>
        <w:tc>
          <w:tcPr>
            <w:tcW w:w="1499" w:type="dxa"/>
            <w:vMerge w:val="restart"/>
            <w:vAlign w:val="center"/>
          </w:tcPr>
          <w:p>
            <w:pPr>
              <w:widowControl/>
              <w:spacing w:line="240" w:lineRule="exact"/>
              <w:jc w:val="center"/>
              <w:rPr>
                <w:rFonts w:ascii="宋体" w:hAnsi="宋体"/>
                <w:color w:val="000000"/>
                <w:kern w:val="0"/>
                <w:sz w:val="20"/>
                <w:szCs w:val="20"/>
              </w:rPr>
            </w:pPr>
            <w:r>
              <w:rPr>
                <w:rFonts w:ascii="宋体" w:hAnsi="宋体"/>
                <w:color w:val="000000"/>
                <w:kern w:val="0"/>
                <w:sz w:val="20"/>
                <w:szCs w:val="20"/>
              </w:rPr>
              <w:t>质量</w:t>
            </w:r>
          </w:p>
          <w:p>
            <w:pPr>
              <w:widowControl/>
              <w:spacing w:line="240" w:lineRule="exact"/>
              <w:jc w:val="center"/>
              <w:rPr>
                <w:rFonts w:ascii="宋体" w:hAnsi="宋体"/>
                <w:color w:val="000000"/>
                <w:kern w:val="0"/>
                <w:sz w:val="20"/>
                <w:szCs w:val="20"/>
              </w:rPr>
            </w:pPr>
            <w:r>
              <w:rPr>
                <w:rFonts w:ascii="宋体" w:hAnsi="宋体"/>
                <w:color w:val="000000"/>
                <w:kern w:val="0"/>
                <w:sz w:val="20"/>
                <w:szCs w:val="20"/>
              </w:rPr>
              <w:t>指标</w:t>
            </w:r>
          </w:p>
        </w:tc>
        <w:tc>
          <w:tcPr>
            <w:tcW w:w="2739" w:type="dxa"/>
            <w:vAlign w:val="center"/>
          </w:tcPr>
          <w:p>
            <w:pPr>
              <w:widowControl/>
              <w:spacing w:line="240" w:lineRule="exact"/>
              <w:jc w:val="left"/>
              <w:rPr>
                <w:rFonts w:ascii="宋体" w:hAnsi="宋体"/>
                <w:color w:val="000000"/>
                <w:kern w:val="0"/>
                <w:sz w:val="20"/>
                <w:szCs w:val="20"/>
              </w:rPr>
            </w:pPr>
            <w:r>
              <w:rPr>
                <w:rFonts w:ascii="宋体" w:hAnsi="宋体"/>
                <w:color w:val="000000"/>
                <w:kern w:val="0"/>
                <w:sz w:val="20"/>
                <w:szCs w:val="20"/>
              </w:rPr>
              <w:t>财政资金使用合规性</w:t>
            </w:r>
          </w:p>
        </w:tc>
        <w:tc>
          <w:tcPr>
            <w:tcW w:w="2929" w:type="dxa"/>
            <w:gridSpan w:val="2"/>
            <w:vAlign w:val="center"/>
          </w:tcPr>
          <w:p>
            <w:pPr>
              <w:widowControl/>
              <w:spacing w:line="240" w:lineRule="exact"/>
              <w:rPr>
                <w:rFonts w:ascii="宋体" w:hAnsi="宋体"/>
                <w:color w:val="000000"/>
                <w:kern w:val="0"/>
                <w:sz w:val="20"/>
                <w:szCs w:val="20"/>
              </w:rPr>
            </w:pPr>
            <w:r>
              <w:rPr>
                <w:rFonts w:ascii="宋体" w:hAnsi="宋体"/>
                <w:color w:val="000000"/>
                <w:kern w:val="0"/>
                <w:sz w:val="20"/>
                <w:szCs w:val="20"/>
              </w:rPr>
              <w:t>规范预算开支，</w:t>
            </w:r>
            <w:r>
              <w:rPr>
                <w:rFonts w:ascii="宋体" w:hAnsi="宋体"/>
                <w:color w:val="000000"/>
                <w:sz w:val="20"/>
                <w:szCs w:val="20"/>
              </w:rPr>
              <w:t>符合国家财经法规和单位财务管理制度规定</w:t>
            </w:r>
          </w:p>
        </w:tc>
        <w:tc>
          <w:tcPr>
            <w:tcW w:w="1969" w:type="dxa"/>
            <w:vAlign w:val="center"/>
          </w:tcPr>
          <w:p>
            <w:pPr>
              <w:widowControl/>
              <w:spacing w:line="240" w:lineRule="exact"/>
              <w:jc w:val="center"/>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4</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4</w:t>
            </w:r>
          </w:p>
        </w:tc>
        <w:tc>
          <w:tcPr>
            <w:tcW w:w="2179" w:type="dxa"/>
            <w:vAlign w:val="center"/>
          </w:tcPr>
          <w:p>
            <w:pPr>
              <w:widowControl/>
              <w:spacing w:line="280" w:lineRule="exac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continue"/>
            <w:vAlign w:val="center"/>
          </w:tcPr>
          <w:p>
            <w:pPr>
              <w:spacing w:line="280" w:lineRule="exact"/>
              <w:jc w:val="left"/>
              <w:rPr>
                <w:rFonts w:ascii="宋体" w:hAnsi="宋体"/>
                <w:color w:val="000000"/>
                <w:kern w:val="0"/>
                <w:sz w:val="20"/>
                <w:szCs w:val="20"/>
              </w:rPr>
            </w:pPr>
          </w:p>
        </w:tc>
        <w:tc>
          <w:tcPr>
            <w:tcW w:w="1499" w:type="dxa"/>
            <w:vMerge w:val="continue"/>
            <w:vAlign w:val="center"/>
          </w:tcPr>
          <w:p>
            <w:pPr>
              <w:widowControl/>
              <w:spacing w:line="240" w:lineRule="exact"/>
              <w:jc w:val="center"/>
              <w:rPr>
                <w:rFonts w:ascii="宋体" w:hAnsi="宋体"/>
                <w:color w:val="000000"/>
                <w:kern w:val="0"/>
                <w:sz w:val="20"/>
                <w:szCs w:val="20"/>
              </w:rPr>
            </w:pPr>
          </w:p>
        </w:tc>
        <w:tc>
          <w:tcPr>
            <w:tcW w:w="2739" w:type="dxa"/>
            <w:vAlign w:val="center"/>
          </w:tcPr>
          <w:p>
            <w:pPr>
              <w:widowControl/>
              <w:spacing w:line="240" w:lineRule="exact"/>
              <w:jc w:val="left"/>
              <w:rPr>
                <w:rFonts w:ascii="宋体" w:hAnsi="宋体"/>
                <w:color w:val="000000"/>
                <w:kern w:val="0"/>
                <w:sz w:val="20"/>
                <w:szCs w:val="20"/>
              </w:rPr>
            </w:pPr>
            <w:r>
              <w:rPr>
                <w:rFonts w:ascii="宋体" w:hAnsi="宋体"/>
                <w:color w:val="000000"/>
                <w:kern w:val="0"/>
                <w:sz w:val="20"/>
                <w:szCs w:val="20"/>
              </w:rPr>
              <w:t>工作有效性及安全性</w:t>
            </w:r>
          </w:p>
        </w:tc>
        <w:tc>
          <w:tcPr>
            <w:tcW w:w="2929" w:type="dxa"/>
            <w:gridSpan w:val="2"/>
            <w:vAlign w:val="center"/>
          </w:tcPr>
          <w:p>
            <w:pPr>
              <w:widowControl/>
              <w:spacing w:line="240" w:lineRule="exact"/>
              <w:rPr>
                <w:rFonts w:ascii="宋体" w:hAnsi="宋体"/>
                <w:color w:val="000000"/>
                <w:kern w:val="0"/>
                <w:sz w:val="20"/>
                <w:szCs w:val="20"/>
              </w:rPr>
            </w:pPr>
            <w:r>
              <w:rPr>
                <w:rFonts w:ascii="宋体" w:hAnsi="宋体"/>
                <w:color w:val="000000"/>
                <w:kern w:val="0"/>
                <w:sz w:val="20"/>
                <w:szCs w:val="20"/>
              </w:rPr>
              <w:t>不得出现重大事故及投诉</w:t>
            </w:r>
          </w:p>
        </w:tc>
        <w:tc>
          <w:tcPr>
            <w:tcW w:w="1969" w:type="dxa"/>
            <w:vAlign w:val="center"/>
          </w:tcPr>
          <w:p>
            <w:pPr>
              <w:widowControl/>
              <w:spacing w:line="240" w:lineRule="exact"/>
              <w:jc w:val="center"/>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4</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4</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continue"/>
            <w:vAlign w:val="center"/>
          </w:tcPr>
          <w:p>
            <w:pPr>
              <w:spacing w:line="280" w:lineRule="exact"/>
              <w:jc w:val="left"/>
              <w:rPr>
                <w:rFonts w:ascii="宋体" w:hAnsi="宋体"/>
                <w:color w:val="000000"/>
                <w:kern w:val="0"/>
                <w:sz w:val="20"/>
                <w:szCs w:val="20"/>
              </w:rPr>
            </w:pPr>
          </w:p>
        </w:tc>
        <w:tc>
          <w:tcPr>
            <w:tcW w:w="1499" w:type="dxa"/>
            <w:vMerge w:val="continue"/>
            <w:vAlign w:val="center"/>
          </w:tcPr>
          <w:p>
            <w:pPr>
              <w:widowControl/>
              <w:spacing w:line="240" w:lineRule="exact"/>
              <w:jc w:val="center"/>
              <w:rPr>
                <w:rFonts w:ascii="宋体" w:hAnsi="宋体"/>
                <w:color w:val="000000"/>
                <w:kern w:val="0"/>
                <w:sz w:val="20"/>
                <w:szCs w:val="20"/>
              </w:rPr>
            </w:pPr>
          </w:p>
        </w:tc>
        <w:tc>
          <w:tcPr>
            <w:tcW w:w="2739" w:type="dxa"/>
            <w:vAlign w:val="center"/>
          </w:tcPr>
          <w:p>
            <w:pPr>
              <w:widowControl/>
              <w:spacing w:line="240" w:lineRule="exact"/>
              <w:jc w:val="left"/>
              <w:rPr>
                <w:rFonts w:ascii="宋体" w:hAnsi="宋体"/>
                <w:color w:val="000000"/>
                <w:kern w:val="0"/>
                <w:sz w:val="20"/>
                <w:szCs w:val="20"/>
              </w:rPr>
            </w:pPr>
            <w:r>
              <w:rPr>
                <w:rFonts w:ascii="宋体" w:hAnsi="宋体"/>
                <w:color w:val="000000"/>
                <w:kern w:val="0"/>
                <w:sz w:val="20"/>
                <w:szCs w:val="20"/>
              </w:rPr>
              <w:t>管理制度及安全性</w:t>
            </w:r>
          </w:p>
        </w:tc>
        <w:tc>
          <w:tcPr>
            <w:tcW w:w="2929" w:type="dxa"/>
            <w:gridSpan w:val="2"/>
            <w:vAlign w:val="center"/>
          </w:tcPr>
          <w:p>
            <w:pPr>
              <w:widowControl/>
              <w:spacing w:line="240" w:lineRule="exact"/>
              <w:rPr>
                <w:rFonts w:ascii="宋体" w:hAnsi="宋体"/>
                <w:color w:val="000000"/>
                <w:kern w:val="0"/>
                <w:sz w:val="20"/>
                <w:szCs w:val="20"/>
              </w:rPr>
            </w:pPr>
            <w:r>
              <w:rPr>
                <w:rFonts w:ascii="宋体" w:hAnsi="宋体"/>
                <w:color w:val="000000"/>
                <w:sz w:val="20"/>
                <w:szCs w:val="20"/>
              </w:rPr>
              <w:t>管理制度得到有效执行</w:t>
            </w:r>
          </w:p>
        </w:tc>
        <w:tc>
          <w:tcPr>
            <w:tcW w:w="1969" w:type="dxa"/>
            <w:vAlign w:val="center"/>
          </w:tcPr>
          <w:p>
            <w:pPr>
              <w:widowControl/>
              <w:spacing w:line="240" w:lineRule="exact"/>
              <w:jc w:val="center"/>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4</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4</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continue"/>
            <w:vAlign w:val="center"/>
          </w:tcPr>
          <w:p>
            <w:pPr>
              <w:spacing w:line="280" w:lineRule="exact"/>
              <w:jc w:val="left"/>
              <w:rPr>
                <w:rFonts w:ascii="宋体" w:hAnsi="宋体"/>
                <w:color w:val="000000"/>
                <w:kern w:val="0"/>
                <w:sz w:val="20"/>
                <w:szCs w:val="20"/>
              </w:rPr>
            </w:pPr>
          </w:p>
        </w:tc>
        <w:tc>
          <w:tcPr>
            <w:tcW w:w="1499" w:type="dxa"/>
            <w:vMerge w:val="continue"/>
            <w:vAlign w:val="center"/>
          </w:tcPr>
          <w:p>
            <w:pPr>
              <w:widowControl/>
              <w:spacing w:line="240" w:lineRule="exact"/>
              <w:jc w:val="center"/>
              <w:rPr>
                <w:rFonts w:ascii="宋体" w:hAnsi="宋体"/>
                <w:color w:val="000000"/>
                <w:kern w:val="0"/>
                <w:sz w:val="20"/>
                <w:szCs w:val="20"/>
              </w:rPr>
            </w:pPr>
          </w:p>
        </w:tc>
        <w:tc>
          <w:tcPr>
            <w:tcW w:w="2739" w:type="dxa"/>
            <w:vAlign w:val="center"/>
          </w:tcPr>
          <w:p>
            <w:pPr>
              <w:widowControl/>
              <w:spacing w:line="240" w:lineRule="exact"/>
              <w:jc w:val="left"/>
              <w:rPr>
                <w:rFonts w:ascii="宋体" w:hAnsi="宋体"/>
                <w:color w:val="000000"/>
                <w:kern w:val="0"/>
                <w:sz w:val="20"/>
                <w:szCs w:val="20"/>
              </w:rPr>
            </w:pPr>
            <w:r>
              <w:rPr>
                <w:rFonts w:ascii="宋体" w:hAnsi="宋体"/>
                <w:color w:val="000000"/>
                <w:kern w:val="0"/>
                <w:sz w:val="20"/>
                <w:szCs w:val="20"/>
              </w:rPr>
              <w:t>验收合格率</w:t>
            </w:r>
          </w:p>
        </w:tc>
        <w:tc>
          <w:tcPr>
            <w:tcW w:w="2929" w:type="dxa"/>
            <w:gridSpan w:val="2"/>
            <w:vAlign w:val="center"/>
          </w:tcPr>
          <w:p>
            <w:pPr>
              <w:widowControl/>
              <w:spacing w:line="240" w:lineRule="exact"/>
              <w:rPr>
                <w:rFonts w:ascii="宋体" w:hAnsi="宋体"/>
                <w:color w:val="000000"/>
                <w:kern w:val="0"/>
                <w:sz w:val="20"/>
                <w:szCs w:val="20"/>
              </w:rPr>
            </w:pPr>
            <w:r>
              <w:rPr>
                <w:rFonts w:ascii="宋体" w:hAnsi="宋体"/>
                <w:color w:val="000000"/>
                <w:kern w:val="0"/>
                <w:sz w:val="20"/>
                <w:szCs w:val="20"/>
              </w:rPr>
              <w:t>各项目实施及设备验收合格</w:t>
            </w:r>
          </w:p>
        </w:tc>
        <w:tc>
          <w:tcPr>
            <w:tcW w:w="1969" w:type="dxa"/>
            <w:vAlign w:val="center"/>
          </w:tcPr>
          <w:p>
            <w:pPr>
              <w:widowControl/>
              <w:spacing w:line="240" w:lineRule="exact"/>
              <w:jc w:val="center"/>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3</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3</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continue"/>
            <w:vAlign w:val="center"/>
          </w:tcPr>
          <w:p>
            <w:pPr>
              <w:spacing w:line="280" w:lineRule="exact"/>
              <w:jc w:val="left"/>
              <w:rPr>
                <w:rFonts w:ascii="宋体" w:hAnsi="宋体"/>
                <w:color w:val="000000"/>
                <w:kern w:val="0"/>
                <w:sz w:val="20"/>
                <w:szCs w:val="20"/>
              </w:rPr>
            </w:pPr>
          </w:p>
        </w:tc>
        <w:tc>
          <w:tcPr>
            <w:tcW w:w="1499" w:type="dxa"/>
            <w:vAlign w:val="center"/>
          </w:tcPr>
          <w:p>
            <w:pPr>
              <w:widowControl/>
              <w:spacing w:line="240" w:lineRule="exact"/>
              <w:jc w:val="center"/>
              <w:rPr>
                <w:rFonts w:ascii="宋体" w:hAnsi="宋体"/>
                <w:color w:val="000000"/>
                <w:kern w:val="0"/>
                <w:sz w:val="20"/>
                <w:szCs w:val="20"/>
              </w:rPr>
            </w:pPr>
            <w:r>
              <w:rPr>
                <w:rFonts w:ascii="宋体" w:hAnsi="宋体"/>
                <w:color w:val="000000"/>
                <w:kern w:val="0"/>
                <w:sz w:val="20"/>
                <w:szCs w:val="20"/>
              </w:rPr>
              <w:t>时效</w:t>
            </w:r>
          </w:p>
          <w:p>
            <w:pPr>
              <w:widowControl/>
              <w:spacing w:line="240" w:lineRule="exact"/>
              <w:jc w:val="center"/>
              <w:rPr>
                <w:rFonts w:ascii="宋体" w:hAnsi="宋体"/>
                <w:color w:val="000000"/>
                <w:kern w:val="0"/>
                <w:sz w:val="20"/>
                <w:szCs w:val="20"/>
              </w:rPr>
            </w:pPr>
            <w:r>
              <w:rPr>
                <w:rFonts w:ascii="宋体" w:hAnsi="宋体"/>
                <w:color w:val="000000"/>
                <w:kern w:val="0"/>
                <w:sz w:val="20"/>
                <w:szCs w:val="20"/>
              </w:rPr>
              <w:t>指标</w:t>
            </w:r>
          </w:p>
        </w:tc>
        <w:tc>
          <w:tcPr>
            <w:tcW w:w="2739" w:type="dxa"/>
            <w:vAlign w:val="center"/>
          </w:tcPr>
          <w:p>
            <w:pPr>
              <w:widowControl/>
              <w:spacing w:line="240" w:lineRule="exact"/>
              <w:jc w:val="left"/>
              <w:rPr>
                <w:rFonts w:ascii="宋体" w:hAnsi="宋体"/>
                <w:color w:val="000000"/>
                <w:kern w:val="0"/>
                <w:sz w:val="20"/>
                <w:szCs w:val="20"/>
              </w:rPr>
            </w:pPr>
            <w:r>
              <w:rPr>
                <w:rFonts w:ascii="宋体" w:hAnsi="宋体"/>
                <w:color w:val="000000"/>
                <w:kern w:val="0"/>
                <w:sz w:val="20"/>
                <w:szCs w:val="20"/>
              </w:rPr>
              <w:t>工作效率</w:t>
            </w:r>
          </w:p>
        </w:tc>
        <w:tc>
          <w:tcPr>
            <w:tcW w:w="2929" w:type="dxa"/>
            <w:gridSpan w:val="2"/>
            <w:vAlign w:val="center"/>
          </w:tcPr>
          <w:p>
            <w:pPr>
              <w:widowControl/>
              <w:spacing w:line="240" w:lineRule="exact"/>
              <w:rPr>
                <w:rFonts w:ascii="宋体" w:hAnsi="宋体"/>
                <w:color w:val="000000"/>
                <w:kern w:val="0"/>
                <w:sz w:val="20"/>
                <w:szCs w:val="20"/>
              </w:rPr>
            </w:pPr>
            <w:r>
              <w:rPr>
                <w:rFonts w:ascii="宋体" w:hAnsi="宋体"/>
                <w:color w:val="000000"/>
                <w:kern w:val="0"/>
                <w:sz w:val="20"/>
                <w:szCs w:val="20"/>
              </w:rPr>
              <w:t>完成全年任务考核</w:t>
            </w:r>
          </w:p>
        </w:tc>
        <w:tc>
          <w:tcPr>
            <w:tcW w:w="1969" w:type="dxa"/>
            <w:vAlign w:val="center"/>
          </w:tcPr>
          <w:p>
            <w:pPr>
              <w:widowControl/>
              <w:spacing w:line="240" w:lineRule="exact"/>
              <w:jc w:val="center"/>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10</w:t>
            </w:r>
          </w:p>
        </w:tc>
        <w:tc>
          <w:tcPr>
            <w:tcW w:w="898" w:type="dxa"/>
            <w:vAlign w:val="center"/>
          </w:tcPr>
          <w:p>
            <w:pPr>
              <w:widowControl/>
              <w:spacing w:line="28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continue"/>
            <w:vAlign w:val="center"/>
          </w:tcPr>
          <w:p>
            <w:pPr>
              <w:spacing w:line="280" w:lineRule="exact"/>
              <w:jc w:val="left"/>
              <w:rPr>
                <w:rFonts w:ascii="宋体" w:hAnsi="宋体"/>
                <w:color w:val="000000"/>
                <w:kern w:val="0"/>
                <w:sz w:val="20"/>
                <w:szCs w:val="20"/>
              </w:rPr>
            </w:pPr>
          </w:p>
        </w:tc>
        <w:tc>
          <w:tcPr>
            <w:tcW w:w="1499" w:type="dxa"/>
            <w:vMerge w:val="restart"/>
            <w:vAlign w:val="center"/>
          </w:tcPr>
          <w:p>
            <w:pPr>
              <w:widowControl/>
              <w:spacing w:line="240" w:lineRule="exact"/>
              <w:jc w:val="center"/>
              <w:rPr>
                <w:rFonts w:ascii="宋体" w:hAnsi="宋体"/>
                <w:color w:val="000000"/>
                <w:kern w:val="0"/>
                <w:sz w:val="20"/>
                <w:szCs w:val="20"/>
              </w:rPr>
            </w:pPr>
            <w:r>
              <w:rPr>
                <w:rFonts w:ascii="宋体" w:hAnsi="宋体"/>
                <w:color w:val="000000"/>
                <w:kern w:val="0"/>
                <w:sz w:val="20"/>
                <w:szCs w:val="20"/>
              </w:rPr>
              <w:t>成本</w:t>
            </w:r>
          </w:p>
          <w:p>
            <w:pPr>
              <w:widowControl/>
              <w:spacing w:line="240" w:lineRule="exact"/>
              <w:jc w:val="center"/>
              <w:rPr>
                <w:rFonts w:ascii="宋体" w:hAnsi="宋体"/>
                <w:color w:val="000000"/>
                <w:kern w:val="0"/>
                <w:sz w:val="20"/>
                <w:szCs w:val="20"/>
              </w:rPr>
            </w:pPr>
            <w:r>
              <w:rPr>
                <w:rFonts w:ascii="宋体" w:hAnsi="宋体"/>
                <w:color w:val="000000"/>
                <w:kern w:val="0"/>
                <w:sz w:val="20"/>
                <w:szCs w:val="20"/>
              </w:rPr>
              <w:t>指标</w:t>
            </w:r>
          </w:p>
        </w:tc>
        <w:tc>
          <w:tcPr>
            <w:tcW w:w="2739" w:type="dxa"/>
            <w:vAlign w:val="center"/>
          </w:tcPr>
          <w:p>
            <w:pPr>
              <w:widowControl/>
              <w:spacing w:line="240" w:lineRule="exact"/>
              <w:jc w:val="left"/>
              <w:rPr>
                <w:rFonts w:ascii="宋体" w:hAnsi="宋体"/>
                <w:color w:val="000000"/>
                <w:kern w:val="0"/>
                <w:sz w:val="20"/>
                <w:szCs w:val="20"/>
              </w:rPr>
            </w:pPr>
            <w:r>
              <w:rPr>
                <w:rFonts w:ascii="宋体" w:hAnsi="宋体"/>
                <w:color w:val="000000"/>
                <w:kern w:val="0"/>
                <w:sz w:val="20"/>
                <w:szCs w:val="20"/>
              </w:rPr>
              <w:t>公用经费节约</w:t>
            </w:r>
          </w:p>
        </w:tc>
        <w:tc>
          <w:tcPr>
            <w:tcW w:w="2929" w:type="dxa"/>
            <w:gridSpan w:val="2"/>
            <w:vAlign w:val="center"/>
          </w:tcPr>
          <w:p>
            <w:pPr>
              <w:widowControl/>
              <w:spacing w:line="240" w:lineRule="exact"/>
              <w:rPr>
                <w:rFonts w:ascii="宋体" w:hAnsi="宋体"/>
                <w:color w:val="000000"/>
                <w:kern w:val="0"/>
                <w:sz w:val="20"/>
                <w:szCs w:val="20"/>
              </w:rPr>
            </w:pPr>
            <w:r>
              <w:rPr>
                <w:rFonts w:ascii="宋体" w:hAnsi="宋体"/>
                <w:color w:val="000000"/>
                <w:kern w:val="0"/>
                <w:sz w:val="20"/>
                <w:szCs w:val="20"/>
              </w:rPr>
              <w:t>不超全年预算</w:t>
            </w:r>
          </w:p>
        </w:tc>
        <w:tc>
          <w:tcPr>
            <w:tcW w:w="1969" w:type="dxa"/>
            <w:vAlign w:val="center"/>
          </w:tcPr>
          <w:p>
            <w:pPr>
              <w:widowControl/>
              <w:spacing w:line="240" w:lineRule="exact"/>
              <w:jc w:val="center"/>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5</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5</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continue"/>
            <w:vAlign w:val="center"/>
          </w:tcPr>
          <w:p>
            <w:pPr>
              <w:widowControl/>
              <w:spacing w:line="280" w:lineRule="exact"/>
              <w:jc w:val="left"/>
              <w:rPr>
                <w:rFonts w:ascii="宋体" w:hAnsi="宋体"/>
                <w:color w:val="000000"/>
                <w:kern w:val="0"/>
                <w:sz w:val="20"/>
                <w:szCs w:val="20"/>
              </w:rPr>
            </w:pPr>
          </w:p>
        </w:tc>
        <w:tc>
          <w:tcPr>
            <w:tcW w:w="1499" w:type="dxa"/>
            <w:vMerge w:val="continue"/>
            <w:vAlign w:val="center"/>
          </w:tcPr>
          <w:p>
            <w:pPr>
              <w:widowControl/>
              <w:spacing w:line="240" w:lineRule="exact"/>
              <w:jc w:val="left"/>
              <w:rPr>
                <w:rFonts w:ascii="宋体" w:hAnsi="宋体"/>
                <w:color w:val="000000"/>
                <w:kern w:val="0"/>
                <w:sz w:val="20"/>
                <w:szCs w:val="20"/>
              </w:rPr>
            </w:pPr>
          </w:p>
        </w:tc>
        <w:tc>
          <w:tcPr>
            <w:tcW w:w="2739" w:type="dxa"/>
            <w:vAlign w:val="center"/>
          </w:tcPr>
          <w:p>
            <w:pPr>
              <w:widowControl/>
              <w:spacing w:line="240" w:lineRule="exact"/>
              <w:jc w:val="left"/>
              <w:rPr>
                <w:rFonts w:ascii="宋体" w:hAnsi="宋体"/>
                <w:color w:val="000000"/>
                <w:kern w:val="0"/>
                <w:sz w:val="20"/>
                <w:szCs w:val="20"/>
              </w:rPr>
            </w:pPr>
            <w:r>
              <w:rPr>
                <w:rFonts w:ascii="宋体" w:hAnsi="宋体"/>
                <w:kern w:val="0"/>
                <w:sz w:val="20"/>
                <w:szCs w:val="20"/>
              </w:rPr>
              <w:t>三公经费节约</w:t>
            </w:r>
          </w:p>
        </w:tc>
        <w:tc>
          <w:tcPr>
            <w:tcW w:w="2929" w:type="dxa"/>
            <w:gridSpan w:val="2"/>
            <w:vAlign w:val="center"/>
          </w:tcPr>
          <w:p>
            <w:pPr>
              <w:widowControl/>
              <w:spacing w:line="240" w:lineRule="exact"/>
              <w:rPr>
                <w:rFonts w:ascii="宋体" w:hAnsi="宋体"/>
                <w:color w:val="000000"/>
                <w:kern w:val="0"/>
                <w:sz w:val="20"/>
                <w:szCs w:val="20"/>
              </w:rPr>
            </w:pPr>
            <w:r>
              <w:rPr>
                <w:rFonts w:ascii="宋体" w:hAnsi="宋体"/>
                <w:color w:val="000000"/>
                <w:kern w:val="0"/>
                <w:sz w:val="20"/>
                <w:szCs w:val="20"/>
              </w:rPr>
              <w:t>不超全年预算</w:t>
            </w:r>
          </w:p>
        </w:tc>
        <w:tc>
          <w:tcPr>
            <w:tcW w:w="1969" w:type="dxa"/>
            <w:vAlign w:val="center"/>
          </w:tcPr>
          <w:p>
            <w:pPr>
              <w:widowControl/>
              <w:spacing w:line="240" w:lineRule="exact"/>
              <w:jc w:val="center"/>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5</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5</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restart"/>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效益指标</w:t>
            </w:r>
          </w:p>
          <w:p>
            <w:pPr>
              <w:widowControl/>
              <w:spacing w:line="280" w:lineRule="exact"/>
              <w:ind w:firstLine="200" w:firstLineChars="100"/>
              <w:jc w:val="left"/>
              <w:rPr>
                <w:rFonts w:ascii="宋体" w:hAnsi="宋体"/>
                <w:color w:val="000000"/>
                <w:kern w:val="0"/>
                <w:sz w:val="20"/>
                <w:szCs w:val="20"/>
              </w:rPr>
            </w:pPr>
            <w:r>
              <w:rPr>
                <w:rFonts w:ascii="宋体" w:hAnsi="宋体"/>
                <w:color w:val="000000"/>
                <w:kern w:val="0"/>
                <w:sz w:val="20"/>
                <w:szCs w:val="20"/>
              </w:rPr>
              <w:t>（30分）　</w:t>
            </w:r>
          </w:p>
        </w:tc>
        <w:tc>
          <w:tcPr>
            <w:tcW w:w="1499" w:type="dxa"/>
            <w:vMerge w:val="restart"/>
            <w:vAlign w:val="center"/>
          </w:tcPr>
          <w:p>
            <w:pPr>
              <w:widowControl/>
              <w:spacing w:line="240" w:lineRule="exact"/>
              <w:jc w:val="center"/>
              <w:rPr>
                <w:rFonts w:ascii="宋体" w:hAnsi="宋体"/>
                <w:color w:val="000000"/>
                <w:kern w:val="0"/>
                <w:sz w:val="20"/>
                <w:szCs w:val="20"/>
              </w:rPr>
            </w:pPr>
            <w:r>
              <w:rPr>
                <w:rFonts w:ascii="宋体" w:hAnsi="宋体"/>
                <w:color w:val="000000"/>
                <w:kern w:val="0"/>
                <w:sz w:val="20"/>
                <w:szCs w:val="20"/>
              </w:rPr>
              <w:t>经济效</w:t>
            </w:r>
          </w:p>
          <w:p>
            <w:pPr>
              <w:widowControl/>
              <w:spacing w:line="240" w:lineRule="exact"/>
              <w:jc w:val="center"/>
              <w:rPr>
                <w:rFonts w:ascii="宋体" w:hAnsi="宋体"/>
                <w:color w:val="000000"/>
                <w:kern w:val="0"/>
                <w:sz w:val="20"/>
                <w:szCs w:val="20"/>
              </w:rPr>
            </w:pPr>
            <w:r>
              <w:rPr>
                <w:rFonts w:ascii="宋体" w:hAnsi="宋体"/>
                <w:color w:val="000000"/>
                <w:kern w:val="0"/>
                <w:sz w:val="20"/>
                <w:szCs w:val="20"/>
              </w:rPr>
              <w:t>益指标</w:t>
            </w:r>
          </w:p>
        </w:tc>
        <w:tc>
          <w:tcPr>
            <w:tcW w:w="2739" w:type="dxa"/>
            <w:vAlign w:val="center"/>
          </w:tcPr>
          <w:p>
            <w:pPr>
              <w:widowControl/>
              <w:spacing w:line="240" w:lineRule="exact"/>
              <w:jc w:val="left"/>
              <w:rPr>
                <w:rFonts w:ascii="宋体" w:hAnsi="宋体"/>
                <w:color w:val="000000"/>
                <w:kern w:val="0"/>
                <w:sz w:val="20"/>
                <w:szCs w:val="20"/>
              </w:rPr>
            </w:pPr>
            <w:r>
              <w:rPr>
                <w:rFonts w:ascii="宋体" w:hAnsi="宋体"/>
                <w:color w:val="000000"/>
                <w:kern w:val="0"/>
                <w:sz w:val="20"/>
                <w:szCs w:val="20"/>
              </w:rPr>
              <w:t>保持投资额度增长</w:t>
            </w:r>
          </w:p>
        </w:tc>
        <w:tc>
          <w:tcPr>
            <w:tcW w:w="2929" w:type="dxa"/>
            <w:gridSpan w:val="2"/>
            <w:vAlign w:val="center"/>
          </w:tcPr>
          <w:p>
            <w:pPr>
              <w:widowControl/>
              <w:spacing w:line="240" w:lineRule="exact"/>
              <w:jc w:val="center"/>
              <w:rPr>
                <w:rFonts w:ascii="宋体" w:hAnsi="宋体"/>
                <w:color w:val="000000"/>
                <w:kern w:val="0"/>
                <w:sz w:val="20"/>
                <w:szCs w:val="20"/>
              </w:rPr>
            </w:pPr>
            <w:r>
              <w:rPr>
                <w:rFonts w:ascii="宋体" w:hAnsi="宋体"/>
                <w:color w:val="000000"/>
                <w:kern w:val="0"/>
                <w:sz w:val="20"/>
                <w:szCs w:val="20"/>
              </w:rPr>
              <w:t>稳步上升</w:t>
            </w:r>
          </w:p>
        </w:tc>
        <w:tc>
          <w:tcPr>
            <w:tcW w:w="1969" w:type="dxa"/>
            <w:vAlign w:val="center"/>
          </w:tcPr>
          <w:p>
            <w:pPr>
              <w:widowControl/>
              <w:spacing w:line="240" w:lineRule="exact"/>
              <w:jc w:val="center"/>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5</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5</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continue"/>
            <w:vAlign w:val="center"/>
          </w:tcPr>
          <w:p>
            <w:pPr>
              <w:spacing w:line="280" w:lineRule="exact"/>
              <w:jc w:val="left"/>
              <w:rPr>
                <w:rFonts w:ascii="宋体" w:hAnsi="宋体"/>
                <w:color w:val="000000"/>
                <w:kern w:val="0"/>
                <w:sz w:val="20"/>
                <w:szCs w:val="20"/>
              </w:rPr>
            </w:pPr>
          </w:p>
        </w:tc>
        <w:tc>
          <w:tcPr>
            <w:tcW w:w="1499" w:type="dxa"/>
            <w:vMerge w:val="continue"/>
            <w:vAlign w:val="center"/>
          </w:tcPr>
          <w:p>
            <w:pPr>
              <w:widowControl/>
              <w:spacing w:line="240" w:lineRule="exact"/>
              <w:jc w:val="center"/>
              <w:rPr>
                <w:rFonts w:ascii="宋体" w:hAnsi="宋体"/>
                <w:color w:val="000000"/>
                <w:kern w:val="0"/>
                <w:sz w:val="20"/>
                <w:szCs w:val="20"/>
              </w:rPr>
            </w:pPr>
          </w:p>
        </w:tc>
        <w:tc>
          <w:tcPr>
            <w:tcW w:w="2739" w:type="dxa"/>
            <w:vAlign w:val="center"/>
          </w:tcPr>
          <w:p>
            <w:pPr>
              <w:widowControl/>
              <w:spacing w:line="240" w:lineRule="exact"/>
              <w:jc w:val="left"/>
              <w:rPr>
                <w:rFonts w:ascii="宋体" w:hAnsi="宋体"/>
                <w:color w:val="000000"/>
                <w:kern w:val="0"/>
                <w:sz w:val="20"/>
                <w:szCs w:val="20"/>
              </w:rPr>
            </w:pPr>
            <w:r>
              <w:rPr>
                <w:rFonts w:ascii="宋体" w:hAnsi="宋体"/>
                <w:color w:val="000000"/>
                <w:kern w:val="0"/>
                <w:sz w:val="20"/>
                <w:szCs w:val="20"/>
              </w:rPr>
              <w:t>促进全省经济发展</w:t>
            </w:r>
          </w:p>
        </w:tc>
        <w:tc>
          <w:tcPr>
            <w:tcW w:w="2929" w:type="dxa"/>
            <w:gridSpan w:val="2"/>
            <w:vAlign w:val="center"/>
          </w:tcPr>
          <w:p>
            <w:pPr>
              <w:widowControl/>
              <w:spacing w:line="240" w:lineRule="exact"/>
              <w:jc w:val="center"/>
              <w:rPr>
                <w:rFonts w:ascii="宋体" w:hAnsi="宋体"/>
                <w:color w:val="000000"/>
                <w:kern w:val="0"/>
                <w:sz w:val="20"/>
                <w:szCs w:val="20"/>
              </w:rPr>
            </w:pPr>
            <w:r>
              <w:rPr>
                <w:rFonts w:ascii="宋体" w:hAnsi="宋体"/>
                <w:color w:val="000000"/>
                <w:kern w:val="0"/>
                <w:sz w:val="20"/>
                <w:szCs w:val="20"/>
              </w:rPr>
              <w:t>效果良好</w:t>
            </w:r>
          </w:p>
        </w:tc>
        <w:tc>
          <w:tcPr>
            <w:tcW w:w="1969" w:type="dxa"/>
            <w:vAlign w:val="center"/>
          </w:tcPr>
          <w:p>
            <w:pPr>
              <w:widowControl/>
              <w:spacing w:line="240" w:lineRule="exact"/>
              <w:jc w:val="center"/>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5</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5</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continue"/>
            <w:vAlign w:val="center"/>
          </w:tcPr>
          <w:p>
            <w:pPr>
              <w:spacing w:line="280" w:lineRule="exact"/>
              <w:jc w:val="left"/>
              <w:rPr>
                <w:rFonts w:ascii="宋体" w:hAnsi="宋体"/>
                <w:color w:val="000000"/>
                <w:kern w:val="0"/>
                <w:sz w:val="20"/>
                <w:szCs w:val="20"/>
              </w:rPr>
            </w:pPr>
          </w:p>
        </w:tc>
        <w:tc>
          <w:tcPr>
            <w:tcW w:w="1499" w:type="dxa"/>
            <w:vMerge w:val="restart"/>
            <w:vAlign w:val="center"/>
          </w:tcPr>
          <w:p>
            <w:pPr>
              <w:widowControl/>
              <w:spacing w:line="240" w:lineRule="exact"/>
              <w:jc w:val="center"/>
              <w:rPr>
                <w:rFonts w:ascii="宋体" w:hAnsi="宋体"/>
                <w:color w:val="000000"/>
                <w:kern w:val="0"/>
                <w:sz w:val="20"/>
                <w:szCs w:val="20"/>
              </w:rPr>
            </w:pPr>
            <w:r>
              <w:rPr>
                <w:rFonts w:ascii="宋体" w:hAnsi="宋体"/>
                <w:color w:val="000000"/>
                <w:kern w:val="0"/>
                <w:sz w:val="20"/>
                <w:szCs w:val="20"/>
              </w:rPr>
              <w:t>社会效</w:t>
            </w:r>
          </w:p>
          <w:p>
            <w:pPr>
              <w:widowControl/>
              <w:spacing w:line="240" w:lineRule="exact"/>
              <w:jc w:val="center"/>
              <w:rPr>
                <w:rFonts w:ascii="宋体" w:hAnsi="宋体"/>
                <w:color w:val="000000"/>
                <w:kern w:val="0"/>
                <w:sz w:val="20"/>
                <w:szCs w:val="20"/>
              </w:rPr>
            </w:pPr>
            <w:r>
              <w:rPr>
                <w:rFonts w:ascii="宋体" w:hAnsi="宋体"/>
                <w:color w:val="000000"/>
                <w:kern w:val="0"/>
                <w:sz w:val="20"/>
                <w:szCs w:val="20"/>
              </w:rPr>
              <w:t>益指标</w:t>
            </w:r>
          </w:p>
        </w:tc>
        <w:tc>
          <w:tcPr>
            <w:tcW w:w="2739" w:type="dxa"/>
            <w:vAlign w:val="center"/>
          </w:tcPr>
          <w:p>
            <w:pPr>
              <w:widowControl/>
              <w:spacing w:line="240" w:lineRule="exact"/>
              <w:jc w:val="left"/>
              <w:rPr>
                <w:rFonts w:ascii="宋体" w:hAnsi="宋体"/>
                <w:color w:val="000000"/>
                <w:kern w:val="0"/>
                <w:sz w:val="20"/>
                <w:szCs w:val="20"/>
                <w:highlight w:val="yellow"/>
              </w:rPr>
            </w:pPr>
            <w:r>
              <w:rPr>
                <w:rFonts w:ascii="宋体" w:hAnsi="宋体"/>
                <w:color w:val="000000"/>
                <w:kern w:val="0"/>
                <w:sz w:val="20"/>
                <w:szCs w:val="20"/>
              </w:rPr>
              <w:t>直接或间接带动相关产业发展</w:t>
            </w:r>
          </w:p>
        </w:tc>
        <w:tc>
          <w:tcPr>
            <w:tcW w:w="2929" w:type="dxa"/>
            <w:gridSpan w:val="2"/>
            <w:vAlign w:val="center"/>
          </w:tcPr>
          <w:p>
            <w:pPr>
              <w:widowControl/>
              <w:spacing w:line="240" w:lineRule="exact"/>
              <w:jc w:val="center"/>
              <w:rPr>
                <w:rFonts w:ascii="宋体" w:hAnsi="宋体"/>
                <w:color w:val="000000"/>
                <w:kern w:val="0"/>
                <w:sz w:val="20"/>
                <w:szCs w:val="20"/>
                <w:highlight w:val="yellow"/>
              </w:rPr>
            </w:pPr>
            <w:r>
              <w:rPr>
                <w:rFonts w:ascii="宋体" w:hAnsi="宋体"/>
                <w:color w:val="000000"/>
                <w:kern w:val="0"/>
                <w:sz w:val="20"/>
                <w:szCs w:val="20"/>
              </w:rPr>
              <w:t>效果良好</w:t>
            </w:r>
          </w:p>
        </w:tc>
        <w:tc>
          <w:tcPr>
            <w:tcW w:w="1969" w:type="dxa"/>
            <w:vAlign w:val="center"/>
          </w:tcPr>
          <w:p>
            <w:pPr>
              <w:widowControl/>
              <w:spacing w:line="240" w:lineRule="exact"/>
              <w:jc w:val="center"/>
              <w:rPr>
                <w:rFonts w:ascii="宋体" w:hAnsi="宋体"/>
                <w:color w:val="000000"/>
                <w:kern w:val="0"/>
                <w:sz w:val="20"/>
                <w:szCs w:val="20"/>
                <w:highlight w:val="yellow"/>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5</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5</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continue"/>
            <w:vAlign w:val="center"/>
          </w:tcPr>
          <w:p>
            <w:pPr>
              <w:spacing w:line="280" w:lineRule="exact"/>
              <w:jc w:val="left"/>
              <w:rPr>
                <w:rFonts w:ascii="宋体" w:hAnsi="宋体"/>
                <w:color w:val="000000"/>
                <w:kern w:val="0"/>
                <w:sz w:val="20"/>
                <w:szCs w:val="20"/>
              </w:rPr>
            </w:pPr>
          </w:p>
        </w:tc>
        <w:tc>
          <w:tcPr>
            <w:tcW w:w="1499" w:type="dxa"/>
            <w:vMerge w:val="continue"/>
            <w:vAlign w:val="center"/>
          </w:tcPr>
          <w:p>
            <w:pPr>
              <w:widowControl/>
              <w:spacing w:line="240" w:lineRule="exact"/>
              <w:jc w:val="center"/>
              <w:rPr>
                <w:rFonts w:ascii="宋体" w:hAnsi="宋体"/>
                <w:color w:val="000000"/>
                <w:kern w:val="0"/>
                <w:sz w:val="20"/>
                <w:szCs w:val="20"/>
              </w:rPr>
            </w:pPr>
          </w:p>
        </w:tc>
        <w:tc>
          <w:tcPr>
            <w:tcW w:w="2739" w:type="dxa"/>
            <w:vAlign w:val="center"/>
          </w:tcPr>
          <w:p>
            <w:pPr>
              <w:widowControl/>
              <w:spacing w:line="240" w:lineRule="exact"/>
              <w:jc w:val="left"/>
              <w:rPr>
                <w:rFonts w:ascii="宋体" w:hAnsi="宋体"/>
                <w:color w:val="000000"/>
                <w:kern w:val="0"/>
                <w:sz w:val="20"/>
                <w:szCs w:val="20"/>
                <w:highlight w:val="yellow"/>
              </w:rPr>
            </w:pPr>
            <w:r>
              <w:rPr>
                <w:rFonts w:ascii="宋体" w:hAnsi="宋体"/>
                <w:color w:val="000000"/>
                <w:kern w:val="0"/>
                <w:sz w:val="20"/>
                <w:szCs w:val="20"/>
              </w:rPr>
              <w:t>推动网上办事，提高行政效率</w:t>
            </w:r>
          </w:p>
        </w:tc>
        <w:tc>
          <w:tcPr>
            <w:tcW w:w="2929" w:type="dxa"/>
            <w:gridSpan w:val="2"/>
            <w:vAlign w:val="center"/>
          </w:tcPr>
          <w:p>
            <w:pPr>
              <w:widowControl/>
              <w:spacing w:line="240" w:lineRule="exact"/>
              <w:jc w:val="center"/>
              <w:rPr>
                <w:rFonts w:ascii="宋体" w:hAnsi="宋体"/>
                <w:color w:val="000000"/>
                <w:kern w:val="0"/>
                <w:sz w:val="20"/>
                <w:szCs w:val="20"/>
                <w:highlight w:val="yellow"/>
              </w:rPr>
            </w:pPr>
            <w:r>
              <w:rPr>
                <w:rFonts w:ascii="宋体" w:hAnsi="宋体"/>
                <w:color w:val="000000"/>
                <w:kern w:val="0"/>
                <w:sz w:val="20"/>
                <w:szCs w:val="20"/>
              </w:rPr>
              <w:t>效果良好</w:t>
            </w:r>
          </w:p>
        </w:tc>
        <w:tc>
          <w:tcPr>
            <w:tcW w:w="1969" w:type="dxa"/>
            <w:vAlign w:val="center"/>
          </w:tcPr>
          <w:p>
            <w:pPr>
              <w:widowControl/>
              <w:spacing w:line="240" w:lineRule="exact"/>
              <w:jc w:val="center"/>
              <w:rPr>
                <w:rFonts w:ascii="宋体" w:hAnsi="宋体"/>
                <w:color w:val="000000"/>
                <w:kern w:val="0"/>
                <w:sz w:val="20"/>
                <w:szCs w:val="20"/>
                <w:highlight w:val="yellow"/>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5</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5</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center"/>
              <w:rPr>
                <w:rFonts w:ascii="宋体" w:hAnsi="宋体"/>
                <w:color w:val="000000"/>
                <w:kern w:val="0"/>
                <w:sz w:val="20"/>
                <w:szCs w:val="20"/>
              </w:rPr>
            </w:pPr>
          </w:p>
        </w:tc>
        <w:tc>
          <w:tcPr>
            <w:tcW w:w="1395" w:type="dxa"/>
            <w:vMerge w:val="continue"/>
            <w:vAlign w:val="center"/>
          </w:tcPr>
          <w:p>
            <w:pPr>
              <w:spacing w:line="280" w:lineRule="exact"/>
              <w:jc w:val="left"/>
              <w:rPr>
                <w:rFonts w:ascii="宋体" w:hAnsi="宋体"/>
                <w:color w:val="000000"/>
                <w:kern w:val="0"/>
                <w:sz w:val="20"/>
                <w:szCs w:val="20"/>
              </w:rPr>
            </w:pPr>
          </w:p>
        </w:tc>
        <w:tc>
          <w:tcPr>
            <w:tcW w:w="1499" w:type="dxa"/>
            <w:vAlign w:val="center"/>
          </w:tcPr>
          <w:p>
            <w:pPr>
              <w:widowControl/>
              <w:spacing w:line="240" w:lineRule="exact"/>
              <w:jc w:val="center"/>
              <w:rPr>
                <w:rFonts w:ascii="宋体" w:hAnsi="宋体"/>
                <w:color w:val="000000"/>
                <w:kern w:val="0"/>
                <w:sz w:val="20"/>
                <w:szCs w:val="20"/>
              </w:rPr>
            </w:pPr>
            <w:r>
              <w:rPr>
                <w:rFonts w:ascii="宋体" w:hAnsi="宋体"/>
                <w:color w:val="000000"/>
                <w:kern w:val="0"/>
                <w:sz w:val="20"/>
                <w:szCs w:val="20"/>
              </w:rPr>
              <w:t>生态效</w:t>
            </w:r>
          </w:p>
          <w:p>
            <w:pPr>
              <w:widowControl/>
              <w:spacing w:line="240" w:lineRule="exact"/>
              <w:jc w:val="center"/>
              <w:rPr>
                <w:rFonts w:ascii="宋体" w:hAnsi="宋体"/>
                <w:color w:val="000000"/>
                <w:kern w:val="0"/>
                <w:sz w:val="20"/>
                <w:szCs w:val="20"/>
              </w:rPr>
            </w:pPr>
            <w:r>
              <w:rPr>
                <w:rFonts w:ascii="宋体" w:hAnsi="宋体"/>
                <w:color w:val="000000"/>
                <w:kern w:val="0"/>
                <w:sz w:val="20"/>
                <w:szCs w:val="20"/>
              </w:rPr>
              <w:t>益指标</w:t>
            </w:r>
          </w:p>
        </w:tc>
        <w:tc>
          <w:tcPr>
            <w:tcW w:w="2739" w:type="dxa"/>
            <w:vAlign w:val="center"/>
          </w:tcPr>
          <w:p>
            <w:pPr>
              <w:widowControl/>
              <w:spacing w:line="240" w:lineRule="exact"/>
              <w:jc w:val="left"/>
              <w:rPr>
                <w:rFonts w:ascii="宋体" w:hAnsi="宋体"/>
                <w:color w:val="000000"/>
                <w:kern w:val="0"/>
                <w:sz w:val="20"/>
                <w:szCs w:val="20"/>
                <w:highlight w:val="yellow"/>
              </w:rPr>
            </w:pPr>
            <w:r>
              <w:rPr>
                <w:rFonts w:ascii="宋体" w:hAnsi="宋体"/>
                <w:color w:val="000000"/>
                <w:kern w:val="0"/>
                <w:sz w:val="20"/>
                <w:szCs w:val="20"/>
              </w:rPr>
              <w:t>加快推进生态文明建设</w:t>
            </w:r>
          </w:p>
        </w:tc>
        <w:tc>
          <w:tcPr>
            <w:tcW w:w="2929" w:type="dxa"/>
            <w:gridSpan w:val="2"/>
            <w:vAlign w:val="center"/>
          </w:tcPr>
          <w:p>
            <w:pPr>
              <w:widowControl/>
              <w:spacing w:line="240" w:lineRule="exact"/>
              <w:jc w:val="center"/>
              <w:rPr>
                <w:rFonts w:ascii="宋体" w:hAnsi="宋体"/>
                <w:color w:val="000000"/>
                <w:kern w:val="0"/>
                <w:sz w:val="20"/>
                <w:szCs w:val="20"/>
                <w:highlight w:val="yellow"/>
              </w:rPr>
            </w:pPr>
            <w:r>
              <w:rPr>
                <w:rFonts w:ascii="宋体" w:hAnsi="宋体"/>
                <w:color w:val="000000"/>
                <w:kern w:val="0"/>
                <w:sz w:val="20"/>
                <w:szCs w:val="20"/>
              </w:rPr>
              <w:t>效果良好</w:t>
            </w:r>
          </w:p>
        </w:tc>
        <w:tc>
          <w:tcPr>
            <w:tcW w:w="1969" w:type="dxa"/>
            <w:vAlign w:val="center"/>
          </w:tcPr>
          <w:p>
            <w:pPr>
              <w:widowControl/>
              <w:spacing w:line="240" w:lineRule="exact"/>
              <w:jc w:val="center"/>
              <w:rPr>
                <w:rFonts w:ascii="宋体" w:hAnsi="宋体"/>
                <w:color w:val="000000"/>
                <w:kern w:val="0"/>
                <w:sz w:val="20"/>
                <w:szCs w:val="20"/>
                <w:highlight w:val="yellow"/>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5</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5</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280" w:lineRule="exact"/>
              <w:jc w:val="center"/>
              <w:rPr>
                <w:rFonts w:ascii="宋体" w:hAnsi="宋体"/>
                <w:color w:val="000000"/>
                <w:kern w:val="0"/>
                <w:sz w:val="20"/>
                <w:szCs w:val="20"/>
              </w:rPr>
            </w:pPr>
          </w:p>
        </w:tc>
        <w:tc>
          <w:tcPr>
            <w:tcW w:w="1395" w:type="dxa"/>
            <w:vMerge w:val="continue"/>
            <w:vAlign w:val="center"/>
          </w:tcPr>
          <w:p>
            <w:pPr>
              <w:widowControl/>
              <w:spacing w:line="280" w:lineRule="exact"/>
              <w:jc w:val="left"/>
              <w:rPr>
                <w:rFonts w:ascii="宋体" w:hAnsi="宋体"/>
                <w:color w:val="000000"/>
                <w:kern w:val="0"/>
                <w:sz w:val="20"/>
                <w:szCs w:val="20"/>
              </w:rPr>
            </w:pPr>
          </w:p>
        </w:tc>
        <w:tc>
          <w:tcPr>
            <w:tcW w:w="1499" w:type="dxa"/>
            <w:vAlign w:val="center"/>
          </w:tcPr>
          <w:p>
            <w:pPr>
              <w:widowControl/>
              <w:spacing w:line="240" w:lineRule="exact"/>
              <w:jc w:val="center"/>
              <w:rPr>
                <w:rFonts w:hint="eastAsia" w:ascii="宋体" w:hAnsi="宋体"/>
                <w:color w:val="000000"/>
                <w:kern w:val="0"/>
                <w:sz w:val="20"/>
                <w:szCs w:val="20"/>
              </w:rPr>
            </w:pPr>
            <w:r>
              <w:rPr>
                <w:rFonts w:ascii="宋体" w:hAnsi="宋体"/>
                <w:color w:val="000000"/>
                <w:kern w:val="0"/>
                <w:sz w:val="20"/>
                <w:szCs w:val="20"/>
              </w:rPr>
              <w:t>可持续影响</w:t>
            </w:r>
          </w:p>
          <w:p>
            <w:pPr>
              <w:widowControl/>
              <w:spacing w:line="240" w:lineRule="exact"/>
              <w:jc w:val="center"/>
              <w:rPr>
                <w:rFonts w:ascii="宋体" w:hAnsi="宋体"/>
                <w:color w:val="000000"/>
                <w:kern w:val="0"/>
                <w:sz w:val="20"/>
                <w:szCs w:val="20"/>
              </w:rPr>
            </w:pPr>
            <w:r>
              <w:rPr>
                <w:rFonts w:ascii="宋体" w:hAnsi="宋体"/>
                <w:color w:val="000000"/>
                <w:kern w:val="0"/>
                <w:sz w:val="20"/>
                <w:szCs w:val="20"/>
              </w:rPr>
              <w:t>指标</w:t>
            </w:r>
          </w:p>
        </w:tc>
        <w:tc>
          <w:tcPr>
            <w:tcW w:w="2739" w:type="dxa"/>
            <w:vAlign w:val="center"/>
          </w:tcPr>
          <w:p>
            <w:pPr>
              <w:widowControl/>
              <w:spacing w:line="240" w:lineRule="exact"/>
              <w:jc w:val="left"/>
              <w:rPr>
                <w:rFonts w:ascii="宋体" w:hAnsi="宋体"/>
                <w:color w:val="000000"/>
                <w:kern w:val="0"/>
                <w:sz w:val="20"/>
                <w:szCs w:val="20"/>
              </w:rPr>
            </w:pPr>
            <w:r>
              <w:rPr>
                <w:rFonts w:ascii="宋体" w:hAnsi="宋体"/>
                <w:color w:val="000000"/>
                <w:kern w:val="0"/>
                <w:sz w:val="20"/>
                <w:szCs w:val="20"/>
              </w:rPr>
              <w:t>对国家及社会群众带来的后续影响</w:t>
            </w:r>
          </w:p>
        </w:tc>
        <w:tc>
          <w:tcPr>
            <w:tcW w:w="2929" w:type="dxa"/>
            <w:gridSpan w:val="2"/>
            <w:vAlign w:val="center"/>
          </w:tcPr>
          <w:p>
            <w:pPr>
              <w:widowControl/>
              <w:spacing w:line="240" w:lineRule="exact"/>
              <w:rPr>
                <w:rFonts w:ascii="宋体" w:hAnsi="宋体"/>
                <w:color w:val="000000"/>
                <w:kern w:val="0"/>
                <w:sz w:val="20"/>
                <w:szCs w:val="20"/>
              </w:rPr>
            </w:pPr>
            <w:r>
              <w:rPr>
                <w:rFonts w:ascii="宋体" w:hAnsi="宋体"/>
                <w:color w:val="000000"/>
                <w:kern w:val="0"/>
                <w:sz w:val="20"/>
                <w:szCs w:val="20"/>
              </w:rPr>
              <w:t>为国家及社会群众带来深远的影响</w:t>
            </w:r>
          </w:p>
        </w:tc>
        <w:tc>
          <w:tcPr>
            <w:tcW w:w="1969" w:type="dxa"/>
            <w:vAlign w:val="center"/>
          </w:tcPr>
          <w:p>
            <w:pPr>
              <w:widowControl/>
              <w:spacing w:line="240" w:lineRule="exact"/>
              <w:jc w:val="center"/>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5</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5</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spacing w:line="280" w:lineRule="exact"/>
              <w:jc w:val="left"/>
              <w:rPr>
                <w:rFonts w:ascii="宋体" w:hAnsi="宋体"/>
                <w:color w:val="000000"/>
                <w:kern w:val="0"/>
                <w:sz w:val="20"/>
                <w:szCs w:val="20"/>
              </w:rPr>
            </w:pPr>
          </w:p>
        </w:tc>
        <w:tc>
          <w:tcPr>
            <w:tcW w:w="1395" w:type="dxa"/>
            <w:vMerge w:val="restart"/>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满意度指标</w:t>
            </w:r>
          </w:p>
          <w:p>
            <w:pPr>
              <w:widowControl/>
              <w:spacing w:line="280" w:lineRule="exact"/>
              <w:jc w:val="center"/>
              <w:rPr>
                <w:rFonts w:ascii="宋体" w:hAnsi="宋体"/>
                <w:color w:val="000000"/>
                <w:kern w:val="0"/>
                <w:sz w:val="20"/>
                <w:szCs w:val="20"/>
              </w:rPr>
            </w:pPr>
            <w:r>
              <w:rPr>
                <w:rFonts w:ascii="宋体" w:hAnsi="宋体"/>
                <w:color w:val="000000"/>
                <w:kern w:val="0"/>
                <w:sz w:val="20"/>
                <w:szCs w:val="20"/>
              </w:rPr>
              <w:t>（10分）</w:t>
            </w:r>
          </w:p>
        </w:tc>
        <w:tc>
          <w:tcPr>
            <w:tcW w:w="1499" w:type="dxa"/>
            <w:vMerge w:val="restart"/>
            <w:vAlign w:val="center"/>
          </w:tcPr>
          <w:p>
            <w:pPr>
              <w:widowControl/>
              <w:spacing w:line="240" w:lineRule="exact"/>
              <w:jc w:val="center"/>
              <w:rPr>
                <w:rFonts w:ascii="宋体" w:hAnsi="宋体"/>
                <w:color w:val="000000"/>
                <w:kern w:val="0"/>
                <w:sz w:val="20"/>
                <w:szCs w:val="20"/>
              </w:rPr>
            </w:pPr>
            <w:r>
              <w:rPr>
                <w:rFonts w:ascii="宋体" w:hAnsi="宋体"/>
                <w:color w:val="000000"/>
                <w:kern w:val="0"/>
                <w:sz w:val="20"/>
                <w:szCs w:val="20"/>
              </w:rPr>
              <w:t>服务对象满意度指标</w:t>
            </w:r>
          </w:p>
        </w:tc>
        <w:tc>
          <w:tcPr>
            <w:tcW w:w="2739" w:type="dxa"/>
            <w:vAlign w:val="center"/>
          </w:tcPr>
          <w:p>
            <w:pPr>
              <w:widowControl/>
              <w:spacing w:line="240" w:lineRule="exact"/>
              <w:jc w:val="left"/>
              <w:rPr>
                <w:rFonts w:ascii="宋体" w:hAnsi="宋体"/>
                <w:color w:val="000000"/>
                <w:kern w:val="0"/>
                <w:sz w:val="20"/>
                <w:szCs w:val="20"/>
              </w:rPr>
            </w:pPr>
            <w:r>
              <w:rPr>
                <w:rFonts w:ascii="宋体" w:hAnsi="宋体"/>
                <w:color w:val="000000"/>
                <w:kern w:val="0"/>
                <w:sz w:val="20"/>
                <w:szCs w:val="20"/>
              </w:rPr>
              <w:t>为党和国家服务满意情况</w:t>
            </w:r>
          </w:p>
        </w:tc>
        <w:tc>
          <w:tcPr>
            <w:tcW w:w="2929" w:type="dxa"/>
            <w:gridSpan w:val="2"/>
            <w:vAlign w:val="center"/>
          </w:tcPr>
          <w:p>
            <w:pPr>
              <w:widowControl/>
              <w:spacing w:line="240" w:lineRule="exact"/>
              <w:rPr>
                <w:rFonts w:ascii="宋体" w:hAnsi="宋体"/>
                <w:color w:val="000000"/>
                <w:kern w:val="0"/>
                <w:sz w:val="20"/>
                <w:szCs w:val="20"/>
              </w:rPr>
            </w:pPr>
            <w:r>
              <w:rPr>
                <w:rFonts w:ascii="宋体" w:hAnsi="宋体"/>
                <w:color w:val="000000"/>
                <w:kern w:val="0"/>
                <w:sz w:val="20"/>
                <w:szCs w:val="20"/>
              </w:rPr>
              <w:t>国家或政府认可情况</w:t>
            </w:r>
          </w:p>
        </w:tc>
        <w:tc>
          <w:tcPr>
            <w:tcW w:w="1969" w:type="dxa"/>
            <w:vAlign w:val="center"/>
          </w:tcPr>
          <w:p>
            <w:pPr>
              <w:widowControl/>
              <w:spacing w:line="240" w:lineRule="exact"/>
              <w:jc w:val="center"/>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5</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5</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spacing w:line="280" w:lineRule="exact"/>
              <w:jc w:val="left"/>
              <w:rPr>
                <w:rFonts w:ascii="宋体" w:hAnsi="宋体"/>
                <w:color w:val="000000"/>
                <w:kern w:val="0"/>
                <w:sz w:val="20"/>
                <w:szCs w:val="20"/>
              </w:rPr>
            </w:pPr>
          </w:p>
        </w:tc>
        <w:tc>
          <w:tcPr>
            <w:tcW w:w="1395" w:type="dxa"/>
            <w:vMerge w:val="continue"/>
            <w:vAlign w:val="center"/>
          </w:tcPr>
          <w:p>
            <w:pPr>
              <w:widowControl/>
              <w:spacing w:line="280" w:lineRule="exact"/>
              <w:jc w:val="left"/>
              <w:rPr>
                <w:rFonts w:ascii="宋体" w:hAnsi="宋体"/>
                <w:color w:val="000000"/>
                <w:kern w:val="0"/>
                <w:sz w:val="20"/>
                <w:szCs w:val="20"/>
              </w:rPr>
            </w:pPr>
          </w:p>
        </w:tc>
        <w:tc>
          <w:tcPr>
            <w:tcW w:w="1499" w:type="dxa"/>
            <w:vMerge w:val="continue"/>
            <w:vAlign w:val="center"/>
          </w:tcPr>
          <w:p>
            <w:pPr>
              <w:widowControl/>
              <w:spacing w:line="280" w:lineRule="exact"/>
              <w:jc w:val="left"/>
              <w:rPr>
                <w:rFonts w:ascii="宋体" w:hAnsi="宋体"/>
                <w:color w:val="000000"/>
                <w:kern w:val="0"/>
                <w:sz w:val="20"/>
                <w:szCs w:val="20"/>
              </w:rPr>
            </w:pPr>
          </w:p>
        </w:tc>
        <w:tc>
          <w:tcPr>
            <w:tcW w:w="2739" w:type="dxa"/>
            <w:vAlign w:val="center"/>
          </w:tcPr>
          <w:p>
            <w:pPr>
              <w:widowControl/>
              <w:jc w:val="left"/>
              <w:rPr>
                <w:rFonts w:ascii="宋体" w:hAnsi="宋体"/>
                <w:color w:val="000000"/>
                <w:kern w:val="0"/>
                <w:sz w:val="20"/>
                <w:szCs w:val="20"/>
              </w:rPr>
            </w:pPr>
            <w:r>
              <w:rPr>
                <w:rFonts w:ascii="宋体" w:hAnsi="宋体"/>
                <w:color w:val="000000"/>
                <w:kern w:val="0"/>
                <w:sz w:val="20"/>
                <w:szCs w:val="20"/>
              </w:rPr>
              <w:t>社会群众满意情况</w:t>
            </w:r>
          </w:p>
        </w:tc>
        <w:tc>
          <w:tcPr>
            <w:tcW w:w="2929" w:type="dxa"/>
            <w:gridSpan w:val="2"/>
            <w:vAlign w:val="center"/>
          </w:tcPr>
          <w:p>
            <w:pPr>
              <w:widowControl/>
              <w:rPr>
                <w:rFonts w:ascii="宋体" w:hAnsi="宋体"/>
                <w:color w:val="000000"/>
                <w:kern w:val="0"/>
                <w:sz w:val="20"/>
                <w:szCs w:val="20"/>
              </w:rPr>
            </w:pPr>
            <w:r>
              <w:rPr>
                <w:rFonts w:ascii="宋体" w:hAnsi="宋体"/>
                <w:color w:val="000000"/>
                <w:kern w:val="0"/>
                <w:sz w:val="20"/>
                <w:szCs w:val="20"/>
              </w:rPr>
              <w:t>95%以上</w:t>
            </w:r>
          </w:p>
        </w:tc>
        <w:tc>
          <w:tcPr>
            <w:tcW w:w="1969" w:type="dxa"/>
            <w:vAlign w:val="center"/>
          </w:tcPr>
          <w:p>
            <w:pPr>
              <w:widowControl/>
              <w:jc w:val="center"/>
              <w:rPr>
                <w:rFonts w:ascii="宋体" w:hAnsi="宋体"/>
                <w:color w:val="000000"/>
                <w:kern w:val="0"/>
                <w:sz w:val="20"/>
                <w:szCs w:val="20"/>
              </w:rPr>
            </w:pP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5</w:t>
            </w:r>
          </w:p>
        </w:tc>
        <w:tc>
          <w:tcPr>
            <w:tcW w:w="898" w:type="dxa"/>
            <w:vAlign w:val="center"/>
          </w:tcPr>
          <w:p>
            <w:pPr>
              <w:widowControl/>
              <w:spacing w:line="280" w:lineRule="exact"/>
              <w:jc w:val="center"/>
              <w:rPr>
                <w:rFonts w:hint="eastAsia"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5</w:t>
            </w:r>
          </w:p>
        </w:tc>
        <w:tc>
          <w:tcPr>
            <w:tcW w:w="2179" w:type="dxa"/>
            <w:vAlign w:val="center"/>
          </w:tcPr>
          <w:p>
            <w:pPr>
              <w:widowControl/>
              <w:spacing w:line="280" w:lineRule="exact"/>
              <w:jc w:val="left"/>
              <w:rPr>
                <w:rFonts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11" w:type="dxa"/>
            <w:gridSpan w:val="7"/>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总分</w:t>
            </w:r>
          </w:p>
        </w:tc>
        <w:tc>
          <w:tcPr>
            <w:tcW w:w="709" w:type="dxa"/>
            <w:vAlign w:val="center"/>
          </w:tcPr>
          <w:p>
            <w:pPr>
              <w:widowControl/>
              <w:spacing w:line="280" w:lineRule="exact"/>
              <w:jc w:val="center"/>
              <w:rPr>
                <w:rFonts w:ascii="宋体" w:hAnsi="宋体"/>
                <w:color w:val="000000"/>
                <w:kern w:val="0"/>
                <w:sz w:val="20"/>
                <w:szCs w:val="20"/>
              </w:rPr>
            </w:pPr>
            <w:r>
              <w:rPr>
                <w:rFonts w:ascii="宋体" w:hAnsi="宋体"/>
                <w:color w:val="000000"/>
                <w:kern w:val="0"/>
                <w:sz w:val="20"/>
                <w:szCs w:val="20"/>
              </w:rPr>
              <w:t>100</w:t>
            </w:r>
          </w:p>
        </w:tc>
        <w:tc>
          <w:tcPr>
            <w:tcW w:w="898" w:type="dxa"/>
            <w:vAlign w:val="center"/>
          </w:tcPr>
          <w:p>
            <w:pPr>
              <w:widowControl/>
              <w:spacing w:line="28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100</w:t>
            </w:r>
          </w:p>
        </w:tc>
        <w:tc>
          <w:tcPr>
            <w:tcW w:w="2179" w:type="dxa"/>
            <w:vAlign w:val="center"/>
          </w:tcPr>
          <w:p>
            <w:pPr>
              <w:widowControl/>
              <w:spacing w:line="280" w:lineRule="exact"/>
              <w:jc w:val="left"/>
              <w:rPr>
                <w:rFonts w:ascii="宋体" w:hAnsi="宋体"/>
                <w:color w:val="000000"/>
                <w:kern w:val="0"/>
                <w:sz w:val="20"/>
                <w:szCs w:val="20"/>
              </w:rPr>
            </w:pPr>
          </w:p>
        </w:tc>
      </w:tr>
    </w:tbl>
    <w:p>
      <w:pPr>
        <w:spacing w:line="596" w:lineRule="exact"/>
        <w:rPr>
          <w:rFonts w:ascii="仿宋_GB2312" w:hAnsi="仿宋_GB2312" w:eastAsia="仿宋_GB2312" w:cs="仿宋_GB2312"/>
          <w:color w:val="000000" w:themeColor="text1"/>
          <w:w w:val="98"/>
          <w:sz w:val="32"/>
          <w:szCs w:val="32"/>
          <w14:textFill>
            <w14:solidFill>
              <w14:schemeClr w14:val="tx1"/>
            </w14:solidFill>
          </w14:textFill>
        </w:rPr>
        <w:sectPr>
          <w:pgSz w:w="16838" w:h="11906" w:orient="landscape"/>
          <w:pgMar w:top="1588" w:right="1871" w:bottom="1531" w:left="1531" w:header="851" w:footer="1134" w:gutter="0"/>
          <w:cols w:space="425" w:num="1"/>
          <w:docGrid w:type="lines" w:linePitch="312" w:charSpace="0"/>
        </w:sectPr>
      </w:pPr>
    </w:p>
    <w:p>
      <w:pPr>
        <w:widowControl/>
        <w:spacing w:line="596" w:lineRule="exact"/>
        <w:jc w:val="center"/>
        <w:rPr>
          <w:rFonts w:eastAsia="方正小标宋_GBK"/>
          <w:color w:val="000000" w:themeColor="text1"/>
          <w:kern w:val="0"/>
          <w:sz w:val="36"/>
          <w:szCs w:val="36"/>
          <w14:textFill>
            <w14:solidFill>
              <w14:schemeClr w14:val="tx1"/>
            </w14:solidFill>
          </w14:textFill>
        </w:rPr>
      </w:pPr>
      <w:r>
        <w:rPr>
          <w:rFonts w:eastAsia="方正小标宋_GBK"/>
          <w:color w:val="000000" w:themeColor="text1"/>
          <w:kern w:val="0"/>
          <w:sz w:val="36"/>
          <w:szCs w:val="36"/>
          <w14:textFill>
            <w14:solidFill>
              <w14:schemeClr w14:val="tx1"/>
            </w14:solidFill>
          </w14:textFill>
        </w:rPr>
        <w:t>项目支出绩效自评表</w:t>
      </w:r>
    </w:p>
    <w:p>
      <w:pPr>
        <w:widowControl/>
        <w:spacing w:line="36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r>
        <w:rPr>
          <w:rFonts w:hint="eastAsia" w:eastAsia="仿宋_GB2312"/>
          <w:color w:val="000000" w:themeColor="text1"/>
          <w:kern w:val="0"/>
          <w:szCs w:val="21"/>
          <w:lang w:eastAsia="zh-CN"/>
          <w14:textFill>
            <w14:solidFill>
              <w14:schemeClr w14:val="tx1"/>
            </w14:solidFill>
          </w14:textFill>
        </w:rPr>
        <w:t>2020</w:t>
      </w:r>
      <w:r>
        <w:rPr>
          <w:rFonts w:eastAsia="仿宋_GB2312"/>
          <w:color w:val="000000" w:themeColor="text1"/>
          <w:kern w:val="0"/>
          <w:szCs w:val="21"/>
          <w14:textFill>
            <w14:solidFill>
              <w14:schemeClr w14:val="tx1"/>
            </w14:solidFill>
          </w14:textFill>
        </w:rPr>
        <w:t>年度）</w:t>
      </w:r>
    </w:p>
    <w:tbl>
      <w:tblPr>
        <w:tblStyle w:val="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327"/>
        <w:gridCol w:w="954"/>
        <w:gridCol w:w="75"/>
        <w:gridCol w:w="1125"/>
        <w:gridCol w:w="1134"/>
        <w:gridCol w:w="709"/>
        <w:gridCol w:w="89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shd w:val="clear" w:color="auto" w:fill="auto"/>
            <w:vAlign w:val="center"/>
          </w:tcPr>
          <w:p>
            <w:pPr>
              <w:widowControl/>
              <w:spacing w:line="280" w:lineRule="exact"/>
              <w:jc w:val="center"/>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项目支</w:t>
            </w:r>
          </w:p>
          <w:p>
            <w:pPr>
              <w:widowControl/>
              <w:spacing w:line="28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出</w:t>
            </w:r>
            <w:r>
              <w:rPr>
                <w:rFonts w:eastAsia="仿宋_GB2312"/>
                <w:color w:val="000000" w:themeColor="text1"/>
                <w:kern w:val="0"/>
                <w:szCs w:val="21"/>
                <w14:textFill>
                  <w14:solidFill>
                    <w14:schemeClr w14:val="tx1"/>
                  </w14:solidFill>
                </w14:textFill>
              </w:rPr>
              <w:t>名称</w:t>
            </w:r>
          </w:p>
        </w:tc>
        <w:tc>
          <w:tcPr>
            <w:tcW w:w="8798" w:type="dxa"/>
            <w:gridSpan w:val="9"/>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无</w:t>
            </w: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shd w:val="clear" w:color="auto" w:fill="auto"/>
            <w:vAlign w:val="center"/>
          </w:tcPr>
          <w:p>
            <w:pPr>
              <w:widowControl/>
              <w:spacing w:line="280" w:lineRule="exact"/>
              <w:jc w:val="center"/>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主管部门</w:t>
            </w:r>
          </w:p>
        </w:tc>
        <w:tc>
          <w:tcPr>
            <w:tcW w:w="4876" w:type="dxa"/>
            <w:gridSpan w:val="5"/>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1134" w:type="dxa"/>
            <w:shd w:val="clear" w:color="auto" w:fill="auto"/>
            <w:vAlign w:val="center"/>
          </w:tcPr>
          <w:p>
            <w:pPr>
              <w:widowControl/>
              <w:spacing w:line="280" w:lineRule="exact"/>
              <w:jc w:val="center"/>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实施单位</w:t>
            </w:r>
          </w:p>
        </w:tc>
        <w:tc>
          <w:tcPr>
            <w:tcW w:w="2788" w:type="dxa"/>
            <w:gridSpan w:val="3"/>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项目资金</w:t>
            </w:r>
            <w:r>
              <w:rPr>
                <w:rFonts w:eastAsia="仿宋_GB2312"/>
                <w:color w:val="000000" w:themeColor="text1"/>
                <w:kern w:val="0"/>
                <w:szCs w:val="21"/>
                <w14:textFill>
                  <w14:solidFill>
                    <w14:schemeClr w14:val="tx1"/>
                  </w14:solidFill>
                </w14:textFill>
              </w:rPr>
              <w:t>（万元）</w:t>
            </w:r>
          </w:p>
        </w:tc>
        <w:tc>
          <w:tcPr>
            <w:tcW w:w="2722" w:type="dxa"/>
            <w:gridSpan w:val="2"/>
            <w:shd w:val="clear" w:color="auto" w:fill="auto"/>
            <w:vAlign w:val="center"/>
          </w:tcPr>
          <w:p>
            <w:pPr>
              <w:spacing w:line="280" w:lineRule="exact"/>
              <w:jc w:val="center"/>
              <w:rPr>
                <w:rFonts w:eastAsia="仿宋_GB2312"/>
                <w:color w:val="000000" w:themeColor="text1"/>
                <w:szCs w:val="21"/>
                <w14:textFill>
                  <w14:solidFill>
                    <w14:schemeClr w14:val="tx1"/>
                  </w14:solidFill>
                </w14:textFill>
              </w:rPr>
            </w:pPr>
          </w:p>
        </w:tc>
        <w:tc>
          <w:tcPr>
            <w:tcW w:w="1029" w:type="dxa"/>
            <w:gridSpan w:val="2"/>
            <w:shd w:val="clear" w:color="auto" w:fill="auto"/>
            <w:vAlign w:val="center"/>
          </w:tcPr>
          <w:p>
            <w:pPr>
              <w:spacing w:line="28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年</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初</w:t>
            </w:r>
          </w:p>
          <w:p>
            <w:pPr>
              <w:spacing w:line="28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预算数</w:t>
            </w:r>
          </w:p>
        </w:tc>
        <w:tc>
          <w:tcPr>
            <w:tcW w:w="1125" w:type="dxa"/>
            <w:shd w:val="clear" w:color="auto" w:fill="auto"/>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全</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年</w:t>
            </w:r>
          </w:p>
          <w:p>
            <w:pPr>
              <w:spacing w:line="28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预算数</w:t>
            </w:r>
          </w:p>
        </w:tc>
        <w:tc>
          <w:tcPr>
            <w:tcW w:w="1134" w:type="dxa"/>
            <w:shd w:val="clear" w:color="auto" w:fill="auto"/>
            <w:vAlign w:val="center"/>
          </w:tcPr>
          <w:p>
            <w:pPr>
              <w:spacing w:line="28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全</w:t>
            </w:r>
            <w:r>
              <w:rPr>
                <w:rFonts w:hint="eastAsia" w:eastAsia="仿宋_GB2312"/>
                <w:color w:val="000000" w:themeColor="text1"/>
                <w:szCs w:val="21"/>
                <w14:textFill>
                  <w14:solidFill>
                    <w14:schemeClr w14:val="tx1"/>
                  </w14:solidFill>
                </w14:textFill>
              </w:rPr>
              <w:t xml:space="preserve">  </w:t>
            </w:r>
            <w:r>
              <w:rPr>
                <w:rFonts w:eastAsia="仿宋_GB2312"/>
                <w:color w:val="000000" w:themeColor="text1"/>
                <w:szCs w:val="21"/>
                <w14:textFill>
                  <w14:solidFill>
                    <w14:schemeClr w14:val="tx1"/>
                  </w14:solidFill>
                </w14:textFill>
              </w:rPr>
              <w:t>年</w:t>
            </w:r>
          </w:p>
          <w:p>
            <w:pPr>
              <w:spacing w:line="28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执行数</w:t>
            </w:r>
          </w:p>
        </w:tc>
        <w:tc>
          <w:tcPr>
            <w:tcW w:w="709" w:type="dxa"/>
            <w:shd w:val="clear" w:color="auto" w:fill="auto"/>
            <w:vAlign w:val="center"/>
          </w:tcPr>
          <w:p>
            <w:pPr>
              <w:spacing w:line="28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分值</w:t>
            </w:r>
          </w:p>
        </w:tc>
        <w:tc>
          <w:tcPr>
            <w:tcW w:w="898" w:type="dxa"/>
            <w:shd w:val="clear" w:color="auto" w:fill="auto"/>
            <w:vAlign w:val="center"/>
          </w:tcPr>
          <w:p>
            <w:pPr>
              <w:spacing w:line="28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执行率</w:t>
            </w:r>
          </w:p>
        </w:tc>
        <w:tc>
          <w:tcPr>
            <w:tcW w:w="1181" w:type="dxa"/>
            <w:shd w:val="clear" w:color="auto" w:fill="auto"/>
            <w:vAlign w:val="center"/>
          </w:tcPr>
          <w:p>
            <w:pPr>
              <w:spacing w:line="28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080"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2722" w:type="dxa"/>
            <w:gridSpan w:val="2"/>
            <w:shd w:val="clear" w:color="auto" w:fill="auto"/>
            <w:vAlign w:val="center"/>
          </w:tcPr>
          <w:p>
            <w:pPr>
              <w:spacing w:line="280" w:lineRule="exact"/>
              <w:jc w:val="both"/>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年度资金总额</w:t>
            </w:r>
          </w:p>
        </w:tc>
        <w:tc>
          <w:tcPr>
            <w:tcW w:w="1029" w:type="dxa"/>
            <w:gridSpan w:val="2"/>
            <w:shd w:val="clear" w:color="auto" w:fill="auto"/>
            <w:vAlign w:val="center"/>
          </w:tcPr>
          <w:p>
            <w:pPr>
              <w:spacing w:line="280" w:lineRule="exact"/>
              <w:jc w:val="center"/>
              <w:rPr>
                <w:rFonts w:eastAsia="仿宋_GB2312"/>
                <w:color w:val="000000" w:themeColor="text1"/>
                <w:szCs w:val="21"/>
                <w14:textFill>
                  <w14:solidFill>
                    <w14:schemeClr w14:val="tx1"/>
                  </w14:solidFill>
                </w14:textFill>
              </w:rPr>
            </w:pPr>
          </w:p>
        </w:tc>
        <w:tc>
          <w:tcPr>
            <w:tcW w:w="1125" w:type="dxa"/>
            <w:shd w:val="clear" w:color="auto" w:fill="auto"/>
            <w:vAlign w:val="center"/>
          </w:tcPr>
          <w:p>
            <w:pPr>
              <w:spacing w:line="280" w:lineRule="exact"/>
              <w:jc w:val="center"/>
              <w:rPr>
                <w:rFonts w:eastAsia="仿宋_GB2312"/>
                <w:color w:val="000000" w:themeColor="text1"/>
                <w:szCs w:val="21"/>
                <w14:textFill>
                  <w14:solidFill>
                    <w14:schemeClr w14:val="tx1"/>
                  </w14:solidFill>
                </w14:textFill>
              </w:rPr>
            </w:pPr>
          </w:p>
        </w:tc>
        <w:tc>
          <w:tcPr>
            <w:tcW w:w="1134" w:type="dxa"/>
            <w:shd w:val="clear" w:color="auto" w:fill="auto"/>
            <w:vAlign w:val="center"/>
          </w:tcPr>
          <w:p>
            <w:pPr>
              <w:spacing w:line="280" w:lineRule="exact"/>
              <w:jc w:val="center"/>
              <w:rPr>
                <w:rFonts w:eastAsia="仿宋_GB2312"/>
                <w:color w:val="000000" w:themeColor="text1"/>
                <w:szCs w:val="21"/>
                <w14:textFill>
                  <w14:solidFill>
                    <w14:schemeClr w14:val="tx1"/>
                  </w14:solidFill>
                </w14:textFill>
              </w:rPr>
            </w:pPr>
          </w:p>
        </w:tc>
        <w:tc>
          <w:tcPr>
            <w:tcW w:w="709" w:type="dxa"/>
            <w:shd w:val="clear" w:color="auto" w:fill="auto"/>
            <w:vAlign w:val="center"/>
          </w:tcPr>
          <w:p>
            <w:pPr>
              <w:spacing w:line="28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10</w:t>
            </w:r>
          </w:p>
        </w:tc>
        <w:tc>
          <w:tcPr>
            <w:tcW w:w="898" w:type="dxa"/>
            <w:shd w:val="clear" w:color="auto" w:fill="auto"/>
            <w:vAlign w:val="center"/>
          </w:tcPr>
          <w:p>
            <w:pPr>
              <w:spacing w:line="280" w:lineRule="exact"/>
              <w:jc w:val="center"/>
              <w:rPr>
                <w:rFonts w:eastAsia="仿宋_GB2312"/>
                <w:color w:val="000000" w:themeColor="text1"/>
                <w:szCs w:val="21"/>
                <w14:textFill>
                  <w14:solidFill>
                    <w14:schemeClr w14:val="tx1"/>
                  </w14:solidFill>
                </w14:textFill>
              </w:rPr>
            </w:pPr>
          </w:p>
        </w:tc>
        <w:tc>
          <w:tcPr>
            <w:tcW w:w="1181" w:type="dxa"/>
            <w:shd w:val="clear" w:color="auto" w:fill="auto"/>
            <w:vAlign w:val="center"/>
          </w:tcPr>
          <w:p>
            <w:pPr>
              <w:spacing w:line="28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080" w:type="dxa"/>
            <w:vMerge w:val="continue"/>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2722" w:type="dxa"/>
            <w:gridSpan w:val="2"/>
            <w:shd w:val="clear" w:color="auto" w:fill="auto"/>
            <w:vAlign w:val="center"/>
          </w:tcPr>
          <w:p>
            <w:pPr>
              <w:widowControl/>
              <w:spacing w:line="280" w:lineRule="exact"/>
              <w:jc w:val="left"/>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其中：当年财政拨款</w:t>
            </w:r>
          </w:p>
        </w:tc>
        <w:tc>
          <w:tcPr>
            <w:tcW w:w="1029"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25"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080" w:type="dxa"/>
            <w:vMerge w:val="continue"/>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2722" w:type="dxa"/>
            <w:gridSpan w:val="2"/>
            <w:shd w:val="clear" w:color="auto" w:fill="auto"/>
            <w:vAlign w:val="center"/>
          </w:tcPr>
          <w:p>
            <w:pPr>
              <w:widowControl/>
              <w:spacing w:line="280" w:lineRule="exact"/>
              <w:ind w:firstLine="630" w:firstLineChars="300"/>
              <w:jc w:val="left"/>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上年结转资金</w:t>
            </w:r>
          </w:p>
        </w:tc>
        <w:tc>
          <w:tcPr>
            <w:tcW w:w="1029"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25"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080" w:type="dxa"/>
            <w:vMerge w:val="continue"/>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2722" w:type="dxa"/>
            <w:gridSpan w:val="2"/>
            <w:shd w:val="clear" w:color="auto" w:fill="auto"/>
            <w:vAlign w:val="center"/>
          </w:tcPr>
          <w:p>
            <w:pPr>
              <w:widowControl/>
              <w:spacing w:line="280" w:lineRule="exact"/>
              <w:ind w:firstLine="630" w:firstLineChars="300"/>
              <w:jc w:val="left"/>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其他资金</w:t>
            </w:r>
          </w:p>
        </w:tc>
        <w:tc>
          <w:tcPr>
            <w:tcW w:w="1029" w:type="dxa"/>
            <w:gridSpan w:val="2"/>
            <w:shd w:val="clear" w:color="auto" w:fill="auto"/>
            <w:vAlign w:val="center"/>
          </w:tcPr>
          <w:p>
            <w:pPr>
              <w:widowControl/>
              <w:spacing w:line="280" w:lineRule="exact"/>
              <w:ind w:firstLine="840" w:firstLineChars="400"/>
              <w:jc w:val="left"/>
              <w:rPr>
                <w:rFonts w:eastAsia="仿宋_GB2312"/>
                <w:color w:val="000000" w:themeColor="text1"/>
                <w:kern w:val="0"/>
                <w:szCs w:val="21"/>
                <w14:textFill>
                  <w14:solidFill>
                    <w14:schemeClr w14:val="tx1"/>
                  </w14:solidFill>
                </w14:textFill>
              </w:rPr>
            </w:pPr>
          </w:p>
        </w:tc>
        <w:tc>
          <w:tcPr>
            <w:tcW w:w="1125" w:type="dxa"/>
            <w:shd w:val="clear" w:color="auto" w:fill="auto"/>
            <w:vAlign w:val="center"/>
          </w:tcPr>
          <w:p>
            <w:pPr>
              <w:widowControl/>
              <w:spacing w:line="280" w:lineRule="exact"/>
              <w:ind w:firstLine="840" w:firstLineChars="400"/>
              <w:jc w:val="left"/>
              <w:rPr>
                <w:rFonts w:eastAsia="仿宋_GB2312"/>
                <w:color w:val="000000" w:themeColor="text1"/>
                <w:kern w:val="0"/>
                <w:szCs w:val="21"/>
                <w14:textFill>
                  <w14:solidFill>
                    <w14:schemeClr w14:val="tx1"/>
                  </w14:solidFill>
                </w14:textFill>
              </w:rPr>
            </w:pPr>
          </w:p>
        </w:tc>
        <w:tc>
          <w:tcPr>
            <w:tcW w:w="1134" w:type="dxa"/>
            <w:shd w:val="clear" w:color="auto" w:fill="auto"/>
            <w:vAlign w:val="center"/>
          </w:tcPr>
          <w:p>
            <w:pPr>
              <w:widowControl/>
              <w:spacing w:line="280" w:lineRule="exact"/>
              <w:ind w:firstLine="630" w:firstLineChars="300"/>
              <w:jc w:val="left"/>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spacing w:line="280" w:lineRule="exact"/>
              <w:ind w:firstLine="630" w:firstLineChars="300"/>
              <w:jc w:val="left"/>
              <w:rPr>
                <w:rFonts w:eastAsia="仿宋_GB2312"/>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ind w:firstLine="630" w:firstLineChars="300"/>
              <w:jc w:val="left"/>
              <w:rPr>
                <w:rFonts w:eastAsia="仿宋_GB2312"/>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ind w:firstLine="630" w:firstLineChars="300"/>
              <w:jc w:val="left"/>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080"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年度总体目</w:t>
            </w:r>
            <w:r>
              <w:rPr>
                <w:rFonts w:hint="eastAsia" w:eastAsia="仿宋_GB2312"/>
                <w:color w:val="000000" w:themeColor="text1"/>
                <w:kern w:val="0"/>
                <w:szCs w:val="21"/>
                <w14:textFill>
                  <w14:solidFill>
                    <w14:schemeClr w14:val="tx1"/>
                  </w14:solidFill>
                </w14:textFill>
              </w:rPr>
              <w:t xml:space="preserve">   </w:t>
            </w:r>
            <w:r>
              <w:rPr>
                <w:rFonts w:eastAsia="仿宋_GB2312"/>
                <w:color w:val="000000" w:themeColor="text1"/>
                <w:kern w:val="0"/>
                <w:szCs w:val="21"/>
                <w14:textFill>
                  <w14:solidFill>
                    <w14:schemeClr w14:val="tx1"/>
                  </w14:solidFill>
                </w14:textFill>
              </w:rPr>
              <w:t>标</w:t>
            </w:r>
          </w:p>
        </w:tc>
        <w:tc>
          <w:tcPr>
            <w:tcW w:w="4876" w:type="dxa"/>
            <w:gridSpan w:val="5"/>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预期目标</w:t>
            </w:r>
          </w:p>
        </w:tc>
        <w:tc>
          <w:tcPr>
            <w:tcW w:w="3922" w:type="dxa"/>
            <w:gridSpan w:val="4"/>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080" w:type="dxa"/>
            <w:vMerge w:val="continue"/>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4876" w:type="dxa"/>
            <w:gridSpan w:val="5"/>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3922" w:type="dxa"/>
            <w:gridSpan w:val="4"/>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绩</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效</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指</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标</w:t>
            </w:r>
          </w:p>
        </w:tc>
        <w:tc>
          <w:tcPr>
            <w:tcW w:w="1395" w:type="dxa"/>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一级指标</w:t>
            </w:r>
          </w:p>
        </w:tc>
        <w:tc>
          <w:tcPr>
            <w:tcW w:w="1327" w:type="dxa"/>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二级指标</w:t>
            </w:r>
          </w:p>
        </w:tc>
        <w:tc>
          <w:tcPr>
            <w:tcW w:w="954" w:type="dxa"/>
            <w:shd w:val="clear" w:color="auto" w:fill="auto"/>
            <w:vAlign w:val="center"/>
          </w:tcPr>
          <w:p>
            <w:pPr>
              <w:widowControl/>
              <w:spacing w:line="280" w:lineRule="exact"/>
              <w:jc w:val="center"/>
              <w:rPr>
                <w:rFonts w:hint="eastAsia"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三级</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指标</w:t>
            </w:r>
          </w:p>
        </w:tc>
        <w:tc>
          <w:tcPr>
            <w:tcW w:w="1200" w:type="dxa"/>
            <w:gridSpan w:val="2"/>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年度</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指标值</w:t>
            </w:r>
          </w:p>
        </w:tc>
        <w:tc>
          <w:tcPr>
            <w:tcW w:w="1134" w:type="dxa"/>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实际</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完成值</w:t>
            </w:r>
          </w:p>
        </w:tc>
        <w:tc>
          <w:tcPr>
            <w:tcW w:w="709" w:type="dxa"/>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分值</w:t>
            </w:r>
          </w:p>
        </w:tc>
        <w:tc>
          <w:tcPr>
            <w:tcW w:w="898" w:type="dxa"/>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得分</w:t>
            </w:r>
          </w:p>
        </w:tc>
        <w:tc>
          <w:tcPr>
            <w:tcW w:w="1181" w:type="dxa"/>
            <w:shd w:val="clear" w:color="auto" w:fill="auto"/>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偏差原因</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分析及</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产出指标</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(50分)</w:t>
            </w:r>
          </w:p>
        </w:tc>
        <w:tc>
          <w:tcPr>
            <w:tcW w:w="1327"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数量</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指标</w:t>
            </w:r>
          </w:p>
        </w:tc>
        <w:tc>
          <w:tcPr>
            <w:tcW w:w="954" w:type="dxa"/>
            <w:shd w:val="clear" w:color="auto" w:fill="auto"/>
            <w:vAlign w:val="center"/>
          </w:tcPr>
          <w:p>
            <w:pPr>
              <w:widowControl/>
              <w:spacing w:line="280" w:lineRule="exact"/>
              <w:jc w:val="left"/>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指标</w:t>
            </w:r>
            <w:r>
              <w:rPr>
                <w:rFonts w:hint="eastAsia" w:eastAsia="仿宋_GB2312"/>
                <w:color w:val="000000" w:themeColor="text1"/>
                <w:kern w:val="0"/>
                <w:szCs w:val="21"/>
                <w:lang w:val="en-US" w:eastAsia="zh-CN"/>
                <w14:textFill>
                  <w14:solidFill>
                    <w14:schemeClr w14:val="tx1"/>
                  </w14:solidFill>
                </w14:textFill>
              </w:rPr>
              <w:t>1：</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hint="default"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指标2：</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质量</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指标</w:t>
            </w: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指标</w:t>
            </w:r>
            <w:r>
              <w:rPr>
                <w:rFonts w:hint="eastAsia" w:eastAsia="仿宋_GB2312"/>
                <w:color w:val="000000" w:themeColor="text1"/>
                <w:kern w:val="0"/>
                <w:szCs w:val="21"/>
                <w:lang w:val="en-US" w:eastAsia="zh-CN"/>
                <w14:textFill>
                  <w14:solidFill>
                    <w14:schemeClr w14:val="tx1"/>
                  </w14:solidFill>
                </w14:textFill>
              </w:rPr>
              <w:t>1：</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指标2：</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时效</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指标</w:t>
            </w: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指标</w:t>
            </w:r>
            <w:r>
              <w:rPr>
                <w:rFonts w:hint="eastAsia" w:eastAsia="仿宋_GB2312"/>
                <w:color w:val="000000" w:themeColor="text1"/>
                <w:kern w:val="0"/>
                <w:szCs w:val="21"/>
                <w:lang w:val="en-US" w:eastAsia="zh-CN"/>
                <w14:textFill>
                  <w14:solidFill>
                    <w14:schemeClr w14:val="tx1"/>
                  </w14:solidFill>
                </w14:textFill>
              </w:rPr>
              <w:t>1：</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指标2：</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成本</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指标</w:t>
            </w: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指标</w:t>
            </w:r>
            <w:r>
              <w:rPr>
                <w:rFonts w:hint="eastAsia" w:eastAsia="仿宋_GB2312"/>
                <w:color w:val="000000" w:themeColor="text1"/>
                <w:kern w:val="0"/>
                <w:szCs w:val="21"/>
                <w:lang w:val="en-US" w:eastAsia="zh-CN"/>
                <w14:textFill>
                  <w14:solidFill>
                    <w14:schemeClr w14:val="tx1"/>
                  </w14:solidFill>
                </w14:textFill>
              </w:rPr>
              <w:t>1：</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指标2：</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效益指标</w:t>
            </w:r>
          </w:p>
          <w:p>
            <w:pPr>
              <w:widowControl/>
              <w:spacing w:line="280" w:lineRule="exact"/>
              <w:ind w:firstLine="210" w:firstLineChars="100"/>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（30分）　</w:t>
            </w:r>
          </w:p>
        </w:tc>
        <w:tc>
          <w:tcPr>
            <w:tcW w:w="1327"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经济效</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益指标</w:t>
            </w: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指标</w:t>
            </w:r>
            <w:r>
              <w:rPr>
                <w:rFonts w:hint="eastAsia" w:eastAsia="仿宋_GB2312"/>
                <w:color w:val="000000" w:themeColor="text1"/>
                <w:kern w:val="0"/>
                <w:szCs w:val="21"/>
                <w:lang w:val="en-US" w:eastAsia="zh-CN"/>
                <w14:textFill>
                  <w14:solidFill>
                    <w14:schemeClr w14:val="tx1"/>
                  </w14:solidFill>
                </w14:textFill>
              </w:rPr>
              <w:t>1：</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widowControl/>
              <w:spacing w:line="280" w:lineRule="exact"/>
              <w:ind w:firstLine="210" w:firstLineChars="100"/>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指标2：</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社会效</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益指标</w:t>
            </w: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指标</w:t>
            </w:r>
            <w:r>
              <w:rPr>
                <w:rFonts w:hint="eastAsia" w:eastAsia="仿宋_GB2312"/>
                <w:color w:val="000000" w:themeColor="text1"/>
                <w:kern w:val="0"/>
                <w:szCs w:val="21"/>
                <w:lang w:val="en-US" w:eastAsia="zh-CN"/>
                <w14:textFill>
                  <w14:solidFill>
                    <w14:schemeClr w14:val="tx1"/>
                  </w14:solidFill>
                </w14:textFill>
              </w:rPr>
              <w:t>1：</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指标2：</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生态效</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益指标</w:t>
            </w: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指标</w:t>
            </w:r>
            <w:r>
              <w:rPr>
                <w:rFonts w:hint="eastAsia" w:eastAsia="仿宋_GB2312"/>
                <w:color w:val="000000" w:themeColor="text1"/>
                <w:kern w:val="0"/>
                <w:szCs w:val="21"/>
                <w:lang w:val="en-US" w:eastAsia="zh-CN"/>
                <w14:textFill>
                  <w14:solidFill>
                    <w14:schemeClr w14:val="tx1"/>
                  </w14:solidFill>
                </w14:textFill>
              </w:rPr>
              <w:t>1：</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指标2：</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1395" w:type="dxa"/>
            <w:vMerge w:val="restart"/>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327"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可持续影</w:t>
            </w:r>
          </w:p>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响指标</w:t>
            </w: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指标</w:t>
            </w:r>
            <w:r>
              <w:rPr>
                <w:rFonts w:hint="eastAsia" w:eastAsia="仿宋_GB2312"/>
                <w:color w:val="000000" w:themeColor="text1"/>
                <w:kern w:val="0"/>
                <w:szCs w:val="21"/>
                <w:lang w:val="en-US" w:eastAsia="zh-CN"/>
                <w14:textFill>
                  <w14:solidFill>
                    <w14:schemeClr w14:val="tx1"/>
                  </w14:solidFill>
                </w14:textFill>
              </w:rPr>
              <w:t>1：</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指标2：</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95"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满意度指标</w:t>
            </w:r>
            <w:r>
              <w:rPr>
                <w:rFonts w:hint="eastAsia" w:eastAsia="仿宋_GB2312"/>
                <w:color w:val="000000" w:themeColor="text1"/>
                <w:kern w:val="0"/>
                <w:szCs w:val="21"/>
                <w:lang w:eastAsia="zh-CN"/>
                <w14:textFill>
                  <w14:solidFill>
                    <w14:schemeClr w14:val="tx1"/>
                  </w14:solidFill>
                </w14:textFill>
              </w:rPr>
              <w:t>（</w:t>
            </w:r>
            <w:r>
              <w:rPr>
                <w:rFonts w:hint="eastAsia" w:eastAsia="仿宋_GB2312"/>
                <w:color w:val="000000" w:themeColor="text1"/>
                <w:kern w:val="0"/>
                <w:szCs w:val="21"/>
                <w:lang w:val="en-US" w:eastAsia="zh-CN"/>
                <w14:textFill>
                  <w14:solidFill>
                    <w14:schemeClr w14:val="tx1"/>
                  </w14:solidFill>
                </w14:textFill>
              </w:rPr>
              <w:t>10分</w:t>
            </w:r>
            <w:r>
              <w:rPr>
                <w:rFonts w:hint="eastAsia" w:eastAsia="仿宋_GB2312"/>
                <w:color w:val="000000" w:themeColor="text1"/>
                <w:kern w:val="0"/>
                <w:szCs w:val="21"/>
                <w:lang w:eastAsia="zh-CN"/>
                <w14:textFill>
                  <w14:solidFill>
                    <w14:schemeClr w14:val="tx1"/>
                  </w14:solidFill>
                </w14:textFill>
              </w:rPr>
              <w:t>）</w:t>
            </w:r>
          </w:p>
        </w:tc>
        <w:tc>
          <w:tcPr>
            <w:tcW w:w="1327" w:type="dxa"/>
            <w:vMerge w:val="restart"/>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服务对象满意度指标</w:t>
            </w: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指标</w:t>
            </w:r>
            <w:r>
              <w:rPr>
                <w:rFonts w:hint="eastAsia" w:eastAsia="仿宋_GB2312"/>
                <w:color w:val="000000" w:themeColor="text1"/>
                <w:kern w:val="0"/>
                <w:szCs w:val="21"/>
                <w:lang w:val="en-US" w:eastAsia="zh-CN"/>
                <w14:textFill>
                  <w14:solidFill>
                    <w14:schemeClr w14:val="tx1"/>
                  </w14:solidFill>
                </w14:textFill>
              </w:rPr>
              <w:t>1：</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spacing w:line="280" w:lineRule="exact"/>
              <w:jc w:val="left"/>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指标2：</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1080" w:type="dxa"/>
            <w:vMerge w:val="continue"/>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395" w:type="dxa"/>
            <w:vMerge w:val="continue"/>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1327" w:type="dxa"/>
            <w:vMerge w:val="continue"/>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p>
        </w:tc>
        <w:tc>
          <w:tcPr>
            <w:tcW w:w="95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w:t>
            </w:r>
          </w:p>
        </w:tc>
        <w:tc>
          <w:tcPr>
            <w:tcW w:w="1200" w:type="dxa"/>
            <w:gridSpan w:val="2"/>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34"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709"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jc w:val="center"/>
        </w:trPr>
        <w:tc>
          <w:tcPr>
            <w:tcW w:w="7090" w:type="dxa"/>
            <w:gridSpan w:val="7"/>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总分</w:t>
            </w:r>
          </w:p>
        </w:tc>
        <w:tc>
          <w:tcPr>
            <w:tcW w:w="709" w:type="dxa"/>
            <w:shd w:val="clear" w:color="auto" w:fill="auto"/>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898"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c>
          <w:tcPr>
            <w:tcW w:w="1181" w:type="dxa"/>
            <w:shd w:val="clear" w:color="auto" w:fill="auto"/>
            <w:vAlign w:val="center"/>
          </w:tcPr>
          <w:p>
            <w:pPr>
              <w:widowControl/>
              <w:spacing w:line="280" w:lineRule="exact"/>
              <w:jc w:val="left"/>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　</w:t>
            </w:r>
          </w:p>
        </w:tc>
      </w:tr>
    </w:tbl>
    <w:p>
      <w:pPr>
        <w:widowControl/>
        <w:spacing w:line="260" w:lineRule="exact"/>
        <w:jc w:val="left"/>
        <w:rPr>
          <w:rFonts w:hint="eastAsia" w:eastAsia="仿宋_GB2312"/>
          <w:color w:val="000000" w:themeColor="text1"/>
          <w:kern w:val="0"/>
          <w:sz w:val="22"/>
          <w14:textFill>
            <w14:solidFill>
              <w14:schemeClr w14:val="tx1"/>
            </w14:solidFill>
          </w14:textFill>
        </w:rPr>
      </w:pPr>
    </w:p>
    <w:p>
      <w:pPr>
        <w:spacing w:line="596" w:lineRule="exact"/>
      </w:pPr>
      <w:r>
        <w:rPr>
          <w:rFonts w:hint="eastAsia" w:eastAsia="黑体"/>
          <w:color w:val="000000" w:themeColor="text1"/>
          <w:kern w:val="0"/>
          <w:sz w:val="32"/>
          <w:szCs w:val="32"/>
          <w:lang w:val="en-US" w:eastAsia="zh-CN"/>
          <w14:textFill>
            <w14:solidFill>
              <w14:schemeClr w14:val="tx1"/>
            </w14:solidFill>
          </w14:textFill>
        </w:rPr>
        <w:t xml:space="preserve">                                        </w:t>
      </w:r>
    </w:p>
    <w:p>
      <w:pPr>
        <w:bidi w:val="0"/>
        <w:rPr>
          <w:rFonts w:hint="eastAsia"/>
          <w:lang w:val="en-US" w:eastAsia="zh-CN"/>
        </w:rPr>
      </w:pPr>
    </w:p>
    <w:sectPr>
      <w:pgSz w:w="11906" w:h="16838"/>
      <w:pgMar w:top="1440" w:right="1080" w:bottom="1440" w:left="108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15" w:rightChars="150"/>
      <w:jc w:val="right"/>
      <w:rPr>
        <w:sz w:val="28"/>
        <w:szCs w:val="28"/>
      </w:rPr>
    </w:pPr>
    <w:r>
      <w:rPr>
        <w:sz w:val="28"/>
        <w:szCs w:val="28"/>
      </w:rPr>
      <w:t>—</w:t>
    </w:r>
    <w:sdt>
      <w:sdtPr>
        <w:rPr>
          <w:sz w:val="28"/>
          <w:szCs w:val="28"/>
        </w:rPr>
        <w:id w:val="1219174429"/>
      </w:sdtPr>
      <w:sdtEndPr>
        <w:rPr>
          <w:sz w:val="28"/>
          <w:szCs w:val="28"/>
          <w:lang w:val="zh-CN"/>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lang w:val="zh-CN"/>
          </w:rPr>
          <w:fldChar w:fldCharType="end"/>
        </w:r>
        <w:r>
          <w:rPr>
            <w:sz w:val="28"/>
            <w:szCs w:val="28"/>
            <w:lang w:val="zh-CN"/>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right="315" w:rightChars="150"/>
      <w:rPr>
        <w:sz w:val="28"/>
        <w:szCs w:val="28"/>
      </w:rPr>
    </w:pPr>
    <w:r>
      <w:rPr>
        <w:sz w:val="28"/>
        <w:szCs w:val="28"/>
      </w:rPr>
      <w:t>—</w:t>
    </w:r>
    <w:sdt>
      <w:sdtPr>
        <w:rPr>
          <w:sz w:val="28"/>
          <w:szCs w:val="28"/>
        </w:rPr>
        <w:id w:val="1475792707"/>
      </w:sdtPr>
      <w:sdtEndPr>
        <w:rPr>
          <w:sz w:val="28"/>
          <w:szCs w:val="28"/>
          <w:lang w:val="zh-CN"/>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lang w:val="zh-CN"/>
          </w:rPr>
          <w:fldChar w:fldCharType="end"/>
        </w:r>
        <w:r>
          <w:rPr>
            <w:sz w:val="28"/>
            <w:szCs w:val="28"/>
            <w:lang w:val="zh-CN"/>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70DD6"/>
    <w:multiLevelType w:val="singleLevel"/>
    <w:tmpl w:val="C9B70DD6"/>
    <w:lvl w:ilvl="0" w:tentative="0">
      <w:start w:val="2"/>
      <w:numFmt w:val="chineseCounting"/>
      <w:suff w:val="nothing"/>
      <w:lvlText w:val="（%1）"/>
      <w:lvlJc w:val="left"/>
      <w:rPr>
        <w:rFonts w:hint="eastAsia"/>
      </w:rPr>
    </w:lvl>
  </w:abstractNum>
  <w:abstractNum w:abstractNumId="1">
    <w:nsid w:val="0F273FAB"/>
    <w:multiLevelType w:val="singleLevel"/>
    <w:tmpl w:val="0F273FAB"/>
    <w:lvl w:ilvl="0" w:tentative="0">
      <w:start w:val="3"/>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YWE2MzZlNTYwNDQ2NjgxM2E4NTM4NmMwMTE0NjI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160C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53B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67397"/>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105750A"/>
    <w:rsid w:val="012B4344"/>
    <w:rsid w:val="016C1DCC"/>
    <w:rsid w:val="022231D2"/>
    <w:rsid w:val="02341036"/>
    <w:rsid w:val="0304161E"/>
    <w:rsid w:val="03063CAE"/>
    <w:rsid w:val="03BE0920"/>
    <w:rsid w:val="03F37835"/>
    <w:rsid w:val="048E76E7"/>
    <w:rsid w:val="04F20575"/>
    <w:rsid w:val="058762F6"/>
    <w:rsid w:val="05C37061"/>
    <w:rsid w:val="05C526F7"/>
    <w:rsid w:val="064831DF"/>
    <w:rsid w:val="0651676A"/>
    <w:rsid w:val="065F13A5"/>
    <w:rsid w:val="08345064"/>
    <w:rsid w:val="08464A67"/>
    <w:rsid w:val="08B17BE1"/>
    <w:rsid w:val="08DB3A2C"/>
    <w:rsid w:val="09CC1573"/>
    <w:rsid w:val="0A1F0A9D"/>
    <w:rsid w:val="0A303E92"/>
    <w:rsid w:val="0C0D7F46"/>
    <w:rsid w:val="0C6061D8"/>
    <w:rsid w:val="0DC32180"/>
    <w:rsid w:val="0DE809E9"/>
    <w:rsid w:val="0DE84D0E"/>
    <w:rsid w:val="0E0642D3"/>
    <w:rsid w:val="0E0E4B49"/>
    <w:rsid w:val="0E9C572C"/>
    <w:rsid w:val="0FB0662A"/>
    <w:rsid w:val="0FF9116E"/>
    <w:rsid w:val="11181873"/>
    <w:rsid w:val="117E393F"/>
    <w:rsid w:val="11937227"/>
    <w:rsid w:val="124532DF"/>
    <w:rsid w:val="1245598D"/>
    <w:rsid w:val="1267445B"/>
    <w:rsid w:val="12E347AD"/>
    <w:rsid w:val="130633E4"/>
    <w:rsid w:val="135F4891"/>
    <w:rsid w:val="13AE52A4"/>
    <w:rsid w:val="141018E9"/>
    <w:rsid w:val="142517DE"/>
    <w:rsid w:val="169F727E"/>
    <w:rsid w:val="16A54579"/>
    <w:rsid w:val="16D70F21"/>
    <w:rsid w:val="174977BA"/>
    <w:rsid w:val="18AB3300"/>
    <w:rsid w:val="18E65BF1"/>
    <w:rsid w:val="18E81276"/>
    <w:rsid w:val="193B7F74"/>
    <w:rsid w:val="198D18F0"/>
    <w:rsid w:val="19F53AFE"/>
    <w:rsid w:val="1ACC7C9C"/>
    <w:rsid w:val="1B800E69"/>
    <w:rsid w:val="1BFC3779"/>
    <w:rsid w:val="1C4B02C8"/>
    <w:rsid w:val="1D2108E8"/>
    <w:rsid w:val="1D747B04"/>
    <w:rsid w:val="1DBA4753"/>
    <w:rsid w:val="1DE8309B"/>
    <w:rsid w:val="1E321B0D"/>
    <w:rsid w:val="1E42544C"/>
    <w:rsid w:val="1E623FED"/>
    <w:rsid w:val="1E705E68"/>
    <w:rsid w:val="1F385D6F"/>
    <w:rsid w:val="1F6926FB"/>
    <w:rsid w:val="1FCA1BBD"/>
    <w:rsid w:val="204D417D"/>
    <w:rsid w:val="205F101D"/>
    <w:rsid w:val="20B86FA4"/>
    <w:rsid w:val="20BA22E5"/>
    <w:rsid w:val="217B4C40"/>
    <w:rsid w:val="220A1DA8"/>
    <w:rsid w:val="222B0AA0"/>
    <w:rsid w:val="225505AA"/>
    <w:rsid w:val="227C39E9"/>
    <w:rsid w:val="22AB53C9"/>
    <w:rsid w:val="22C315A4"/>
    <w:rsid w:val="22EE4FB0"/>
    <w:rsid w:val="22EE6F8F"/>
    <w:rsid w:val="2336048C"/>
    <w:rsid w:val="24231037"/>
    <w:rsid w:val="244C35A8"/>
    <w:rsid w:val="24BC290A"/>
    <w:rsid w:val="25782EBF"/>
    <w:rsid w:val="258B20D6"/>
    <w:rsid w:val="264B0517"/>
    <w:rsid w:val="26817F3A"/>
    <w:rsid w:val="26B55716"/>
    <w:rsid w:val="26B90FBE"/>
    <w:rsid w:val="271D1F13"/>
    <w:rsid w:val="27E71AEF"/>
    <w:rsid w:val="28143FC1"/>
    <w:rsid w:val="28570457"/>
    <w:rsid w:val="28CE716C"/>
    <w:rsid w:val="28D07043"/>
    <w:rsid w:val="2942295F"/>
    <w:rsid w:val="294D195C"/>
    <w:rsid w:val="298D0194"/>
    <w:rsid w:val="2A234DF3"/>
    <w:rsid w:val="2A3467FD"/>
    <w:rsid w:val="2A4210A9"/>
    <w:rsid w:val="2A5A7D86"/>
    <w:rsid w:val="2AF54C57"/>
    <w:rsid w:val="2B526BAC"/>
    <w:rsid w:val="2B9863D2"/>
    <w:rsid w:val="2BB63925"/>
    <w:rsid w:val="2C61569E"/>
    <w:rsid w:val="2D2867EF"/>
    <w:rsid w:val="2DBF3A48"/>
    <w:rsid w:val="2DFC4205"/>
    <w:rsid w:val="2EE62236"/>
    <w:rsid w:val="2F2F2674"/>
    <w:rsid w:val="2F59449D"/>
    <w:rsid w:val="2F6D09CB"/>
    <w:rsid w:val="2F90245E"/>
    <w:rsid w:val="2FCA7BF6"/>
    <w:rsid w:val="2FCF2787"/>
    <w:rsid w:val="2FD57CEC"/>
    <w:rsid w:val="304F3954"/>
    <w:rsid w:val="30BD7D59"/>
    <w:rsid w:val="30C04332"/>
    <w:rsid w:val="31B133A1"/>
    <w:rsid w:val="31E4133A"/>
    <w:rsid w:val="32593C9A"/>
    <w:rsid w:val="328D440A"/>
    <w:rsid w:val="32C60428"/>
    <w:rsid w:val="32DE43E5"/>
    <w:rsid w:val="333C509E"/>
    <w:rsid w:val="333F5E6E"/>
    <w:rsid w:val="3445379A"/>
    <w:rsid w:val="34AD3B1F"/>
    <w:rsid w:val="352278F9"/>
    <w:rsid w:val="35254131"/>
    <w:rsid w:val="3545219A"/>
    <w:rsid w:val="354572E9"/>
    <w:rsid w:val="36007981"/>
    <w:rsid w:val="36C3439D"/>
    <w:rsid w:val="3736674C"/>
    <w:rsid w:val="37AD4F2B"/>
    <w:rsid w:val="37C25FE9"/>
    <w:rsid w:val="38F476C7"/>
    <w:rsid w:val="39161637"/>
    <w:rsid w:val="39DF1CD0"/>
    <w:rsid w:val="3AB76255"/>
    <w:rsid w:val="3AD91CD4"/>
    <w:rsid w:val="3B42669C"/>
    <w:rsid w:val="3B5A7191"/>
    <w:rsid w:val="3BEB13C0"/>
    <w:rsid w:val="3D0515E0"/>
    <w:rsid w:val="3D2B6BC8"/>
    <w:rsid w:val="3D2F4BFB"/>
    <w:rsid w:val="3D942D4B"/>
    <w:rsid w:val="3E6D4BE9"/>
    <w:rsid w:val="3EAF6E7A"/>
    <w:rsid w:val="3ECE3862"/>
    <w:rsid w:val="3F057100"/>
    <w:rsid w:val="406D4EDB"/>
    <w:rsid w:val="40B753A1"/>
    <w:rsid w:val="40C607E4"/>
    <w:rsid w:val="40FA745A"/>
    <w:rsid w:val="41492868"/>
    <w:rsid w:val="414A4AED"/>
    <w:rsid w:val="41F56599"/>
    <w:rsid w:val="42AB1645"/>
    <w:rsid w:val="435A6457"/>
    <w:rsid w:val="43920EA3"/>
    <w:rsid w:val="451A1EA8"/>
    <w:rsid w:val="45FE341B"/>
    <w:rsid w:val="46B75763"/>
    <w:rsid w:val="46F54FF9"/>
    <w:rsid w:val="470E3877"/>
    <w:rsid w:val="47BD6258"/>
    <w:rsid w:val="47D85528"/>
    <w:rsid w:val="47EF60BA"/>
    <w:rsid w:val="49711C6E"/>
    <w:rsid w:val="49AE549E"/>
    <w:rsid w:val="49C24178"/>
    <w:rsid w:val="4A663AB9"/>
    <w:rsid w:val="4B395813"/>
    <w:rsid w:val="4B615AC7"/>
    <w:rsid w:val="4C413FC5"/>
    <w:rsid w:val="4D0D1BF8"/>
    <w:rsid w:val="4D320A44"/>
    <w:rsid w:val="4D3503E4"/>
    <w:rsid w:val="4D952D4A"/>
    <w:rsid w:val="4DDA3469"/>
    <w:rsid w:val="4DED26F7"/>
    <w:rsid w:val="4E762961"/>
    <w:rsid w:val="4E804FE1"/>
    <w:rsid w:val="4E993495"/>
    <w:rsid w:val="4EAA66B4"/>
    <w:rsid w:val="4EDD2035"/>
    <w:rsid w:val="4EFD5CFF"/>
    <w:rsid w:val="4EFE51BD"/>
    <w:rsid w:val="50182180"/>
    <w:rsid w:val="50321819"/>
    <w:rsid w:val="505556DF"/>
    <w:rsid w:val="507E7B1B"/>
    <w:rsid w:val="509A3F68"/>
    <w:rsid w:val="52B733A6"/>
    <w:rsid w:val="52CB202F"/>
    <w:rsid w:val="533B66EC"/>
    <w:rsid w:val="53BC0AC7"/>
    <w:rsid w:val="53C058B7"/>
    <w:rsid w:val="541F4E53"/>
    <w:rsid w:val="543A4B29"/>
    <w:rsid w:val="55506EE5"/>
    <w:rsid w:val="555B063A"/>
    <w:rsid w:val="55665949"/>
    <w:rsid w:val="559278BD"/>
    <w:rsid w:val="569E6860"/>
    <w:rsid w:val="56E17D1B"/>
    <w:rsid w:val="56F2092C"/>
    <w:rsid w:val="571471B0"/>
    <w:rsid w:val="572C338B"/>
    <w:rsid w:val="576C4284"/>
    <w:rsid w:val="579E2B7C"/>
    <w:rsid w:val="57D85085"/>
    <w:rsid w:val="58024680"/>
    <w:rsid w:val="58062403"/>
    <w:rsid w:val="5861528F"/>
    <w:rsid w:val="58DA4670"/>
    <w:rsid w:val="58F16BDE"/>
    <w:rsid w:val="592C45C9"/>
    <w:rsid w:val="59421270"/>
    <w:rsid w:val="59600D28"/>
    <w:rsid w:val="597C5CB6"/>
    <w:rsid w:val="5A104755"/>
    <w:rsid w:val="5AD473EF"/>
    <w:rsid w:val="5AE878CE"/>
    <w:rsid w:val="5AF06571"/>
    <w:rsid w:val="5AF74264"/>
    <w:rsid w:val="5BE51733"/>
    <w:rsid w:val="5C244D8B"/>
    <w:rsid w:val="5CB41061"/>
    <w:rsid w:val="5CEF7233"/>
    <w:rsid w:val="5D686802"/>
    <w:rsid w:val="5D6F002B"/>
    <w:rsid w:val="5E1F2967"/>
    <w:rsid w:val="5E3F0498"/>
    <w:rsid w:val="5E7840E6"/>
    <w:rsid w:val="5EBF4D74"/>
    <w:rsid w:val="60985C31"/>
    <w:rsid w:val="61065008"/>
    <w:rsid w:val="618738E5"/>
    <w:rsid w:val="618D3C4C"/>
    <w:rsid w:val="626912AF"/>
    <w:rsid w:val="64200E3C"/>
    <w:rsid w:val="643B6321"/>
    <w:rsid w:val="64914754"/>
    <w:rsid w:val="65E85853"/>
    <w:rsid w:val="664E7FA5"/>
    <w:rsid w:val="66C67600"/>
    <w:rsid w:val="66DB3115"/>
    <w:rsid w:val="67E4235D"/>
    <w:rsid w:val="6857401F"/>
    <w:rsid w:val="699178C8"/>
    <w:rsid w:val="6A0B17FA"/>
    <w:rsid w:val="6A4C0C08"/>
    <w:rsid w:val="6A7A0234"/>
    <w:rsid w:val="6B0A1EBD"/>
    <w:rsid w:val="6B113182"/>
    <w:rsid w:val="6BE75194"/>
    <w:rsid w:val="6C76255D"/>
    <w:rsid w:val="6C8236F9"/>
    <w:rsid w:val="6CFA49AA"/>
    <w:rsid w:val="6D1B5B7E"/>
    <w:rsid w:val="6D250C10"/>
    <w:rsid w:val="6D2C10AE"/>
    <w:rsid w:val="6D5D38D9"/>
    <w:rsid w:val="6D776BAE"/>
    <w:rsid w:val="6DA22860"/>
    <w:rsid w:val="6DA5753F"/>
    <w:rsid w:val="6E8F303A"/>
    <w:rsid w:val="6EA32350"/>
    <w:rsid w:val="6EBE1E61"/>
    <w:rsid w:val="6EBE62A7"/>
    <w:rsid w:val="6EC939D2"/>
    <w:rsid w:val="6F2B65B4"/>
    <w:rsid w:val="6F5E68A4"/>
    <w:rsid w:val="6F8E3C2D"/>
    <w:rsid w:val="7016053D"/>
    <w:rsid w:val="715008B1"/>
    <w:rsid w:val="71565177"/>
    <w:rsid w:val="718E1842"/>
    <w:rsid w:val="71947935"/>
    <w:rsid w:val="736D69B4"/>
    <w:rsid w:val="745A6D9D"/>
    <w:rsid w:val="75124405"/>
    <w:rsid w:val="75512E39"/>
    <w:rsid w:val="759A1DEF"/>
    <w:rsid w:val="75F641C7"/>
    <w:rsid w:val="76BE2048"/>
    <w:rsid w:val="76EE1C0F"/>
    <w:rsid w:val="77FE7FCC"/>
    <w:rsid w:val="78314F96"/>
    <w:rsid w:val="784F43F3"/>
    <w:rsid w:val="78A07ED3"/>
    <w:rsid w:val="79776115"/>
    <w:rsid w:val="79DD24ED"/>
    <w:rsid w:val="7A4F3CE9"/>
    <w:rsid w:val="7A5F3315"/>
    <w:rsid w:val="7A8B377D"/>
    <w:rsid w:val="7A934256"/>
    <w:rsid w:val="7AFC11AC"/>
    <w:rsid w:val="7B5C5948"/>
    <w:rsid w:val="7BB9547E"/>
    <w:rsid w:val="7C0979ED"/>
    <w:rsid w:val="7C0B7B80"/>
    <w:rsid w:val="7C5F551C"/>
    <w:rsid w:val="7D650144"/>
    <w:rsid w:val="7DB23479"/>
    <w:rsid w:val="7E6347F2"/>
    <w:rsid w:val="7EC60CCE"/>
    <w:rsid w:val="7FDE7D57"/>
    <w:rsid w:val="7FE1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keepNext w:val="0"/>
      <w:keepLines w:val="0"/>
      <w:widowControl/>
      <w:suppressLineNumbers w:val="0"/>
      <w:spacing w:before="0" w:beforeAutospacing="0" w:after="0" w:afterAutospacing="0"/>
      <w:ind w:left="0" w:right="0" w:firstLine="480" w:firstLineChars="200"/>
      <w:jc w:val="left"/>
    </w:pPr>
    <w:rPr>
      <w:rFonts w:hint="eastAsia" w:ascii="宋体" w:hAnsi="宋体" w:eastAsia="宋体" w:cs="宋体"/>
      <w:kern w:val="0"/>
      <w:sz w:val="24"/>
      <w:szCs w:val="24"/>
      <w:lang w:val="en-US" w:eastAsia="zh-CN" w:bidi="ar"/>
    </w:rPr>
  </w:style>
  <w:style w:type="paragraph" w:styleId="3">
    <w:name w:val="Body Text"/>
    <w:basedOn w:val="1"/>
    <w:qFormat/>
    <w:uiPriority w:val="0"/>
    <w:pPr>
      <w:widowControl/>
      <w:spacing w:after="120"/>
      <w:jc w:val="left"/>
    </w:pPr>
    <w:rPr>
      <w:rFonts w:ascii="宋体" w:hAnsi="宋体"/>
      <w:kern w:val="0"/>
      <w:sz w:val="24"/>
    </w:rPr>
  </w:style>
  <w:style w:type="paragraph" w:styleId="4">
    <w:name w:val="Balloon Text"/>
    <w:basedOn w:val="1"/>
    <w:link w:val="13"/>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character" w:customStyle="1" w:styleId="14">
    <w:name w:val="70"/>
    <w:basedOn w:val="8"/>
    <w:qFormat/>
    <w:uiPriority w:val="0"/>
    <w:rPr>
      <w:rFonts w:hint="default" w:ascii="Times New Roman" w:hAnsi="Times New Roman" w:cs="Times New Roman"/>
      <w:b/>
    </w:rPr>
  </w:style>
  <w:style w:type="paragraph" w:customStyle="1" w:styleId="15">
    <w:name w:val="列出段落2"/>
    <w:basedOn w:val="1"/>
    <w:unhideWhenUsed/>
    <w:qFormat/>
    <w:uiPriority w:val="99"/>
    <w:pPr>
      <w:ind w:firstLine="420" w:firstLineChars="200"/>
    </w:pPr>
  </w:style>
  <w:style w:type="paragraph" w:customStyle="1" w:styleId="16">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8040</Words>
  <Characters>9672</Characters>
  <Lines>61</Lines>
  <Paragraphs>17</Paragraphs>
  <TotalTime>1</TotalTime>
  <ScaleCrop>false</ScaleCrop>
  <LinksUpToDate>false</LinksUpToDate>
  <CharactersWithSpaces>11586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2021-08-05T08:54:00Z</cp:lastPrinted>
  <dcterms:modified xsi:type="dcterms:W3CDTF">2022-10-20T01:42:32Z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E8A1818B744443CC886EA2F4C2F79432</vt:lpwstr>
  </property>
</Properties>
</file>