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5C" w:rsidRDefault="00F7395C" w:rsidP="00F7395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F7395C" w:rsidRDefault="00F7395C" w:rsidP="00F7395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7395C" w:rsidRDefault="00F7395C" w:rsidP="00F7395C">
      <w:pPr>
        <w:spacing w:line="560" w:lineRule="exact"/>
        <w:jc w:val="center"/>
        <w:rPr>
          <w:rFonts w:ascii="方正小标宋_GBK" w:eastAsia="方正小标宋_GBK" w:hAnsi="Times New Roman" w:cs="Times New Roman"/>
          <w:sz w:val="42"/>
          <w:szCs w:val="42"/>
        </w:rPr>
      </w:pPr>
      <w:r w:rsidRPr="008D5ACC">
        <w:rPr>
          <w:rFonts w:ascii="方正小标宋_GBK" w:eastAsia="方正小标宋_GBK" w:hAnsi="Times New Roman" w:cs="Times New Roman" w:hint="eastAsia"/>
          <w:sz w:val="42"/>
          <w:szCs w:val="42"/>
        </w:rPr>
        <w:t>新一轮农网改造升级</w:t>
      </w:r>
    </w:p>
    <w:p w:rsidR="00F7395C" w:rsidRPr="00243BEB" w:rsidRDefault="00F7395C" w:rsidP="00F7395C">
      <w:pPr>
        <w:spacing w:line="560" w:lineRule="exact"/>
        <w:jc w:val="center"/>
        <w:rPr>
          <w:rFonts w:ascii="方正小标宋_GBK" w:eastAsia="方正小标宋_GBK" w:hAnsi="Times New Roman" w:cs="Times New Roman"/>
          <w:sz w:val="42"/>
          <w:szCs w:val="42"/>
        </w:rPr>
      </w:pPr>
      <w:r w:rsidRPr="008D5ACC">
        <w:rPr>
          <w:rFonts w:ascii="方正小标宋_GBK" w:eastAsia="方正小标宋_GBK" w:hAnsi="Times New Roman" w:cs="Times New Roman" w:hint="eastAsia"/>
          <w:sz w:val="42"/>
          <w:szCs w:val="42"/>
        </w:rPr>
        <w:t>“两年攻坚、三大任务”先进个人名单</w:t>
      </w:r>
    </w:p>
    <w:p w:rsidR="00F7395C" w:rsidRDefault="00F7395C" w:rsidP="00F7395C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</w:p>
    <w:p w:rsidR="00F7395C" w:rsidRDefault="00F7395C" w:rsidP="00F7395C">
      <w:pPr>
        <w:spacing w:line="560" w:lineRule="exact"/>
        <w:ind w:firstLineChars="250" w:firstLine="80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颜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忠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湖南省能源局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阳仁球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常德市发展改革委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戴庄生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湘西州发展改革委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娄底市发展改革委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杨庆云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益阳市发展改革委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侯筱彬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郴州市发展改革委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刘维湘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隆回县发展改革局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朱琼英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慈利县发展改革局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赵鸿伟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汨罗市发展改革局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彭常青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韶山市发展改革局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莫华军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>    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宁乡市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能源局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瞿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波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沅陵县发展改革局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曾新吉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零陵区发展改革委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亮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陈超强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旺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>  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侯雪波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何天彦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国网湖南省电力公司衡阳供电公司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黄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陶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>  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国网湖南省电力公司郴州供电公司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亮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国网湖南省电力公司娄底供电公司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胡明冬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国网湖南省电力公司株洲供电公司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王日中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国网湖南省电力公司益阳供电公司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龙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波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国网湖南省电力公司长沙供电公司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彭世扬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国网湖南省电力公司岳阳供电公司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张桂进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国网湖南省电力公司张家界供电公司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包依平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国网湖南省电力公司湘潭供电公司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殷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鹏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国网湖南省电力公司怀化供电公司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申利华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国网湖南省电力公司湘西供电公司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刘兴波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国网湖南省电力公司桃源县电力公司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胡志勇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国网湖南省电力公司零陵区供电公司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罗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敏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>  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国网湖南省电力公司邵阳县电力公司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何红丹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>     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湖南郴电国际发展股份有限公司郴州公司</w:t>
      </w:r>
    </w:p>
    <w:p w:rsidR="00F7395C" w:rsidRPr="004169EC" w:rsidRDefault="00F7395C" w:rsidP="00F7395C">
      <w:pPr>
        <w:widowControl/>
        <w:spacing w:line="596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唐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锐</w:t>
      </w:r>
      <w:r w:rsidRPr="004169EC">
        <w:rPr>
          <w:rFonts w:ascii="宋体" w:eastAsia="仿宋_GB2312" w:hAnsi="宋体" w:cs="宋体"/>
          <w:color w:val="000000"/>
          <w:kern w:val="0"/>
          <w:sz w:val="32"/>
          <w:szCs w:val="32"/>
        </w:rPr>
        <w:t xml:space="preserve">   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169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湖南新华供电有限公司花垣县供电公司</w:t>
      </w:r>
    </w:p>
    <w:p w:rsidR="008E3BEF" w:rsidRPr="00F7395C" w:rsidRDefault="008E3BEF">
      <w:bookmarkStart w:id="0" w:name="_GoBack"/>
      <w:bookmarkEnd w:id="0"/>
    </w:p>
    <w:sectPr w:rsidR="008E3BEF" w:rsidRPr="00F7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35" w:rsidRDefault="007A4F35" w:rsidP="00F7395C">
      <w:r>
        <w:separator/>
      </w:r>
    </w:p>
  </w:endnote>
  <w:endnote w:type="continuationSeparator" w:id="0">
    <w:p w:rsidR="007A4F35" w:rsidRDefault="007A4F35" w:rsidP="00F7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35" w:rsidRDefault="007A4F35" w:rsidP="00F7395C">
      <w:r>
        <w:separator/>
      </w:r>
    </w:p>
  </w:footnote>
  <w:footnote w:type="continuationSeparator" w:id="0">
    <w:p w:rsidR="007A4F35" w:rsidRDefault="007A4F35" w:rsidP="00F73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1A"/>
    <w:rsid w:val="005B0D1A"/>
    <w:rsid w:val="007A4F35"/>
    <w:rsid w:val="008E3BEF"/>
    <w:rsid w:val="00F7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9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9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9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9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Sky123.Org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刘飞</dc:creator>
  <cp:keywords/>
  <dc:description/>
  <cp:lastModifiedBy>刘飞</cp:lastModifiedBy>
  <cp:revision>2</cp:revision>
  <dcterms:created xsi:type="dcterms:W3CDTF">2018-04-12T00:44:00Z</dcterms:created>
  <dcterms:modified xsi:type="dcterms:W3CDTF">2018-04-12T00:44:00Z</dcterms:modified>
</cp:coreProperties>
</file>