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7A3" w:rsidRPr="00733874" w:rsidRDefault="00F807A3" w:rsidP="00F807A3">
      <w:pPr>
        <w:spacing w:beforeLines="50" w:afterLines="100" w:line="596" w:lineRule="exact"/>
        <w:jc w:val="center"/>
        <w:rPr>
          <w:rFonts w:ascii="Times New Roman" w:eastAsia="方正小标宋简体" w:hAnsi="Times New Roman" w:cs="Times New Roman"/>
          <w:color w:val="000000"/>
          <w:kern w:val="0"/>
          <w:sz w:val="42"/>
          <w:szCs w:val="42"/>
        </w:rPr>
      </w:pPr>
      <w:r>
        <w:rPr>
          <w:rFonts w:ascii="Times New Roman" w:eastAsia="方正小标宋简体" w:hAnsi="Times New Roman" w:cs="Times New Roman" w:hint="eastAsia"/>
          <w:color w:val="000000"/>
          <w:kern w:val="0"/>
          <w:sz w:val="42"/>
          <w:szCs w:val="42"/>
        </w:rPr>
        <w:t>项目</w:t>
      </w:r>
      <w:r w:rsidRPr="00733874">
        <w:rPr>
          <w:rFonts w:ascii="Times New Roman" w:eastAsia="方正小标宋简体" w:hAnsi="Times New Roman" w:cs="Times New Roman"/>
          <w:color w:val="000000"/>
          <w:kern w:val="0"/>
          <w:sz w:val="42"/>
          <w:szCs w:val="42"/>
        </w:rPr>
        <w:t>投资</w:t>
      </w:r>
      <w:r>
        <w:rPr>
          <w:rFonts w:ascii="Times New Roman" w:eastAsia="方正小标宋简体" w:hAnsi="Times New Roman" w:cs="Times New Roman" w:hint="eastAsia"/>
          <w:color w:val="000000"/>
          <w:kern w:val="0"/>
          <w:sz w:val="42"/>
          <w:szCs w:val="42"/>
        </w:rPr>
        <w:t>计划</w:t>
      </w:r>
      <w:r>
        <w:rPr>
          <w:rFonts w:ascii="Times New Roman" w:eastAsia="方正小标宋简体" w:hAnsi="Times New Roman" w:cs="Times New Roman"/>
          <w:color w:val="000000"/>
          <w:kern w:val="0"/>
          <w:sz w:val="42"/>
          <w:szCs w:val="42"/>
        </w:rPr>
        <w:t>调整</w:t>
      </w:r>
      <w:r w:rsidRPr="00733874">
        <w:rPr>
          <w:rFonts w:ascii="Times New Roman" w:eastAsia="方正小标宋简体" w:hAnsi="Times New Roman" w:cs="Times New Roman"/>
          <w:color w:val="000000"/>
          <w:kern w:val="0"/>
          <w:sz w:val="42"/>
          <w:szCs w:val="42"/>
        </w:rPr>
        <w:t>表</w:t>
      </w:r>
    </w:p>
    <w:p w:rsidR="00F807A3" w:rsidRPr="00733874" w:rsidRDefault="00F807A3" w:rsidP="00F807A3">
      <w:pPr>
        <w:widowControl/>
        <w:ind w:firstLineChars="6100" w:firstLine="10980"/>
        <w:jc w:val="right"/>
        <w:rPr>
          <w:rFonts w:ascii="Times New Roman" w:hAnsi="Times New Roman" w:cs="Times New Roman"/>
          <w:color w:val="000000"/>
          <w:kern w:val="0"/>
          <w:sz w:val="18"/>
          <w:szCs w:val="18"/>
        </w:rPr>
      </w:pPr>
      <w:r w:rsidRPr="00733874">
        <w:rPr>
          <w:rFonts w:ascii="Times New Roman" w:hAnsi="Times New Roman" w:cs="Times New Roman"/>
          <w:color w:val="000000"/>
          <w:kern w:val="0"/>
          <w:sz w:val="18"/>
          <w:szCs w:val="18"/>
        </w:rPr>
        <w:t>单位：万元</w:t>
      </w:r>
    </w:p>
    <w:tbl>
      <w:tblPr>
        <w:tblW w:w="14916" w:type="dxa"/>
        <w:jc w:val="center"/>
        <w:tblInd w:w="496" w:type="dxa"/>
        <w:tblLayout w:type="fixed"/>
        <w:tblLook w:val="04A0"/>
      </w:tblPr>
      <w:tblGrid>
        <w:gridCol w:w="1060"/>
        <w:gridCol w:w="1080"/>
        <w:gridCol w:w="727"/>
        <w:gridCol w:w="983"/>
        <w:gridCol w:w="930"/>
        <w:gridCol w:w="2025"/>
        <w:gridCol w:w="1165"/>
        <w:gridCol w:w="850"/>
        <w:gridCol w:w="3969"/>
        <w:gridCol w:w="1134"/>
        <w:gridCol w:w="993"/>
      </w:tblGrid>
      <w:tr w:rsidR="00F807A3" w:rsidRPr="00733874" w:rsidTr="00B65B34">
        <w:trPr>
          <w:trHeight w:val="1163"/>
          <w:tblHeader/>
          <w:jc w:val="center"/>
        </w:trPr>
        <w:tc>
          <w:tcPr>
            <w:tcW w:w="1060" w:type="dxa"/>
            <w:tcBorders>
              <w:top w:val="single" w:sz="4" w:space="0" w:color="auto"/>
              <w:left w:val="single" w:sz="4" w:space="0" w:color="auto"/>
              <w:bottom w:val="single" w:sz="4" w:space="0" w:color="auto"/>
              <w:right w:val="single" w:sz="4" w:space="0" w:color="auto"/>
            </w:tcBorders>
            <w:vAlign w:val="center"/>
          </w:tcPr>
          <w:p w:rsidR="00F807A3" w:rsidRPr="00733874" w:rsidRDefault="00F807A3" w:rsidP="00B65B34">
            <w:pPr>
              <w:widowControl/>
              <w:jc w:val="center"/>
              <w:rPr>
                <w:rFonts w:ascii="Times New Roman" w:eastAsia="黑体" w:hAnsi="Times New Roman" w:cs="Times New Roman"/>
                <w:color w:val="000000"/>
                <w:kern w:val="0"/>
              </w:rPr>
            </w:pPr>
            <w:r>
              <w:rPr>
                <w:rFonts w:ascii="Times New Roman" w:eastAsia="黑体" w:hAnsi="Times New Roman" w:cs="Times New Roman" w:hint="eastAsia"/>
                <w:color w:val="000000"/>
                <w:kern w:val="0"/>
              </w:rPr>
              <w:t>原</w:t>
            </w:r>
            <w:r w:rsidRPr="00733874">
              <w:rPr>
                <w:rFonts w:ascii="Times New Roman" w:eastAsia="黑体" w:hAnsi="Times New Roman" w:cs="Times New Roman"/>
                <w:color w:val="000000"/>
                <w:kern w:val="0"/>
              </w:rPr>
              <w:t>投资计划下达年度</w:t>
            </w:r>
          </w:p>
        </w:tc>
        <w:tc>
          <w:tcPr>
            <w:tcW w:w="1080" w:type="dxa"/>
            <w:tcBorders>
              <w:top w:val="single" w:sz="4" w:space="0" w:color="auto"/>
              <w:left w:val="single" w:sz="4" w:space="0" w:color="auto"/>
              <w:bottom w:val="single" w:sz="4" w:space="0" w:color="auto"/>
              <w:right w:val="single" w:sz="4" w:space="0" w:color="auto"/>
            </w:tcBorders>
            <w:vAlign w:val="center"/>
          </w:tcPr>
          <w:p w:rsidR="00F807A3" w:rsidRPr="00733874" w:rsidRDefault="00F807A3" w:rsidP="00B65B34">
            <w:pPr>
              <w:widowControl/>
              <w:jc w:val="center"/>
              <w:rPr>
                <w:rFonts w:ascii="Times New Roman" w:eastAsia="黑体" w:hAnsi="Times New Roman" w:cs="Times New Roman"/>
                <w:color w:val="000000"/>
                <w:kern w:val="0"/>
              </w:rPr>
            </w:pPr>
            <w:r w:rsidRPr="00733874">
              <w:rPr>
                <w:rFonts w:ascii="Times New Roman" w:eastAsia="黑体" w:hAnsi="Times New Roman" w:cs="Times New Roman"/>
                <w:color w:val="000000"/>
                <w:kern w:val="0"/>
              </w:rPr>
              <w:t>原项目单位及名称</w:t>
            </w:r>
          </w:p>
        </w:tc>
        <w:tc>
          <w:tcPr>
            <w:tcW w:w="727" w:type="dxa"/>
            <w:tcBorders>
              <w:top w:val="single" w:sz="4" w:space="0" w:color="auto"/>
              <w:left w:val="single" w:sz="4" w:space="0" w:color="auto"/>
              <w:bottom w:val="single" w:sz="4" w:space="0" w:color="auto"/>
              <w:right w:val="single" w:sz="4" w:space="0" w:color="auto"/>
            </w:tcBorders>
            <w:vAlign w:val="center"/>
          </w:tcPr>
          <w:p w:rsidR="00F807A3" w:rsidRPr="00733874" w:rsidRDefault="00F807A3" w:rsidP="00B65B34">
            <w:pPr>
              <w:widowControl/>
              <w:jc w:val="center"/>
              <w:rPr>
                <w:rFonts w:ascii="Times New Roman" w:eastAsia="黑体" w:hAnsi="Times New Roman" w:cs="Times New Roman"/>
                <w:color w:val="000000"/>
                <w:kern w:val="0"/>
              </w:rPr>
            </w:pPr>
            <w:r w:rsidRPr="00733874">
              <w:rPr>
                <w:rFonts w:ascii="Times New Roman" w:eastAsia="黑体" w:hAnsi="Times New Roman" w:cs="Times New Roman"/>
                <w:color w:val="000000"/>
                <w:kern w:val="0"/>
              </w:rPr>
              <w:t>所属专项</w:t>
            </w:r>
          </w:p>
        </w:tc>
        <w:tc>
          <w:tcPr>
            <w:tcW w:w="983" w:type="dxa"/>
            <w:tcBorders>
              <w:top w:val="single" w:sz="4" w:space="0" w:color="auto"/>
              <w:left w:val="single" w:sz="4" w:space="0" w:color="auto"/>
              <w:bottom w:val="single" w:sz="4" w:space="0" w:color="auto"/>
              <w:right w:val="single" w:sz="4" w:space="0" w:color="auto"/>
            </w:tcBorders>
            <w:vAlign w:val="center"/>
          </w:tcPr>
          <w:p w:rsidR="00F807A3" w:rsidRPr="00733874" w:rsidRDefault="00F807A3" w:rsidP="00B65B34">
            <w:pPr>
              <w:widowControl/>
              <w:jc w:val="center"/>
              <w:rPr>
                <w:rFonts w:ascii="Times New Roman" w:eastAsia="黑体" w:hAnsi="Times New Roman" w:cs="Times New Roman"/>
                <w:color w:val="000000"/>
                <w:kern w:val="0"/>
              </w:rPr>
            </w:pPr>
            <w:r w:rsidRPr="00733874">
              <w:rPr>
                <w:rFonts w:ascii="Times New Roman" w:eastAsia="黑体" w:hAnsi="Times New Roman" w:cs="Times New Roman"/>
                <w:color w:val="000000"/>
                <w:kern w:val="0"/>
              </w:rPr>
              <w:t>中央</w:t>
            </w:r>
          </w:p>
          <w:p w:rsidR="00F807A3" w:rsidRPr="00733874" w:rsidRDefault="00F807A3" w:rsidP="00B65B34">
            <w:pPr>
              <w:widowControl/>
              <w:jc w:val="center"/>
              <w:rPr>
                <w:rFonts w:ascii="Times New Roman" w:eastAsia="黑体" w:hAnsi="Times New Roman" w:cs="Times New Roman"/>
                <w:color w:val="000000"/>
                <w:kern w:val="0"/>
              </w:rPr>
            </w:pPr>
            <w:r w:rsidRPr="00733874">
              <w:rPr>
                <w:rFonts w:ascii="Times New Roman" w:eastAsia="黑体" w:hAnsi="Times New Roman" w:cs="Times New Roman"/>
                <w:color w:val="000000"/>
                <w:kern w:val="0"/>
              </w:rPr>
              <w:t>预算内资</w:t>
            </w:r>
            <w:r>
              <w:rPr>
                <w:rFonts w:ascii="Times New Roman" w:eastAsia="黑体" w:hAnsi="Times New Roman" w:cs="Times New Roman" w:hint="eastAsia"/>
                <w:color w:val="000000"/>
                <w:kern w:val="0"/>
              </w:rPr>
              <w:t>投资</w:t>
            </w:r>
          </w:p>
        </w:tc>
        <w:tc>
          <w:tcPr>
            <w:tcW w:w="930" w:type="dxa"/>
            <w:tcBorders>
              <w:top w:val="single" w:sz="4" w:space="0" w:color="auto"/>
              <w:left w:val="single" w:sz="4" w:space="0" w:color="auto"/>
              <w:bottom w:val="single" w:sz="4" w:space="0" w:color="auto"/>
              <w:right w:val="single" w:sz="4" w:space="0" w:color="auto"/>
            </w:tcBorders>
            <w:vAlign w:val="center"/>
          </w:tcPr>
          <w:p w:rsidR="00F807A3" w:rsidRPr="00733874" w:rsidRDefault="00F807A3" w:rsidP="00B65B34">
            <w:pPr>
              <w:widowControl/>
              <w:jc w:val="center"/>
              <w:rPr>
                <w:rFonts w:ascii="Times New Roman" w:eastAsia="黑体" w:hAnsi="Times New Roman" w:cs="Times New Roman"/>
                <w:color w:val="000000"/>
                <w:kern w:val="0"/>
              </w:rPr>
            </w:pPr>
            <w:r w:rsidRPr="00733874">
              <w:rPr>
                <w:rFonts w:ascii="Times New Roman" w:eastAsia="黑体" w:hAnsi="Times New Roman" w:cs="Times New Roman"/>
                <w:color w:val="000000"/>
                <w:kern w:val="0"/>
              </w:rPr>
              <w:t>建设</w:t>
            </w:r>
          </w:p>
          <w:p w:rsidR="00F807A3" w:rsidRPr="00733874" w:rsidRDefault="00F807A3" w:rsidP="00B65B34">
            <w:pPr>
              <w:widowControl/>
              <w:jc w:val="center"/>
              <w:rPr>
                <w:rFonts w:ascii="Times New Roman" w:eastAsia="黑体" w:hAnsi="Times New Roman" w:cs="Times New Roman"/>
                <w:color w:val="000000"/>
                <w:kern w:val="0"/>
              </w:rPr>
            </w:pPr>
            <w:r w:rsidRPr="00733874">
              <w:rPr>
                <w:rFonts w:ascii="Times New Roman" w:eastAsia="黑体" w:hAnsi="Times New Roman" w:cs="Times New Roman"/>
                <w:color w:val="000000"/>
                <w:kern w:val="0"/>
              </w:rPr>
              <w:t>地点</w:t>
            </w:r>
          </w:p>
        </w:tc>
        <w:tc>
          <w:tcPr>
            <w:tcW w:w="2025" w:type="dxa"/>
            <w:tcBorders>
              <w:top w:val="single" w:sz="4" w:space="0" w:color="auto"/>
              <w:left w:val="single" w:sz="4" w:space="0" w:color="auto"/>
              <w:bottom w:val="single" w:sz="4" w:space="0" w:color="auto"/>
              <w:right w:val="single" w:sz="4" w:space="0" w:color="auto"/>
            </w:tcBorders>
            <w:vAlign w:val="center"/>
          </w:tcPr>
          <w:p w:rsidR="00F807A3" w:rsidRPr="00733874" w:rsidRDefault="00F807A3" w:rsidP="00B65B34">
            <w:pPr>
              <w:widowControl/>
              <w:jc w:val="center"/>
              <w:rPr>
                <w:rFonts w:ascii="Times New Roman" w:eastAsia="黑体" w:hAnsi="Times New Roman" w:cs="Times New Roman"/>
                <w:color w:val="000000"/>
                <w:kern w:val="0"/>
              </w:rPr>
            </w:pPr>
            <w:r w:rsidRPr="00733874">
              <w:rPr>
                <w:rFonts w:ascii="Times New Roman" w:eastAsia="黑体" w:hAnsi="Times New Roman" w:cs="Times New Roman"/>
                <w:color w:val="000000"/>
                <w:kern w:val="0"/>
              </w:rPr>
              <w:t>拟调整项目</w:t>
            </w:r>
          </w:p>
          <w:p w:rsidR="00F807A3" w:rsidRPr="00733874" w:rsidRDefault="00F807A3" w:rsidP="00B65B34">
            <w:pPr>
              <w:widowControl/>
              <w:jc w:val="center"/>
              <w:rPr>
                <w:rFonts w:ascii="Times New Roman" w:eastAsia="黑体" w:hAnsi="Times New Roman" w:cs="Times New Roman"/>
                <w:color w:val="000000"/>
                <w:kern w:val="0"/>
              </w:rPr>
            </w:pPr>
            <w:r w:rsidRPr="00733874">
              <w:rPr>
                <w:rFonts w:ascii="Times New Roman" w:eastAsia="黑体" w:hAnsi="Times New Roman" w:cs="Times New Roman"/>
                <w:color w:val="000000"/>
                <w:kern w:val="0"/>
              </w:rPr>
              <w:t>单位及名称</w:t>
            </w:r>
          </w:p>
        </w:tc>
        <w:tc>
          <w:tcPr>
            <w:tcW w:w="1165" w:type="dxa"/>
            <w:tcBorders>
              <w:top w:val="single" w:sz="4" w:space="0" w:color="auto"/>
              <w:left w:val="single" w:sz="4" w:space="0" w:color="auto"/>
              <w:bottom w:val="single" w:sz="4" w:space="0" w:color="auto"/>
              <w:right w:val="single" w:sz="4" w:space="0" w:color="auto"/>
            </w:tcBorders>
            <w:vAlign w:val="center"/>
          </w:tcPr>
          <w:p w:rsidR="00F807A3" w:rsidRPr="00733874" w:rsidRDefault="00F807A3" w:rsidP="00B65B34">
            <w:pPr>
              <w:widowControl/>
              <w:rPr>
                <w:rFonts w:ascii="Times New Roman" w:eastAsia="黑体" w:hAnsi="Times New Roman" w:cs="Times New Roman"/>
                <w:color w:val="000000"/>
                <w:kern w:val="0"/>
              </w:rPr>
            </w:pPr>
            <w:r w:rsidRPr="00733874">
              <w:rPr>
                <w:rFonts w:ascii="Times New Roman" w:eastAsia="黑体" w:hAnsi="Times New Roman" w:cs="Times New Roman"/>
                <w:color w:val="000000"/>
                <w:kern w:val="0"/>
              </w:rPr>
              <w:t>建设期</w:t>
            </w:r>
            <w:r>
              <w:rPr>
                <w:rFonts w:ascii="Times New Roman" w:eastAsia="黑体" w:hAnsi="Times New Roman" w:cs="Times New Roman" w:hint="eastAsia"/>
                <w:color w:val="000000"/>
                <w:kern w:val="0"/>
              </w:rPr>
              <w:t>限</w:t>
            </w:r>
          </w:p>
        </w:tc>
        <w:tc>
          <w:tcPr>
            <w:tcW w:w="850" w:type="dxa"/>
            <w:tcBorders>
              <w:top w:val="single" w:sz="4" w:space="0" w:color="auto"/>
              <w:left w:val="single" w:sz="4" w:space="0" w:color="auto"/>
              <w:bottom w:val="single" w:sz="4" w:space="0" w:color="auto"/>
              <w:right w:val="single" w:sz="4" w:space="0" w:color="auto"/>
            </w:tcBorders>
            <w:vAlign w:val="center"/>
          </w:tcPr>
          <w:p w:rsidR="00F807A3" w:rsidRPr="00733874" w:rsidRDefault="00F807A3" w:rsidP="00B65B34">
            <w:pPr>
              <w:widowControl/>
              <w:jc w:val="center"/>
              <w:rPr>
                <w:rFonts w:ascii="Times New Roman" w:eastAsia="黑体" w:hAnsi="Times New Roman" w:cs="Times New Roman"/>
                <w:color w:val="000000"/>
                <w:kern w:val="0"/>
              </w:rPr>
            </w:pPr>
            <w:r w:rsidRPr="00733874">
              <w:rPr>
                <w:rFonts w:ascii="Times New Roman" w:eastAsia="黑体" w:hAnsi="Times New Roman" w:cs="Times New Roman"/>
                <w:color w:val="000000"/>
                <w:kern w:val="0"/>
              </w:rPr>
              <w:t>建设</w:t>
            </w:r>
          </w:p>
          <w:p w:rsidR="00F807A3" w:rsidRPr="00733874" w:rsidRDefault="00F807A3" w:rsidP="00B65B34">
            <w:pPr>
              <w:widowControl/>
              <w:jc w:val="center"/>
              <w:rPr>
                <w:rFonts w:ascii="Times New Roman" w:eastAsia="黑体" w:hAnsi="Times New Roman" w:cs="Times New Roman"/>
                <w:color w:val="000000"/>
                <w:kern w:val="0"/>
              </w:rPr>
            </w:pPr>
            <w:r w:rsidRPr="00733874">
              <w:rPr>
                <w:rFonts w:ascii="Times New Roman" w:eastAsia="黑体" w:hAnsi="Times New Roman" w:cs="Times New Roman"/>
                <w:color w:val="000000"/>
                <w:kern w:val="0"/>
              </w:rPr>
              <w:t>地点</w:t>
            </w:r>
          </w:p>
        </w:tc>
        <w:tc>
          <w:tcPr>
            <w:tcW w:w="3969" w:type="dxa"/>
            <w:tcBorders>
              <w:top w:val="single" w:sz="4" w:space="0" w:color="auto"/>
              <w:left w:val="single" w:sz="4" w:space="0" w:color="auto"/>
              <w:bottom w:val="single" w:sz="4" w:space="0" w:color="auto"/>
              <w:right w:val="single" w:sz="4" w:space="0" w:color="auto"/>
            </w:tcBorders>
            <w:vAlign w:val="center"/>
          </w:tcPr>
          <w:p w:rsidR="00F807A3" w:rsidRPr="00733874" w:rsidRDefault="00F807A3" w:rsidP="00B65B34">
            <w:pPr>
              <w:widowControl/>
              <w:jc w:val="center"/>
              <w:rPr>
                <w:rFonts w:ascii="Times New Roman" w:eastAsia="黑体" w:hAnsi="Times New Roman" w:cs="Times New Roman"/>
                <w:color w:val="000000"/>
                <w:kern w:val="0"/>
              </w:rPr>
            </w:pPr>
            <w:r w:rsidRPr="00733874">
              <w:rPr>
                <w:rFonts w:ascii="Times New Roman" w:eastAsia="黑体" w:hAnsi="Times New Roman" w:cs="Times New Roman"/>
                <w:color w:val="000000"/>
                <w:kern w:val="0"/>
              </w:rPr>
              <w:t>建设内容</w:t>
            </w:r>
            <w:r>
              <w:rPr>
                <w:rFonts w:ascii="Times New Roman" w:eastAsia="黑体" w:hAnsi="Times New Roman" w:cs="Times New Roman" w:hint="eastAsia"/>
                <w:color w:val="000000"/>
                <w:kern w:val="0"/>
              </w:rPr>
              <w:t>及规模</w:t>
            </w:r>
          </w:p>
        </w:tc>
        <w:tc>
          <w:tcPr>
            <w:tcW w:w="1134" w:type="dxa"/>
            <w:tcBorders>
              <w:top w:val="single" w:sz="4" w:space="0" w:color="auto"/>
              <w:left w:val="single" w:sz="4" w:space="0" w:color="auto"/>
              <w:bottom w:val="single" w:sz="4" w:space="0" w:color="auto"/>
              <w:right w:val="single" w:sz="4" w:space="0" w:color="auto"/>
            </w:tcBorders>
            <w:vAlign w:val="center"/>
          </w:tcPr>
          <w:p w:rsidR="00F807A3" w:rsidRPr="00733874" w:rsidRDefault="00F807A3" w:rsidP="00B65B34">
            <w:pPr>
              <w:widowControl/>
              <w:jc w:val="center"/>
              <w:rPr>
                <w:rFonts w:ascii="Times New Roman" w:eastAsia="黑体" w:hAnsi="Times New Roman" w:cs="Times New Roman"/>
                <w:color w:val="000000"/>
                <w:kern w:val="0"/>
              </w:rPr>
            </w:pPr>
            <w:r w:rsidRPr="00733874">
              <w:rPr>
                <w:rFonts w:ascii="Times New Roman" w:eastAsia="黑体" w:hAnsi="Times New Roman" w:cs="Times New Roman"/>
                <w:color w:val="000000"/>
                <w:kern w:val="0"/>
              </w:rPr>
              <w:t>总投资额</w:t>
            </w:r>
          </w:p>
        </w:tc>
        <w:tc>
          <w:tcPr>
            <w:tcW w:w="993" w:type="dxa"/>
            <w:tcBorders>
              <w:top w:val="single" w:sz="4" w:space="0" w:color="auto"/>
              <w:left w:val="single" w:sz="4" w:space="0" w:color="auto"/>
              <w:bottom w:val="single" w:sz="4" w:space="0" w:color="auto"/>
              <w:right w:val="single" w:sz="4" w:space="0" w:color="auto"/>
            </w:tcBorders>
            <w:vAlign w:val="center"/>
          </w:tcPr>
          <w:p w:rsidR="00F807A3" w:rsidRPr="00733874" w:rsidRDefault="00F807A3" w:rsidP="00B65B34">
            <w:pPr>
              <w:widowControl/>
              <w:jc w:val="center"/>
              <w:rPr>
                <w:rFonts w:ascii="Times New Roman" w:eastAsia="黑体" w:hAnsi="Times New Roman" w:cs="Times New Roman"/>
                <w:color w:val="000000"/>
                <w:kern w:val="0"/>
              </w:rPr>
            </w:pPr>
            <w:r>
              <w:rPr>
                <w:rFonts w:ascii="Times New Roman" w:eastAsia="黑体" w:hAnsi="Times New Roman" w:cs="Times New Roman" w:hint="eastAsia"/>
                <w:color w:val="000000"/>
                <w:kern w:val="0"/>
              </w:rPr>
              <w:t>中央预算内投资</w:t>
            </w:r>
          </w:p>
        </w:tc>
      </w:tr>
      <w:tr w:rsidR="00F807A3" w:rsidRPr="00733874" w:rsidTr="00B65B34">
        <w:trPr>
          <w:trHeight w:val="1829"/>
          <w:jc w:val="center"/>
        </w:trPr>
        <w:tc>
          <w:tcPr>
            <w:tcW w:w="1060" w:type="dxa"/>
            <w:vMerge w:val="restart"/>
            <w:tcBorders>
              <w:top w:val="single" w:sz="4" w:space="0" w:color="auto"/>
              <w:left w:val="single" w:sz="4" w:space="0" w:color="auto"/>
              <w:right w:val="single" w:sz="4" w:space="0" w:color="auto"/>
            </w:tcBorders>
            <w:shd w:val="clear" w:color="000000" w:fill="FFFFFF"/>
            <w:vAlign w:val="center"/>
          </w:tcPr>
          <w:p w:rsidR="00F807A3" w:rsidRPr="00733874" w:rsidRDefault="00F807A3" w:rsidP="00B65B34">
            <w:pPr>
              <w:widowControl/>
              <w:jc w:val="center"/>
              <w:rPr>
                <w:rFonts w:ascii="Times New Roman" w:hAnsi="Times New Roman" w:cs="Times New Roman"/>
                <w:color w:val="000000"/>
                <w:kern w:val="0"/>
              </w:rPr>
            </w:pPr>
            <w:r w:rsidRPr="00733874">
              <w:rPr>
                <w:rFonts w:ascii="Times New Roman" w:hAnsi="Times New Roman" w:cs="Times New Roman"/>
                <w:color w:val="000000"/>
                <w:kern w:val="0"/>
              </w:rPr>
              <w:t>201</w:t>
            </w:r>
            <w:r>
              <w:rPr>
                <w:rFonts w:ascii="Times New Roman" w:hAnsi="Times New Roman" w:cs="Times New Roman" w:hint="eastAsia"/>
                <w:color w:val="000000"/>
                <w:kern w:val="0"/>
              </w:rPr>
              <w:t>3</w:t>
            </w:r>
          </w:p>
        </w:tc>
        <w:tc>
          <w:tcPr>
            <w:tcW w:w="1080" w:type="dxa"/>
            <w:vMerge w:val="restart"/>
            <w:tcBorders>
              <w:top w:val="single" w:sz="4" w:space="0" w:color="auto"/>
              <w:left w:val="single" w:sz="4" w:space="0" w:color="auto"/>
              <w:right w:val="single" w:sz="4" w:space="0" w:color="auto"/>
            </w:tcBorders>
            <w:shd w:val="clear" w:color="000000" w:fill="FFFFFF"/>
            <w:vAlign w:val="center"/>
          </w:tcPr>
          <w:p w:rsidR="00F807A3" w:rsidRPr="00733874" w:rsidRDefault="00F807A3" w:rsidP="00B65B34">
            <w:pPr>
              <w:widowControl/>
              <w:jc w:val="left"/>
              <w:rPr>
                <w:rFonts w:ascii="Times New Roman" w:hAnsi="Times New Roman" w:cs="Times New Roman"/>
                <w:color w:val="000000"/>
                <w:kern w:val="0"/>
              </w:rPr>
            </w:pPr>
            <w:r w:rsidRPr="00F44FBD">
              <w:rPr>
                <w:rFonts w:ascii="Times New Roman" w:hAnsi="Times New Roman" w:cs="Times New Roman" w:hint="eastAsia"/>
                <w:color w:val="000000"/>
                <w:kern w:val="0"/>
              </w:rPr>
              <w:t>湖南三屹数码科技有限公司数码交换控制装置软件生产技术研发及产业化项目</w:t>
            </w:r>
          </w:p>
        </w:tc>
        <w:tc>
          <w:tcPr>
            <w:tcW w:w="727" w:type="dxa"/>
            <w:vMerge w:val="restart"/>
            <w:tcBorders>
              <w:top w:val="single" w:sz="4" w:space="0" w:color="auto"/>
              <w:left w:val="single" w:sz="4" w:space="0" w:color="auto"/>
              <w:right w:val="single" w:sz="4" w:space="0" w:color="auto"/>
            </w:tcBorders>
            <w:shd w:val="clear" w:color="000000" w:fill="FFFFFF"/>
            <w:vAlign w:val="center"/>
          </w:tcPr>
          <w:p w:rsidR="00F807A3" w:rsidRPr="00733874" w:rsidRDefault="00F807A3" w:rsidP="00B65B34">
            <w:pPr>
              <w:widowControl/>
              <w:jc w:val="left"/>
              <w:rPr>
                <w:rFonts w:ascii="Times New Roman" w:hAnsi="Times New Roman" w:cs="Times New Roman"/>
                <w:color w:val="000000"/>
                <w:kern w:val="0"/>
              </w:rPr>
            </w:pPr>
            <w:r>
              <w:rPr>
                <w:rFonts w:ascii="Times New Roman" w:hAnsi="Times New Roman" w:cs="Times New Roman" w:hint="eastAsia"/>
                <w:color w:val="000000"/>
                <w:kern w:val="0"/>
              </w:rPr>
              <w:t>电子信息产业振兴和技术改造</w:t>
            </w:r>
          </w:p>
        </w:tc>
        <w:tc>
          <w:tcPr>
            <w:tcW w:w="983" w:type="dxa"/>
            <w:vMerge w:val="restart"/>
            <w:tcBorders>
              <w:top w:val="single" w:sz="4" w:space="0" w:color="auto"/>
              <w:left w:val="single" w:sz="4" w:space="0" w:color="auto"/>
              <w:right w:val="single" w:sz="4" w:space="0" w:color="auto"/>
            </w:tcBorders>
            <w:shd w:val="clear" w:color="000000" w:fill="FFFFFF"/>
            <w:vAlign w:val="center"/>
          </w:tcPr>
          <w:p w:rsidR="00F807A3" w:rsidRPr="00733874" w:rsidRDefault="00F807A3" w:rsidP="00B65B34">
            <w:pPr>
              <w:widowControl/>
              <w:jc w:val="center"/>
              <w:rPr>
                <w:rFonts w:ascii="Times New Roman" w:hAnsi="Times New Roman" w:cs="Times New Roman"/>
                <w:color w:val="000000"/>
                <w:kern w:val="0"/>
              </w:rPr>
            </w:pPr>
            <w:r>
              <w:rPr>
                <w:rFonts w:ascii="Times New Roman" w:hAnsi="Times New Roman" w:cs="Times New Roman"/>
                <w:color w:val="000000"/>
                <w:kern w:val="0"/>
              </w:rPr>
              <w:t>3</w:t>
            </w:r>
            <w:r>
              <w:rPr>
                <w:rFonts w:ascii="Times New Roman" w:hAnsi="Times New Roman" w:cs="Times New Roman" w:hint="eastAsia"/>
                <w:color w:val="000000"/>
                <w:kern w:val="0"/>
              </w:rPr>
              <w:t>1</w:t>
            </w:r>
            <w:r w:rsidRPr="00733874">
              <w:rPr>
                <w:rFonts w:ascii="Times New Roman" w:hAnsi="Times New Roman" w:cs="Times New Roman"/>
                <w:color w:val="000000"/>
                <w:kern w:val="0"/>
              </w:rPr>
              <w:t>0</w:t>
            </w:r>
          </w:p>
        </w:tc>
        <w:tc>
          <w:tcPr>
            <w:tcW w:w="930" w:type="dxa"/>
            <w:vMerge w:val="restart"/>
            <w:tcBorders>
              <w:top w:val="single" w:sz="4" w:space="0" w:color="auto"/>
              <w:left w:val="single" w:sz="4" w:space="0" w:color="auto"/>
              <w:right w:val="single" w:sz="4" w:space="0" w:color="auto"/>
            </w:tcBorders>
            <w:shd w:val="clear" w:color="000000" w:fill="FFFFFF"/>
            <w:vAlign w:val="center"/>
          </w:tcPr>
          <w:p w:rsidR="00F807A3" w:rsidRPr="00733874" w:rsidRDefault="00F807A3" w:rsidP="00B65B34">
            <w:pPr>
              <w:widowControl/>
              <w:jc w:val="left"/>
              <w:rPr>
                <w:rFonts w:ascii="Times New Roman" w:hAnsi="Times New Roman" w:cs="Times New Roman"/>
                <w:color w:val="000000"/>
                <w:kern w:val="0"/>
              </w:rPr>
            </w:pPr>
            <w:r>
              <w:rPr>
                <w:rFonts w:ascii="Times New Roman" w:hAnsi="Times New Roman" w:cs="Times New Roman" w:hint="eastAsia"/>
                <w:color w:val="000000"/>
                <w:kern w:val="0"/>
              </w:rPr>
              <w:t>益阳市沅江市</w:t>
            </w:r>
          </w:p>
        </w:tc>
        <w:tc>
          <w:tcPr>
            <w:tcW w:w="2025" w:type="dxa"/>
            <w:tcBorders>
              <w:top w:val="single" w:sz="4" w:space="0" w:color="auto"/>
              <w:left w:val="single" w:sz="4" w:space="0" w:color="auto"/>
              <w:bottom w:val="single" w:sz="4" w:space="0" w:color="auto"/>
              <w:right w:val="single" w:sz="4" w:space="0" w:color="auto"/>
            </w:tcBorders>
            <w:shd w:val="clear" w:color="000000" w:fill="FFFFFF"/>
            <w:vAlign w:val="center"/>
          </w:tcPr>
          <w:p w:rsidR="00F807A3" w:rsidRPr="00733874" w:rsidRDefault="00F807A3" w:rsidP="00B65B34">
            <w:pPr>
              <w:widowControl/>
              <w:rPr>
                <w:rFonts w:ascii="Times New Roman" w:hAnsi="Times New Roman" w:cs="Times New Roman"/>
                <w:color w:val="000000"/>
                <w:kern w:val="0"/>
              </w:rPr>
            </w:pPr>
            <w:r w:rsidRPr="00EE11AE">
              <w:rPr>
                <w:rFonts w:ascii="Times New Roman" w:hAnsi="Times New Roman" w:cs="Times New Roman" w:hint="eastAsia"/>
                <w:color w:val="000000"/>
                <w:kern w:val="0"/>
              </w:rPr>
              <w:t>湖南精创农业住装备有限公司年产</w:t>
            </w:r>
            <w:r w:rsidRPr="00EE11AE">
              <w:rPr>
                <w:rFonts w:ascii="Times New Roman" w:hAnsi="Times New Roman" w:cs="Times New Roman" w:hint="eastAsia"/>
                <w:color w:val="000000"/>
                <w:kern w:val="0"/>
              </w:rPr>
              <w:t>500</w:t>
            </w:r>
            <w:r w:rsidRPr="00EE11AE">
              <w:rPr>
                <w:rFonts w:ascii="Times New Roman" w:hAnsi="Times New Roman" w:cs="Times New Roman" w:hint="eastAsia"/>
                <w:color w:val="000000"/>
                <w:kern w:val="0"/>
              </w:rPr>
              <w:t>台（套）再利用生物质供热谷物干燥设备</w:t>
            </w:r>
          </w:p>
        </w:tc>
        <w:tc>
          <w:tcPr>
            <w:tcW w:w="1165" w:type="dxa"/>
            <w:tcBorders>
              <w:top w:val="single" w:sz="4" w:space="0" w:color="auto"/>
              <w:left w:val="single" w:sz="4" w:space="0" w:color="auto"/>
              <w:bottom w:val="single" w:sz="4" w:space="0" w:color="auto"/>
              <w:right w:val="single" w:sz="4" w:space="0" w:color="auto"/>
            </w:tcBorders>
            <w:shd w:val="clear" w:color="000000" w:fill="FFFFFF"/>
            <w:vAlign w:val="center"/>
          </w:tcPr>
          <w:p w:rsidR="00F807A3" w:rsidRDefault="00F807A3" w:rsidP="00B65B34">
            <w:pPr>
              <w:widowControl/>
              <w:jc w:val="center"/>
              <w:rPr>
                <w:rFonts w:ascii="Times New Roman" w:hAnsi="Times New Roman" w:cs="Times New Roman"/>
                <w:color w:val="000000"/>
                <w:kern w:val="0"/>
              </w:rPr>
            </w:pPr>
            <w:r>
              <w:rPr>
                <w:rFonts w:ascii="Times New Roman" w:hAnsi="Times New Roman" w:cs="Times New Roman"/>
                <w:color w:val="000000"/>
                <w:kern w:val="0"/>
              </w:rPr>
              <w:t>201</w:t>
            </w:r>
            <w:r>
              <w:rPr>
                <w:rFonts w:ascii="Times New Roman" w:hAnsi="Times New Roman" w:cs="Times New Roman" w:hint="eastAsia"/>
                <w:color w:val="000000"/>
                <w:kern w:val="0"/>
              </w:rPr>
              <w:t>8</w:t>
            </w:r>
            <w:r>
              <w:rPr>
                <w:rFonts w:ascii="Times New Roman" w:hAnsi="Times New Roman" w:cs="Times New Roman"/>
                <w:color w:val="000000"/>
                <w:kern w:val="0"/>
              </w:rPr>
              <w:t>.</w:t>
            </w:r>
            <w:r>
              <w:rPr>
                <w:rFonts w:ascii="Times New Roman" w:hAnsi="Times New Roman" w:cs="Times New Roman" w:hint="eastAsia"/>
                <w:color w:val="000000"/>
                <w:kern w:val="0"/>
              </w:rPr>
              <w:t>4</w:t>
            </w:r>
            <w:r w:rsidRPr="00733874">
              <w:rPr>
                <w:rFonts w:ascii="Times New Roman" w:hAnsi="Times New Roman" w:cs="Times New Roman"/>
                <w:color w:val="000000"/>
                <w:kern w:val="0"/>
              </w:rPr>
              <w:t>-</w:t>
            </w:r>
          </w:p>
          <w:p w:rsidR="00F807A3" w:rsidRPr="00733874" w:rsidRDefault="00F807A3" w:rsidP="00B65B34">
            <w:pPr>
              <w:widowControl/>
              <w:jc w:val="center"/>
              <w:rPr>
                <w:rFonts w:ascii="Times New Roman" w:hAnsi="Times New Roman" w:cs="Times New Roman"/>
                <w:color w:val="000000"/>
                <w:kern w:val="0"/>
              </w:rPr>
            </w:pPr>
            <w:r>
              <w:rPr>
                <w:rFonts w:ascii="Times New Roman" w:hAnsi="Times New Roman" w:cs="Times New Roman"/>
                <w:color w:val="000000"/>
                <w:kern w:val="0"/>
              </w:rPr>
              <w:t>201</w:t>
            </w:r>
            <w:r>
              <w:rPr>
                <w:rFonts w:ascii="Times New Roman" w:hAnsi="Times New Roman" w:cs="Times New Roman" w:hint="eastAsia"/>
                <w:color w:val="000000"/>
                <w:kern w:val="0"/>
              </w:rPr>
              <w:t>9</w:t>
            </w:r>
            <w:r w:rsidRPr="00733874">
              <w:rPr>
                <w:rFonts w:ascii="Times New Roman" w:hAnsi="Times New Roman" w:cs="Times New Roman"/>
                <w:color w:val="000000"/>
                <w:kern w:val="0"/>
              </w:rPr>
              <w:t>.</w:t>
            </w:r>
            <w:r>
              <w:rPr>
                <w:rFonts w:ascii="Times New Roman" w:hAnsi="Times New Roman" w:cs="Times New Roman" w:hint="eastAsia"/>
                <w:color w:val="000000"/>
                <w:kern w:val="0"/>
              </w:rPr>
              <w:t>4</w:t>
            </w:r>
          </w:p>
        </w:tc>
        <w:tc>
          <w:tcPr>
            <w:tcW w:w="850" w:type="dxa"/>
            <w:tcBorders>
              <w:top w:val="single" w:sz="4" w:space="0" w:color="auto"/>
              <w:left w:val="single" w:sz="4" w:space="0" w:color="auto"/>
              <w:bottom w:val="single" w:sz="4" w:space="0" w:color="auto"/>
              <w:right w:val="single" w:sz="4" w:space="0" w:color="auto"/>
            </w:tcBorders>
            <w:vAlign w:val="center"/>
          </w:tcPr>
          <w:p w:rsidR="00F807A3" w:rsidRPr="00733874" w:rsidRDefault="00F807A3" w:rsidP="00B65B34">
            <w:pPr>
              <w:widowControl/>
              <w:jc w:val="center"/>
              <w:rPr>
                <w:rFonts w:ascii="Times New Roman" w:hAnsi="Times New Roman" w:cs="Times New Roman"/>
                <w:color w:val="000000"/>
                <w:kern w:val="0"/>
              </w:rPr>
            </w:pPr>
            <w:r>
              <w:rPr>
                <w:rFonts w:ascii="Times New Roman" w:hAnsi="Times New Roman" w:cs="Times New Roman" w:hint="eastAsia"/>
                <w:color w:val="000000"/>
                <w:kern w:val="0"/>
              </w:rPr>
              <w:t>益阳市资阳区</w:t>
            </w:r>
          </w:p>
        </w:tc>
        <w:tc>
          <w:tcPr>
            <w:tcW w:w="3969" w:type="dxa"/>
            <w:tcBorders>
              <w:top w:val="single" w:sz="4" w:space="0" w:color="auto"/>
              <w:left w:val="single" w:sz="4" w:space="0" w:color="auto"/>
              <w:bottom w:val="single" w:sz="4" w:space="0" w:color="auto"/>
              <w:right w:val="single" w:sz="4" w:space="0" w:color="auto"/>
            </w:tcBorders>
            <w:vAlign w:val="center"/>
          </w:tcPr>
          <w:p w:rsidR="00F807A3" w:rsidRPr="00733874" w:rsidRDefault="00F807A3" w:rsidP="00B65B34">
            <w:pPr>
              <w:widowControl/>
              <w:jc w:val="left"/>
              <w:rPr>
                <w:rFonts w:ascii="Times New Roman" w:hAnsi="Times New Roman" w:cs="Times New Roman"/>
                <w:color w:val="000000"/>
                <w:kern w:val="0"/>
              </w:rPr>
            </w:pPr>
            <w:r w:rsidRPr="00EE11AE">
              <w:rPr>
                <w:rFonts w:ascii="Times New Roman" w:hAnsi="Times New Roman" w:cs="Times New Roman" w:hint="eastAsia"/>
                <w:color w:val="000000"/>
                <w:kern w:val="0"/>
              </w:rPr>
              <w:t>改造厂房</w:t>
            </w:r>
            <w:r w:rsidRPr="00EE11AE">
              <w:rPr>
                <w:rFonts w:ascii="Times New Roman" w:hAnsi="Times New Roman" w:cs="Times New Roman" w:hint="eastAsia"/>
                <w:color w:val="000000"/>
                <w:kern w:val="0"/>
              </w:rPr>
              <w:t>7867</w:t>
            </w:r>
            <w:r w:rsidRPr="00EE11AE">
              <w:rPr>
                <w:rFonts w:ascii="Times New Roman" w:hAnsi="Times New Roman" w:cs="Times New Roman" w:hint="eastAsia"/>
                <w:color w:val="000000"/>
                <w:kern w:val="0"/>
              </w:rPr>
              <w:t>平方米，新增设备</w:t>
            </w:r>
            <w:r w:rsidRPr="00EE11AE">
              <w:rPr>
                <w:rFonts w:ascii="Times New Roman" w:hAnsi="Times New Roman" w:cs="Times New Roman" w:hint="eastAsia"/>
                <w:color w:val="000000"/>
                <w:kern w:val="0"/>
              </w:rPr>
              <w:t>41</w:t>
            </w:r>
            <w:r w:rsidRPr="00EE11AE">
              <w:rPr>
                <w:rFonts w:ascii="Times New Roman" w:hAnsi="Times New Roman" w:cs="Times New Roman" w:hint="eastAsia"/>
                <w:color w:val="000000"/>
                <w:kern w:val="0"/>
              </w:rPr>
              <w:t>台（套），项目建成后将实现年产</w:t>
            </w:r>
            <w:r w:rsidRPr="00EE11AE">
              <w:rPr>
                <w:rFonts w:ascii="Times New Roman" w:hAnsi="Times New Roman" w:cs="Times New Roman" w:hint="eastAsia"/>
                <w:color w:val="000000"/>
                <w:kern w:val="0"/>
              </w:rPr>
              <w:t>500</w:t>
            </w:r>
            <w:r w:rsidRPr="00EE11AE">
              <w:rPr>
                <w:rFonts w:ascii="Times New Roman" w:hAnsi="Times New Roman" w:cs="Times New Roman" w:hint="eastAsia"/>
                <w:color w:val="000000"/>
                <w:kern w:val="0"/>
              </w:rPr>
              <w:t>台（套）再利用生物质供热谷物干燥设备。</w:t>
            </w:r>
          </w:p>
        </w:tc>
        <w:tc>
          <w:tcPr>
            <w:tcW w:w="1134" w:type="dxa"/>
            <w:tcBorders>
              <w:top w:val="single" w:sz="4" w:space="0" w:color="auto"/>
              <w:left w:val="single" w:sz="4" w:space="0" w:color="auto"/>
              <w:bottom w:val="single" w:sz="4" w:space="0" w:color="auto"/>
              <w:right w:val="single" w:sz="4" w:space="0" w:color="auto"/>
            </w:tcBorders>
            <w:vAlign w:val="center"/>
          </w:tcPr>
          <w:p w:rsidR="00F807A3" w:rsidRPr="00733874" w:rsidRDefault="00F807A3" w:rsidP="00B65B34">
            <w:pPr>
              <w:widowControl/>
              <w:jc w:val="center"/>
              <w:rPr>
                <w:rFonts w:ascii="Times New Roman" w:hAnsi="Times New Roman" w:cs="Times New Roman"/>
                <w:color w:val="000000"/>
                <w:kern w:val="0"/>
              </w:rPr>
            </w:pPr>
            <w:r>
              <w:rPr>
                <w:rFonts w:ascii="Times New Roman" w:hAnsi="Times New Roman" w:cs="Times New Roman" w:hint="eastAsia"/>
                <w:color w:val="000000"/>
                <w:kern w:val="0"/>
              </w:rPr>
              <w:t>1450</w:t>
            </w:r>
          </w:p>
        </w:tc>
        <w:tc>
          <w:tcPr>
            <w:tcW w:w="993" w:type="dxa"/>
            <w:tcBorders>
              <w:top w:val="single" w:sz="4" w:space="0" w:color="auto"/>
              <w:left w:val="single" w:sz="4" w:space="0" w:color="auto"/>
              <w:bottom w:val="single" w:sz="4" w:space="0" w:color="auto"/>
              <w:right w:val="single" w:sz="4" w:space="0" w:color="auto"/>
            </w:tcBorders>
            <w:vAlign w:val="center"/>
          </w:tcPr>
          <w:p w:rsidR="00F807A3" w:rsidRPr="00546A55" w:rsidRDefault="00F807A3" w:rsidP="00B65B34">
            <w:pPr>
              <w:widowControl/>
              <w:jc w:val="center"/>
              <w:rPr>
                <w:rFonts w:ascii="Times New Roman" w:hAnsi="Times New Roman" w:cs="Times New Roman"/>
                <w:color w:val="000000"/>
                <w:spacing w:val="-10"/>
                <w:kern w:val="0"/>
              </w:rPr>
            </w:pPr>
            <w:r w:rsidRPr="00546A55">
              <w:rPr>
                <w:rFonts w:ascii="Times New Roman" w:hAnsi="Times New Roman" w:cs="Times New Roman"/>
                <w:color w:val="000000"/>
                <w:spacing w:val="-10"/>
                <w:kern w:val="0"/>
              </w:rPr>
              <w:t xml:space="preserve"> </w:t>
            </w:r>
            <w:r>
              <w:rPr>
                <w:rFonts w:ascii="Times New Roman" w:hAnsi="Times New Roman" w:cs="Times New Roman" w:hint="eastAsia"/>
                <w:color w:val="000000"/>
                <w:spacing w:val="-10"/>
                <w:kern w:val="0"/>
              </w:rPr>
              <w:t>110</w:t>
            </w:r>
          </w:p>
        </w:tc>
      </w:tr>
      <w:tr w:rsidR="00F807A3" w:rsidRPr="00733874" w:rsidTr="00B65B34">
        <w:trPr>
          <w:trHeight w:val="1829"/>
          <w:jc w:val="center"/>
        </w:trPr>
        <w:tc>
          <w:tcPr>
            <w:tcW w:w="1060" w:type="dxa"/>
            <w:vMerge/>
            <w:tcBorders>
              <w:left w:val="single" w:sz="4" w:space="0" w:color="auto"/>
              <w:bottom w:val="single" w:sz="4" w:space="0" w:color="auto"/>
              <w:right w:val="single" w:sz="4" w:space="0" w:color="auto"/>
            </w:tcBorders>
            <w:shd w:val="clear" w:color="000000" w:fill="FFFFFF"/>
            <w:vAlign w:val="center"/>
          </w:tcPr>
          <w:p w:rsidR="00F807A3" w:rsidRPr="00733874" w:rsidRDefault="00F807A3" w:rsidP="00B65B34">
            <w:pPr>
              <w:widowControl/>
              <w:jc w:val="center"/>
              <w:rPr>
                <w:rFonts w:ascii="Times New Roman" w:hAnsi="Times New Roman" w:cs="Times New Roman"/>
                <w:color w:val="000000"/>
                <w:kern w:val="0"/>
              </w:rPr>
            </w:pPr>
          </w:p>
        </w:tc>
        <w:tc>
          <w:tcPr>
            <w:tcW w:w="1080" w:type="dxa"/>
            <w:vMerge/>
            <w:tcBorders>
              <w:left w:val="single" w:sz="4" w:space="0" w:color="auto"/>
              <w:bottom w:val="single" w:sz="4" w:space="0" w:color="auto"/>
              <w:right w:val="single" w:sz="4" w:space="0" w:color="auto"/>
            </w:tcBorders>
            <w:shd w:val="clear" w:color="000000" w:fill="FFFFFF"/>
            <w:vAlign w:val="center"/>
          </w:tcPr>
          <w:p w:rsidR="00F807A3" w:rsidRPr="00733874" w:rsidRDefault="00F807A3" w:rsidP="00B65B34">
            <w:pPr>
              <w:widowControl/>
              <w:jc w:val="left"/>
              <w:rPr>
                <w:rFonts w:ascii="Times New Roman" w:hAnsi="Times New Roman" w:cs="Times New Roman"/>
                <w:color w:val="000000"/>
                <w:kern w:val="0"/>
              </w:rPr>
            </w:pPr>
          </w:p>
        </w:tc>
        <w:tc>
          <w:tcPr>
            <w:tcW w:w="727" w:type="dxa"/>
            <w:vMerge/>
            <w:tcBorders>
              <w:left w:val="single" w:sz="4" w:space="0" w:color="auto"/>
              <w:bottom w:val="single" w:sz="4" w:space="0" w:color="auto"/>
              <w:right w:val="single" w:sz="4" w:space="0" w:color="auto"/>
            </w:tcBorders>
            <w:shd w:val="clear" w:color="000000" w:fill="FFFFFF"/>
            <w:vAlign w:val="center"/>
          </w:tcPr>
          <w:p w:rsidR="00F807A3" w:rsidRPr="00733874" w:rsidRDefault="00F807A3" w:rsidP="00B65B34">
            <w:pPr>
              <w:widowControl/>
              <w:jc w:val="left"/>
              <w:rPr>
                <w:rFonts w:ascii="Times New Roman" w:hAnsi="Times New Roman" w:cs="Times New Roman"/>
                <w:color w:val="000000"/>
                <w:kern w:val="0"/>
              </w:rPr>
            </w:pPr>
          </w:p>
        </w:tc>
        <w:tc>
          <w:tcPr>
            <w:tcW w:w="983" w:type="dxa"/>
            <w:vMerge/>
            <w:tcBorders>
              <w:left w:val="single" w:sz="4" w:space="0" w:color="auto"/>
              <w:bottom w:val="single" w:sz="4" w:space="0" w:color="auto"/>
              <w:right w:val="single" w:sz="4" w:space="0" w:color="auto"/>
            </w:tcBorders>
            <w:shd w:val="clear" w:color="000000" w:fill="FFFFFF"/>
            <w:vAlign w:val="center"/>
          </w:tcPr>
          <w:p w:rsidR="00F807A3" w:rsidRPr="00733874" w:rsidRDefault="00F807A3" w:rsidP="00B65B34">
            <w:pPr>
              <w:widowControl/>
              <w:jc w:val="center"/>
              <w:rPr>
                <w:rFonts w:ascii="Times New Roman" w:hAnsi="Times New Roman" w:cs="Times New Roman"/>
                <w:color w:val="000000"/>
                <w:kern w:val="0"/>
              </w:rPr>
            </w:pPr>
          </w:p>
        </w:tc>
        <w:tc>
          <w:tcPr>
            <w:tcW w:w="930" w:type="dxa"/>
            <w:vMerge/>
            <w:tcBorders>
              <w:left w:val="single" w:sz="4" w:space="0" w:color="auto"/>
              <w:bottom w:val="single" w:sz="4" w:space="0" w:color="auto"/>
              <w:right w:val="single" w:sz="4" w:space="0" w:color="auto"/>
            </w:tcBorders>
            <w:shd w:val="clear" w:color="000000" w:fill="FFFFFF"/>
            <w:vAlign w:val="center"/>
          </w:tcPr>
          <w:p w:rsidR="00F807A3" w:rsidRPr="00733874" w:rsidRDefault="00F807A3" w:rsidP="00B65B34">
            <w:pPr>
              <w:widowControl/>
              <w:jc w:val="left"/>
              <w:rPr>
                <w:rFonts w:ascii="Times New Roman" w:hAnsi="Times New Roman" w:cs="Times New Roman"/>
                <w:color w:val="000000"/>
                <w:kern w:val="0"/>
              </w:rPr>
            </w:pPr>
          </w:p>
        </w:tc>
        <w:tc>
          <w:tcPr>
            <w:tcW w:w="2025" w:type="dxa"/>
            <w:tcBorders>
              <w:top w:val="single" w:sz="4" w:space="0" w:color="auto"/>
              <w:left w:val="single" w:sz="4" w:space="0" w:color="auto"/>
              <w:bottom w:val="single" w:sz="4" w:space="0" w:color="auto"/>
              <w:right w:val="single" w:sz="4" w:space="0" w:color="auto"/>
            </w:tcBorders>
            <w:shd w:val="clear" w:color="000000" w:fill="FFFFFF"/>
            <w:vAlign w:val="center"/>
          </w:tcPr>
          <w:p w:rsidR="00F807A3" w:rsidRPr="00733874" w:rsidRDefault="00F807A3" w:rsidP="00B65B34">
            <w:pPr>
              <w:widowControl/>
              <w:rPr>
                <w:rFonts w:ascii="Times New Roman" w:hAnsi="Times New Roman" w:cs="Times New Roman"/>
                <w:color w:val="000000"/>
                <w:kern w:val="0"/>
              </w:rPr>
            </w:pPr>
            <w:r w:rsidRPr="00EE11AE">
              <w:rPr>
                <w:rFonts w:ascii="Times New Roman" w:hAnsi="Times New Roman" w:cs="Times New Roman" w:hint="eastAsia"/>
                <w:color w:val="000000"/>
                <w:kern w:val="0"/>
              </w:rPr>
              <w:t>益阳市赫山链条制造有限公司大功率舰船用发动机传动链条生产线建设</w:t>
            </w:r>
          </w:p>
        </w:tc>
        <w:tc>
          <w:tcPr>
            <w:tcW w:w="1165" w:type="dxa"/>
            <w:tcBorders>
              <w:top w:val="single" w:sz="4" w:space="0" w:color="auto"/>
              <w:left w:val="single" w:sz="4" w:space="0" w:color="auto"/>
              <w:bottom w:val="single" w:sz="4" w:space="0" w:color="auto"/>
              <w:right w:val="single" w:sz="4" w:space="0" w:color="auto"/>
            </w:tcBorders>
            <w:shd w:val="clear" w:color="000000" w:fill="FFFFFF"/>
            <w:vAlign w:val="center"/>
          </w:tcPr>
          <w:p w:rsidR="00F807A3" w:rsidRDefault="00F807A3" w:rsidP="00B65B34">
            <w:pPr>
              <w:widowControl/>
              <w:jc w:val="center"/>
              <w:rPr>
                <w:rFonts w:ascii="Times New Roman" w:hAnsi="Times New Roman" w:cs="Times New Roman"/>
                <w:color w:val="000000"/>
                <w:kern w:val="0"/>
              </w:rPr>
            </w:pPr>
            <w:r>
              <w:rPr>
                <w:rFonts w:ascii="Times New Roman" w:hAnsi="Times New Roman" w:cs="Times New Roman"/>
                <w:color w:val="000000"/>
                <w:kern w:val="0"/>
              </w:rPr>
              <w:t>201</w:t>
            </w:r>
            <w:r>
              <w:rPr>
                <w:rFonts w:ascii="Times New Roman" w:hAnsi="Times New Roman" w:cs="Times New Roman" w:hint="eastAsia"/>
                <w:color w:val="000000"/>
                <w:kern w:val="0"/>
              </w:rPr>
              <w:t>7</w:t>
            </w:r>
            <w:r>
              <w:rPr>
                <w:rFonts w:ascii="Times New Roman" w:hAnsi="Times New Roman" w:cs="Times New Roman"/>
                <w:color w:val="000000"/>
                <w:kern w:val="0"/>
              </w:rPr>
              <w:t>.</w:t>
            </w:r>
            <w:r>
              <w:rPr>
                <w:rFonts w:ascii="Times New Roman" w:hAnsi="Times New Roman" w:cs="Times New Roman" w:hint="eastAsia"/>
                <w:color w:val="000000"/>
                <w:kern w:val="0"/>
              </w:rPr>
              <w:t>11</w:t>
            </w:r>
            <w:r w:rsidRPr="00733874">
              <w:rPr>
                <w:rFonts w:ascii="Times New Roman" w:hAnsi="Times New Roman" w:cs="Times New Roman"/>
                <w:color w:val="000000"/>
                <w:kern w:val="0"/>
              </w:rPr>
              <w:t>-</w:t>
            </w:r>
          </w:p>
          <w:p w:rsidR="00F807A3" w:rsidRPr="00733874" w:rsidRDefault="00F807A3" w:rsidP="00B65B34">
            <w:pPr>
              <w:widowControl/>
              <w:jc w:val="center"/>
              <w:rPr>
                <w:rFonts w:ascii="Times New Roman" w:hAnsi="Times New Roman" w:cs="Times New Roman"/>
                <w:color w:val="000000"/>
                <w:kern w:val="0"/>
              </w:rPr>
            </w:pPr>
            <w:r>
              <w:rPr>
                <w:rFonts w:ascii="Times New Roman" w:hAnsi="Times New Roman" w:cs="Times New Roman"/>
                <w:color w:val="000000"/>
                <w:kern w:val="0"/>
              </w:rPr>
              <w:t>201</w:t>
            </w:r>
            <w:r>
              <w:rPr>
                <w:rFonts w:ascii="Times New Roman" w:hAnsi="Times New Roman" w:cs="Times New Roman" w:hint="eastAsia"/>
                <w:color w:val="000000"/>
                <w:kern w:val="0"/>
              </w:rPr>
              <w:t>9</w:t>
            </w:r>
            <w:r w:rsidRPr="00733874">
              <w:rPr>
                <w:rFonts w:ascii="Times New Roman" w:hAnsi="Times New Roman" w:cs="Times New Roman"/>
                <w:color w:val="000000"/>
                <w:kern w:val="0"/>
              </w:rPr>
              <w:t>.</w:t>
            </w:r>
            <w:r>
              <w:rPr>
                <w:rFonts w:ascii="Times New Roman" w:hAnsi="Times New Roman" w:cs="Times New Roman" w:hint="eastAsia"/>
                <w:color w:val="000000"/>
                <w:kern w:val="0"/>
              </w:rPr>
              <w:t>6</w:t>
            </w:r>
          </w:p>
        </w:tc>
        <w:tc>
          <w:tcPr>
            <w:tcW w:w="850" w:type="dxa"/>
            <w:tcBorders>
              <w:top w:val="single" w:sz="4" w:space="0" w:color="auto"/>
              <w:left w:val="single" w:sz="4" w:space="0" w:color="auto"/>
              <w:bottom w:val="single" w:sz="4" w:space="0" w:color="auto"/>
              <w:right w:val="single" w:sz="4" w:space="0" w:color="auto"/>
            </w:tcBorders>
            <w:vAlign w:val="center"/>
          </w:tcPr>
          <w:p w:rsidR="00F807A3" w:rsidRPr="00733874" w:rsidRDefault="00F807A3" w:rsidP="00B65B34">
            <w:pPr>
              <w:widowControl/>
              <w:jc w:val="center"/>
              <w:rPr>
                <w:rFonts w:ascii="Times New Roman" w:hAnsi="Times New Roman" w:cs="Times New Roman"/>
                <w:color w:val="000000"/>
                <w:kern w:val="0"/>
              </w:rPr>
            </w:pPr>
            <w:r>
              <w:rPr>
                <w:rFonts w:ascii="Times New Roman" w:hAnsi="Times New Roman" w:cs="Times New Roman" w:hint="eastAsia"/>
                <w:color w:val="000000"/>
                <w:kern w:val="0"/>
              </w:rPr>
              <w:t>益阳市赫山区</w:t>
            </w:r>
          </w:p>
        </w:tc>
        <w:tc>
          <w:tcPr>
            <w:tcW w:w="3969" w:type="dxa"/>
            <w:tcBorders>
              <w:top w:val="single" w:sz="4" w:space="0" w:color="auto"/>
              <w:left w:val="single" w:sz="4" w:space="0" w:color="auto"/>
              <w:bottom w:val="single" w:sz="4" w:space="0" w:color="auto"/>
              <w:right w:val="single" w:sz="4" w:space="0" w:color="auto"/>
            </w:tcBorders>
            <w:vAlign w:val="center"/>
          </w:tcPr>
          <w:p w:rsidR="00F807A3" w:rsidRPr="00733874" w:rsidRDefault="00F807A3" w:rsidP="00B65B34">
            <w:pPr>
              <w:widowControl/>
              <w:jc w:val="left"/>
              <w:rPr>
                <w:rFonts w:ascii="Times New Roman" w:hAnsi="Times New Roman" w:cs="Times New Roman"/>
                <w:color w:val="000000"/>
                <w:kern w:val="0"/>
              </w:rPr>
            </w:pPr>
            <w:r w:rsidRPr="00EE11AE">
              <w:rPr>
                <w:rFonts w:ascii="Times New Roman" w:hAnsi="Times New Roman" w:cs="Times New Roman" w:hint="eastAsia"/>
                <w:color w:val="000000"/>
                <w:kern w:val="0"/>
              </w:rPr>
              <w:t>改造厂房</w:t>
            </w:r>
            <w:r w:rsidRPr="00EE11AE">
              <w:rPr>
                <w:rFonts w:ascii="Times New Roman" w:hAnsi="Times New Roman" w:cs="Times New Roman" w:hint="eastAsia"/>
                <w:color w:val="000000"/>
                <w:kern w:val="0"/>
              </w:rPr>
              <w:t>1680</w:t>
            </w:r>
            <w:r w:rsidRPr="00EE11AE">
              <w:rPr>
                <w:rFonts w:ascii="Times New Roman" w:hAnsi="Times New Roman" w:cs="Times New Roman" w:hint="eastAsia"/>
                <w:color w:val="000000"/>
                <w:kern w:val="0"/>
              </w:rPr>
              <w:t>平方米，建设试验平台，购置生产、试验设备</w:t>
            </w:r>
            <w:r w:rsidRPr="00EE11AE">
              <w:rPr>
                <w:rFonts w:ascii="Times New Roman" w:hAnsi="Times New Roman" w:cs="Times New Roman" w:hint="eastAsia"/>
                <w:color w:val="000000"/>
                <w:kern w:val="0"/>
              </w:rPr>
              <w:t>28</w:t>
            </w:r>
            <w:r w:rsidRPr="00EE11AE">
              <w:rPr>
                <w:rFonts w:ascii="Times New Roman" w:hAnsi="Times New Roman" w:cs="Times New Roman" w:hint="eastAsia"/>
                <w:color w:val="000000"/>
                <w:kern w:val="0"/>
              </w:rPr>
              <w:t>台（套），新增</w:t>
            </w:r>
            <w:r w:rsidRPr="00EE11AE">
              <w:rPr>
                <w:rFonts w:ascii="Times New Roman" w:hAnsi="Times New Roman" w:cs="Times New Roman" w:hint="eastAsia"/>
                <w:color w:val="000000"/>
                <w:kern w:val="0"/>
              </w:rPr>
              <w:t>2</w:t>
            </w:r>
            <w:r w:rsidRPr="00EE11AE">
              <w:rPr>
                <w:rFonts w:ascii="Times New Roman" w:hAnsi="Times New Roman" w:cs="Times New Roman" w:hint="eastAsia"/>
                <w:color w:val="000000"/>
                <w:kern w:val="0"/>
              </w:rPr>
              <w:t>条模锻加工线，项目建成后，将实现年产</w:t>
            </w:r>
            <w:r w:rsidRPr="00EE11AE">
              <w:rPr>
                <w:rFonts w:ascii="Times New Roman" w:hAnsi="Times New Roman" w:cs="Times New Roman" w:hint="eastAsia"/>
                <w:color w:val="000000"/>
                <w:kern w:val="0"/>
              </w:rPr>
              <w:t>850</w:t>
            </w:r>
            <w:r w:rsidRPr="00EE11AE">
              <w:rPr>
                <w:rFonts w:ascii="Times New Roman" w:hAnsi="Times New Roman" w:cs="Times New Roman" w:hint="eastAsia"/>
                <w:color w:val="000000"/>
                <w:kern w:val="0"/>
              </w:rPr>
              <w:t>条大功率船舰用发动机传动链的生产能力。</w:t>
            </w:r>
          </w:p>
        </w:tc>
        <w:tc>
          <w:tcPr>
            <w:tcW w:w="1134" w:type="dxa"/>
            <w:tcBorders>
              <w:top w:val="single" w:sz="4" w:space="0" w:color="auto"/>
              <w:left w:val="single" w:sz="4" w:space="0" w:color="auto"/>
              <w:bottom w:val="single" w:sz="4" w:space="0" w:color="auto"/>
              <w:right w:val="single" w:sz="4" w:space="0" w:color="auto"/>
            </w:tcBorders>
            <w:vAlign w:val="center"/>
          </w:tcPr>
          <w:p w:rsidR="00F807A3" w:rsidRPr="00733874" w:rsidRDefault="00F807A3" w:rsidP="00B65B34">
            <w:pPr>
              <w:widowControl/>
              <w:jc w:val="center"/>
              <w:rPr>
                <w:rFonts w:ascii="Times New Roman" w:hAnsi="Times New Roman" w:cs="Times New Roman"/>
                <w:color w:val="000000"/>
                <w:kern w:val="0"/>
              </w:rPr>
            </w:pPr>
            <w:r>
              <w:rPr>
                <w:rFonts w:ascii="Times New Roman" w:hAnsi="Times New Roman" w:cs="Times New Roman" w:hint="eastAsia"/>
                <w:color w:val="000000"/>
                <w:kern w:val="0"/>
              </w:rPr>
              <w:t>1260</w:t>
            </w:r>
          </w:p>
        </w:tc>
        <w:tc>
          <w:tcPr>
            <w:tcW w:w="993" w:type="dxa"/>
            <w:tcBorders>
              <w:top w:val="single" w:sz="4" w:space="0" w:color="auto"/>
              <w:left w:val="single" w:sz="4" w:space="0" w:color="auto"/>
              <w:bottom w:val="single" w:sz="4" w:space="0" w:color="auto"/>
              <w:right w:val="single" w:sz="4" w:space="0" w:color="auto"/>
            </w:tcBorders>
            <w:vAlign w:val="center"/>
          </w:tcPr>
          <w:p w:rsidR="00F807A3" w:rsidRPr="00546A55" w:rsidRDefault="00F807A3" w:rsidP="00B65B34">
            <w:pPr>
              <w:widowControl/>
              <w:jc w:val="center"/>
              <w:rPr>
                <w:rFonts w:ascii="Times New Roman" w:hAnsi="Times New Roman" w:cs="Times New Roman"/>
                <w:color w:val="000000"/>
                <w:spacing w:val="-10"/>
                <w:kern w:val="0"/>
              </w:rPr>
            </w:pPr>
            <w:r>
              <w:rPr>
                <w:rFonts w:ascii="Times New Roman" w:hAnsi="Times New Roman" w:cs="Times New Roman" w:hint="eastAsia"/>
                <w:color w:val="000000"/>
                <w:spacing w:val="-10"/>
                <w:kern w:val="0"/>
              </w:rPr>
              <w:t>100</w:t>
            </w:r>
          </w:p>
        </w:tc>
      </w:tr>
    </w:tbl>
    <w:p w:rsidR="003A0C0D" w:rsidRDefault="003A0C0D"/>
    <w:sectPr w:rsidR="003A0C0D" w:rsidSect="00F807A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C0D" w:rsidRDefault="003A0C0D" w:rsidP="00F807A3">
      <w:r>
        <w:separator/>
      </w:r>
    </w:p>
  </w:endnote>
  <w:endnote w:type="continuationSeparator" w:id="1">
    <w:p w:rsidR="003A0C0D" w:rsidRDefault="003A0C0D" w:rsidP="00F807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C0D" w:rsidRDefault="003A0C0D" w:rsidP="00F807A3">
      <w:r>
        <w:separator/>
      </w:r>
    </w:p>
  </w:footnote>
  <w:footnote w:type="continuationSeparator" w:id="1">
    <w:p w:rsidR="003A0C0D" w:rsidRDefault="003A0C0D" w:rsidP="00F807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07A3"/>
    <w:rsid w:val="003A0C0D"/>
    <w:rsid w:val="00F807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07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807A3"/>
    <w:rPr>
      <w:sz w:val="18"/>
      <w:szCs w:val="18"/>
    </w:rPr>
  </w:style>
  <w:style w:type="paragraph" w:styleId="a4">
    <w:name w:val="footer"/>
    <w:basedOn w:val="a"/>
    <w:link w:val="Char0"/>
    <w:uiPriority w:val="99"/>
    <w:semiHidden/>
    <w:unhideWhenUsed/>
    <w:rsid w:val="00F807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07A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377</Characters>
  <Application>Microsoft Office Word</Application>
  <DocSecurity>0</DocSecurity>
  <Lines>3</Lines>
  <Paragraphs>1</Paragraphs>
  <ScaleCrop>false</ScaleCrop>
  <Company>微软中国</Company>
  <LinksUpToDate>false</LinksUpToDate>
  <CharactersWithSpaces>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个人用户</cp:lastModifiedBy>
  <cp:revision>2</cp:revision>
  <dcterms:created xsi:type="dcterms:W3CDTF">2018-09-27T02:45:00Z</dcterms:created>
  <dcterms:modified xsi:type="dcterms:W3CDTF">2018-09-27T02:46:00Z</dcterms:modified>
</cp:coreProperties>
</file>