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5F" w:rsidRPr="00E4565A" w:rsidRDefault="0094045F" w:rsidP="0094045F">
      <w:pPr>
        <w:autoSpaceDE w:val="0"/>
        <w:autoSpaceDN w:val="0"/>
        <w:adjustRightInd w:val="0"/>
        <w:spacing w:line="596" w:lineRule="exact"/>
        <w:rPr>
          <w:rFonts w:eastAsia="仿宋_GB2312"/>
          <w:w w:val="98"/>
          <w:sz w:val="32"/>
          <w:szCs w:val="32"/>
        </w:rPr>
      </w:pPr>
      <w:r w:rsidRPr="00E4565A">
        <w:rPr>
          <w:rFonts w:eastAsia="仿宋_GB2312" w:hint="eastAsia"/>
          <w:w w:val="98"/>
          <w:sz w:val="32"/>
          <w:szCs w:val="32"/>
        </w:rPr>
        <w:t>附件</w:t>
      </w:r>
      <w:r w:rsidRPr="00E4565A">
        <w:rPr>
          <w:rFonts w:eastAsia="仿宋_GB2312"/>
          <w:w w:val="98"/>
          <w:sz w:val="32"/>
          <w:szCs w:val="32"/>
        </w:rPr>
        <w:t>2</w:t>
      </w:r>
      <w:r w:rsidRPr="00E4565A">
        <w:rPr>
          <w:rFonts w:eastAsia="仿宋_GB2312" w:hint="eastAsia"/>
          <w:w w:val="98"/>
          <w:sz w:val="32"/>
          <w:szCs w:val="32"/>
        </w:rPr>
        <w:t>：</w:t>
      </w:r>
    </w:p>
    <w:p w:rsidR="0094045F" w:rsidRPr="00E4565A" w:rsidRDefault="0094045F" w:rsidP="0094045F">
      <w:pPr>
        <w:spacing w:line="596" w:lineRule="exact"/>
        <w:jc w:val="center"/>
        <w:rPr>
          <w:rFonts w:eastAsia="方正小标宋_GBK"/>
          <w:sz w:val="40"/>
          <w:szCs w:val="40"/>
        </w:rPr>
      </w:pPr>
      <w:r w:rsidRPr="00E4565A">
        <w:rPr>
          <w:rFonts w:eastAsia="方正小标宋_GBK" w:hint="eastAsia"/>
          <w:sz w:val="40"/>
          <w:szCs w:val="40"/>
        </w:rPr>
        <w:t>教育现代化推进工程</w:t>
      </w:r>
    </w:p>
    <w:p w:rsidR="0094045F" w:rsidRPr="00E4565A" w:rsidRDefault="0094045F" w:rsidP="0094045F">
      <w:pPr>
        <w:spacing w:line="596" w:lineRule="exact"/>
        <w:jc w:val="center"/>
        <w:rPr>
          <w:rFonts w:eastAsia="方正小标宋_GBK"/>
          <w:sz w:val="40"/>
          <w:szCs w:val="40"/>
        </w:rPr>
      </w:pPr>
      <w:r w:rsidRPr="00E4565A">
        <w:rPr>
          <w:rFonts w:eastAsia="方正小标宋_GBK" w:hint="eastAsia"/>
          <w:sz w:val="40"/>
          <w:szCs w:val="40"/>
        </w:rPr>
        <w:t>中央预算内投资计划绩效目标表</w:t>
      </w:r>
    </w:p>
    <w:p w:rsidR="0094045F" w:rsidRPr="00E4565A" w:rsidRDefault="0094045F" w:rsidP="0094045F">
      <w:pPr>
        <w:spacing w:line="596" w:lineRule="exact"/>
        <w:jc w:val="center"/>
        <w:rPr>
          <w:rFonts w:eastAsia="方正楷体_GBK"/>
          <w:sz w:val="30"/>
          <w:szCs w:val="30"/>
        </w:rPr>
      </w:pPr>
      <w:r w:rsidRPr="00E4565A">
        <w:rPr>
          <w:rFonts w:eastAsia="方正楷体_GBK" w:hint="eastAsia"/>
          <w:sz w:val="30"/>
          <w:szCs w:val="30"/>
        </w:rPr>
        <w:t>（</w:t>
      </w:r>
      <w:r w:rsidRPr="00E4565A">
        <w:rPr>
          <w:rFonts w:eastAsia="方正楷体_GBK"/>
          <w:sz w:val="30"/>
          <w:szCs w:val="30"/>
        </w:rPr>
        <w:t>2020</w:t>
      </w:r>
      <w:r w:rsidRPr="00E4565A">
        <w:rPr>
          <w:rFonts w:eastAsia="方正楷体_GBK" w:hint="eastAsia"/>
          <w:sz w:val="30"/>
          <w:szCs w:val="30"/>
        </w:rPr>
        <w:t>年度）</w:t>
      </w:r>
    </w:p>
    <w:p w:rsidR="0094045F" w:rsidRPr="00E4565A" w:rsidRDefault="0094045F" w:rsidP="0094045F">
      <w:pPr>
        <w:spacing w:line="596" w:lineRule="exact"/>
        <w:jc w:val="center"/>
        <w:rPr>
          <w:rFonts w:eastAsia="方正楷体_GBK"/>
          <w:sz w:val="30"/>
          <w:szCs w:val="30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57"/>
        <w:gridCol w:w="1521"/>
        <w:gridCol w:w="963"/>
        <w:gridCol w:w="2911"/>
        <w:gridCol w:w="1089"/>
      </w:tblGrid>
      <w:tr w:rsidR="0094045F" w:rsidRPr="00E4565A" w:rsidTr="00977076">
        <w:trPr>
          <w:trHeight w:val="471"/>
        </w:trPr>
        <w:tc>
          <w:tcPr>
            <w:tcW w:w="4660" w:type="dxa"/>
            <w:gridSpan w:val="4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教育现代化推进工程</w:t>
            </w:r>
          </w:p>
        </w:tc>
      </w:tr>
      <w:tr w:rsidR="0094045F" w:rsidRPr="00E4565A" w:rsidTr="00977076">
        <w:trPr>
          <w:trHeight w:val="471"/>
        </w:trPr>
        <w:tc>
          <w:tcPr>
            <w:tcW w:w="4660" w:type="dxa"/>
            <w:gridSpan w:val="4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4045F" w:rsidRPr="00E4565A" w:rsidTr="00977076">
        <w:trPr>
          <w:trHeight w:val="471"/>
        </w:trPr>
        <w:tc>
          <w:tcPr>
            <w:tcW w:w="4660" w:type="dxa"/>
            <w:gridSpan w:val="4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申请中央预算内投资（万元）</w:t>
            </w:r>
          </w:p>
        </w:tc>
        <w:tc>
          <w:tcPr>
            <w:tcW w:w="4000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94045F" w:rsidRPr="00E4565A" w:rsidTr="00977076">
        <w:trPr>
          <w:trHeight w:val="1761"/>
        </w:trPr>
        <w:tc>
          <w:tcPr>
            <w:tcW w:w="51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总</w:t>
            </w: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体</w:t>
            </w: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目</w:t>
            </w: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标</w:t>
            </w:r>
          </w:p>
        </w:tc>
        <w:tc>
          <w:tcPr>
            <w:tcW w:w="8141" w:type="dxa"/>
            <w:gridSpan w:val="5"/>
            <w:vAlign w:val="center"/>
          </w:tcPr>
          <w:p w:rsidR="0094045F" w:rsidRPr="00E4565A" w:rsidRDefault="0094045F" w:rsidP="00977076"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  <w:p w:rsidR="0094045F" w:rsidRPr="00E4565A" w:rsidRDefault="0094045F" w:rsidP="00977076"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 w:val="restart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E4565A">
              <w:rPr>
                <w:rFonts w:eastAsia="方正仿宋_GBK" w:hint="eastAsia"/>
                <w:szCs w:val="21"/>
              </w:rPr>
              <w:t>绩</w:t>
            </w:r>
            <w:proofErr w:type="gramEnd"/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proofErr w:type="gramStart"/>
            <w:r w:rsidRPr="00E4565A">
              <w:rPr>
                <w:rFonts w:eastAsia="方正仿宋_GBK" w:hint="eastAsia"/>
                <w:szCs w:val="21"/>
              </w:rPr>
              <w:t>效</w:t>
            </w:r>
            <w:proofErr w:type="gramEnd"/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指</w:t>
            </w: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标</w:t>
            </w:r>
          </w:p>
        </w:tc>
        <w:tc>
          <w:tcPr>
            <w:tcW w:w="1657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一级指标</w:t>
            </w:r>
          </w:p>
        </w:tc>
        <w:tc>
          <w:tcPr>
            <w:tcW w:w="1521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三级指标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指标值</w:t>
            </w: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实施效果指标</w:t>
            </w:r>
          </w:p>
        </w:tc>
        <w:tc>
          <w:tcPr>
            <w:tcW w:w="1521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项目数量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color w:val="FF0000"/>
                <w:szCs w:val="21"/>
              </w:rPr>
            </w:pP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≤</w:t>
            </w:r>
            <w:proofErr w:type="gramStart"/>
            <w:r w:rsidRPr="00E4565A">
              <w:rPr>
                <w:rFonts w:eastAsia="方正仿宋_GBK" w:hint="eastAsia"/>
                <w:szCs w:val="21"/>
              </w:rPr>
              <w:t>资计个</w:t>
            </w:r>
            <w:proofErr w:type="gramEnd"/>
            <w:r w:rsidRPr="00E4565A">
              <w:rPr>
                <w:rFonts w:eastAsia="方正仿宋_GBK" w:hint="eastAsia"/>
                <w:szCs w:val="21"/>
              </w:rPr>
              <w:t>工作日</w:t>
            </w: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/>
                <w:szCs w:val="21"/>
              </w:rPr>
              <w:t>“</w:t>
            </w:r>
            <w:r w:rsidRPr="00E4565A">
              <w:rPr>
                <w:rFonts w:eastAsia="方正仿宋_GBK" w:hint="eastAsia"/>
                <w:szCs w:val="21"/>
              </w:rPr>
              <w:t>两个责任</w:t>
            </w:r>
            <w:r w:rsidRPr="00E4565A">
              <w:rPr>
                <w:rFonts w:eastAsia="方正仿宋_GBK"/>
                <w:szCs w:val="21"/>
              </w:rPr>
              <w:t>”</w:t>
            </w:r>
            <w:r w:rsidRPr="00E4565A">
              <w:rPr>
                <w:rFonts w:eastAsia="方正仿宋_GBK" w:hint="eastAsia"/>
                <w:szCs w:val="21"/>
              </w:rPr>
              <w:t>按项目落实到位率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/>
                <w:szCs w:val="21"/>
              </w:rPr>
              <w:t>100%</w:t>
            </w: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中央预算内投资支付率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≥</w:t>
            </w:r>
            <w:proofErr w:type="gramStart"/>
            <w:r w:rsidRPr="00E4565A">
              <w:rPr>
                <w:rFonts w:eastAsia="方正仿宋_GBK" w:hint="eastAsia"/>
                <w:szCs w:val="21"/>
              </w:rPr>
              <w:t>央预算</w:t>
            </w:r>
            <w:proofErr w:type="gramEnd"/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总投资完成率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≥投资完</w:t>
            </w: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项目开工率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≥目开工</w:t>
            </w:r>
          </w:p>
        </w:tc>
      </w:tr>
      <w:tr w:rsidR="0094045F" w:rsidRPr="00E4565A" w:rsidTr="00977076">
        <w:trPr>
          <w:trHeight w:val="471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≤规模</w:t>
            </w:r>
          </w:p>
        </w:tc>
      </w:tr>
      <w:tr w:rsidR="0094045F" w:rsidRPr="00E4565A" w:rsidTr="00977076">
        <w:trPr>
          <w:trHeight w:val="512"/>
        </w:trPr>
        <w:tc>
          <w:tcPr>
            <w:tcW w:w="519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94045F" w:rsidRPr="00E4565A" w:rsidRDefault="0094045F" w:rsidP="00977076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vAlign w:val="center"/>
          </w:tcPr>
          <w:p w:rsidR="0094045F" w:rsidRPr="00E4565A" w:rsidRDefault="0094045F" w:rsidP="00977076"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vAlign w:val="center"/>
          </w:tcPr>
          <w:p w:rsidR="0094045F" w:rsidRPr="00E4565A" w:rsidRDefault="0094045F" w:rsidP="00977076"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 w:rsidRPr="00E4565A">
              <w:rPr>
                <w:rFonts w:eastAsia="方正仿宋_GBK" w:hint="eastAsia"/>
                <w:szCs w:val="21"/>
              </w:rPr>
              <w:t>≤计、</w:t>
            </w:r>
          </w:p>
        </w:tc>
      </w:tr>
    </w:tbl>
    <w:p w:rsidR="0094045F" w:rsidRPr="00E4565A" w:rsidRDefault="0094045F" w:rsidP="0094045F">
      <w:pPr>
        <w:snapToGrid w:val="0"/>
      </w:pPr>
      <w:r w:rsidRPr="00E4565A">
        <w:rPr>
          <w:rFonts w:eastAsia="方正仿宋_GBK" w:hint="eastAsia"/>
          <w:szCs w:val="21"/>
        </w:rPr>
        <w:t>注：项目数量指标以实际分解下达项目数量为准。</w:t>
      </w:r>
    </w:p>
    <w:p w:rsidR="0094045F" w:rsidRPr="00E4565A" w:rsidRDefault="0094045F" w:rsidP="0094045F">
      <w:pPr>
        <w:autoSpaceDE w:val="0"/>
        <w:autoSpaceDN w:val="0"/>
        <w:adjustRightInd w:val="0"/>
        <w:spacing w:line="36" w:lineRule="exact"/>
      </w:pPr>
      <w:r w:rsidRPr="00EB3511">
        <w:rPr>
          <w:noProof/>
        </w:rPr>
        <w:drawing>
          <wp:anchor distT="0" distB="0" distL="114300" distR="114300" simplePos="0" relativeHeight="251659264" behindDoc="0" locked="0" layoutInCell="1" allowOverlap="1" wp14:anchorId="017C7B2A" wp14:editId="1F8DAD5C">
            <wp:simplePos x="0" y="0"/>
            <wp:positionH relativeFrom="column">
              <wp:posOffset>3985895</wp:posOffset>
            </wp:positionH>
            <wp:positionV relativeFrom="paragraph">
              <wp:posOffset>8785860</wp:posOffset>
            </wp:positionV>
            <wp:extent cx="1789430" cy="456565"/>
            <wp:effectExtent l="0" t="0" r="127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45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45F" w:rsidRPr="00E4565A" w:rsidRDefault="0094045F" w:rsidP="0094045F"/>
    <w:p w:rsidR="0094045F" w:rsidRPr="00EB3511" w:rsidRDefault="0094045F" w:rsidP="0094045F">
      <w:pPr>
        <w:spacing w:line="596" w:lineRule="exact"/>
        <w:jc w:val="center"/>
        <w:rPr>
          <w:rFonts w:eastAsia="方正小标宋_GBK"/>
          <w:sz w:val="42"/>
          <w:szCs w:val="42"/>
        </w:rPr>
      </w:pPr>
    </w:p>
    <w:p w:rsidR="00D13CDF" w:rsidRPr="0094045F" w:rsidRDefault="00D13CDF">
      <w:bookmarkStart w:id="0" w:name="_GoBack"/>
      <w:bookmarkEnd w:id="0"/>
    </w:p>
    <w:sectPr w:rsidR="00D13CDF" w:rsidRPr="0094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5F"/>
    <w:rsid w:val="0094045F"/>
    <w:rsid w:val="00D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181</Characters>
  <Application>Microsoft Office Word</Application>
  <DocSecurity>0</DocSecurity>
  <Lines>9</Lines>
  <Paragraphs>4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备用2</dc:creator>
  <cp:lastModifiedBy>备用2</cp:lastModifiedBy>
  <cp:revision>1</cp:revision>
  <dcterms:created xsi:type="dcterms:W3CDTF">2019-09-06T08:54:00Z</dcterms:created>
  <dcterms:modified xsi:type="dcterms:W3CDTF">2019-09-06T08:54:00Z</dcterms:modified>
</cp:coreProperties>
</file>