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C7" w:rsidRPr="0013175E" w:rsidRDefault="00AD12C7" w:rsidP="00AD12C7">
      <w:pPr>
        <w:spacing w:line="596" w:lineRule="exact"/>
        <w:jc w:val="left"/>
        <w:rPr>
          <w:rFonts w:eastAsia="仿宋_GB2312"/>
          <w:kern w:val="0"/>
          <w:sz w:val="32"/>
          <w:szCs w:val="32"/>
        </w:rPr>
      </w:pPr>
      <w:r w:rsidRPr="0013175E">
        <w:rPr>
          <w:rFonts w:eastAsia="仿宋_GB2312"/>
          <w:kern w:val="0"/>
          <w:sz w:val="32"/>
          <w:szCs w:val="32"/>
        </w:rPr>
        <w:t>附件</w:t>
      </w:r>
      <w:r w:rsidRPr="0013175E">
        <w:rPr>
          <w:rFonts w:eastAsia="仿宋_GB2312"/>
          <w:kern w:val="0"/>
          <w:sz w:val="32"/>
          <w:szCs w:val="32"/>
        </w:rPr>
        <w:t>1</w:t>
      </w:r>
      <w:r w:rsidRPr="0013175E">
        <w:rPr>
          <w:rFonts w:eastAsia="仿宋_GB2312"/>
          <w:kern w:val="0"/>
          <w:sz w:val="32"/>
          <w:szCs w:val="32"/>
        </w:rPr>
        <w:t>：</w:t>
      </w:r>
    </w:p>
    <w:p w:rsidR="00AD12C7" w:rsidRPr="0013175E" w:rsidRDefault="00AD12C7" w:rsidP="00AD12C7">
      <w:pPr>
        <w:spacing w:line="596" w:lineRule="exact"/>
        <w:jc w:val="center"/>
        <w:rPr>
          <w:rFonts w:eastAsia="方正小标宋_GBK"/>
          <w:kern w:val="0"/>
          <w:sz w:val="42"/>
          <w:szCs w:val="42"/>
        </w:rPr>
      </w:pPr>
      <w:r w:rsidRPr="0013175E">
        <w:rPr>
          <w:rFonts w:eastAsia="方正小标宋_GBK"/>
          <w:kern w:val="0"/>
          <w:sz w:val="42"/>
          <w:szCs w:val="42"/>
        </w:rPr>
        <w:t xml:space="preserve"> “135”</w:t>
      </w:r>
      <w:r w:rsidRPr="0013175E">
        <w:rPr>
          <w:rFonts w:eastAsia="方正小标宋_GBK"/>
          <w:kern w:val="0"/>
          <w:sz w:val="42"/>
          <w:szCs w:val="42"/>
        </w:rPr>
        <w:t>工程升级版第二批标准厂房新开工项目奖补资金申请表</w:t>
      </w:r>
    </w:p>
    <w:p w:rsidR="00AD12C7" w:rsidRPr="0013175E" w:rsidRDefault="00AD12C7" w:rsidP="00AD12C7">
      <w:pPr>
        <w:spacing w:line="596" w:lineRule="exact"/>
        <w:ind w:rightChars="400" w:right="840"/>
        <w:jc w:val="center"/>
      </w:pPr>
      <w:r w:rsidRPr="0013175E">
        <w:rPr>
          <w:kern w:val="0"/>
          <w:sz w:val="24"/>
        </w:rPr>
        <w:t>填报单位：</w:t>
      </w:r>
      <w:r w:rsidRPr="0013175E">
        <w:rPr>
          <w:kern w:val="0"/>
          <w:sz w:val="24"/>
        </w:rPr>
        <w:t xml:space="preserve">                                                                               </w:t>
      </w:r>
      <w:r w:rsidRPr="0013175E">
        <w:rPr>
          <w:kern w:val="0"/>
          <w:sz w:val="24"/>
        </w:rPr>
        <w:t>单位：万平方米</w:t>
      </w:r>
    </w:p>
    <w:tbl>
      <w:tblPr>
        <w:tblW w:w="1506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50"/>
        <w:gridCol w:w="2693"/>
        <w:gridCol w:w="1801"/>
        <w:gridCol w:w="1560"/>
        <w:gridCol w:w="1559"/>
        <w:gridCol w:w="1672"/>
        <w:gridCol w:w="1843"/>
        <w:gridCol w:w="1238"/>
        <w:gridCol w:w="993"/>
      </w:tblGrid>
      <w:tr w:rsidR="00AD12C7" w:rsidRPr="0013175E" w:rsidTr="00C2501E">
        <w:trPr>
          <w:trHeight w:val="588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县市区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园区名称</w:t>
            </w:r>
          </w:p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（名称以湘发改投资</w:t>
            </w:r>
            <w:r w:rsidRPr="0013175E">
              <w:rPr>
                <w:rFonts w:eastAsia="黑体"/>
                <w:kern w:val="0"/>
                <w:sz w:val="24"/>
              </w:rPr>
              <w:t>[2019]621</w:t>
            </w:r>
            <w:r w:rsidRPr="0013175E">
              <w:rPr>
                <w:rFonts w:eastAsia="黑体"/>
                <w:kern w:val="0"/>
                <w:sz w:val="24"/>
              </w:rPr>
              <w:t>号附件为准）</w:t>
            </w:r>
          </w:p>
        </w:tc>
        <w:tc>
          <w:tcPr>
            <w:tcW w:w="9673" w:type="dxa"/>
            <w:gridSpan w:val="6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2019</w:t>
            </w:r>
            <w:r w:rsidRPr="0013175E">
              <w:rPr>
                <w:rFonts w:eastAsia="黑体"/>
                <w:kern w:val="0"/>
                <w:sz w:val="24"/>
              </w:rPr>
              <w:t>年</w:t>
            </w:r>
            <w:r>
              <w:rPr>
                <w:rFonts w:eastAsia="黑体" w:hint="eastAsia"/>
                <w:kern w:val="0"/>
                <w:sz w:val="24"/>
              </w:rPr>
              <w:t>以来</w:t>
            </w:r>
            <w:r w:rsidRPr="0013175E">
              <w:rPr>
                <w:rFonts w:eastAsia="黑体"/>
                <w:kern w:val="0"/>
                <w:sz w:val="24"/>
              </w:rPr>
              <w:t>新开工标准厂房项目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AD12C7" w:rsidRPr="0013175E" w:rsidTr="00C2501E">
        <w:trPr>
          <w:trHeight w:val="712"/>
          <w:jc w:val="center"/>
        </w:trPr>
        <w:tc>
          <w:tcPr>
            <w:tcW w:w="66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建设业主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是否社会资本投资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项目代码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开工日期</w:t>
            </w:r>
          </w:p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（以施工许可证为准）</w:t>
            </w:r>
          </w:p>
        </w:tc>
        <w:tc>
          <w:tcPr>
            <w:tcW w:w="1238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申报面积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1317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1317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1317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38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38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</w:tbl>
    <w:p w:rsidR="00AD12C7" w:rsidRPr="0013175E" w:rsidRDefault="00AD12C7" w:rsidP="00AD12C7">
      <w:pPr>
        <w:spacing w:line="596" w:lineRule="exact"/>
        <w:rPr>
          <w:rFonts w:eastAsia="仿宋"/>
          <w:bCs/>
          <w:kern w:val="0"/>
          <w:sz w:val="32"/>
          <w:szCs w:val="32"/>
        </w:rPr>
      </w:pPr>
    </w:p>
    <w:p w:rsidR="00AD12C7" w:rsidRPr="0013175E" w:rsidRDefault="00AD12C7" w:rsidP="00AD12C7">
      <w:pPr>
        <w:widowControl/>
        <w:jc w:val="left"/>
        <w:rPr>
          <w:rFonts w:eastAsia="仿宋"/>
          <w:bCs/>
          <w:kern w:val="0"/>
          <w:sz w:val="32"/>
          <w:szCs w:val="32"/>
        </w:rPr>
      </w:pPr>
      <w:r w:rsidRPr="0013175E">
        <w:rPr>
          <w:rFonts w:eastAsia="仿宋"/>
          <w:bCs/>
          <w:kern w:val="0"/>
          <w:sz w:val="32"/>
          <w:szCs w:val="32"/>
        </w:rPr>
        <w:br w:type="page"/>
      </w:r>
    </w:p>
    <w:p w:rsidR="00AD12C7" w:rsidRPr="0013175E" w:rsidRDefault="00AD12C7" w:rsidP="00AD12C7">
      <w:pPr>
        <w:spacing w:line="596" w:lineRule="exact"/>
        <w:jc w:val="left"/>
        <w:rPr>
          <w:rFonts w:eastAsia="仿宋_GB2312"/>
          <w:kern w:val="0"/>
          <w:sz w:val="32"/>
          <w:szCs w:val="32"/>
        </w:rPr>
      </w:pPr>
      <w:r w:rsidRPr="0013175E">
        <w:rPr>
          <w:rFonts w:eastAsia="仿宋_GB2312"/>
          <w:kern w:val="0"/>
          <w:sz w:val="32"/>
          <w:szCs w:val="32"/>
        </w:rPr>
        <w:lastRenderedPageBreak/>
        <w:t>附件</w:t>
      </w:r>
      <w:r w:rsidRPr="0013175E">
        <w:rPr>
          <w:rFonts w:eastAsia="仿宋_GB2312"/>
          <w:kern w:val="0"/>
          <w:sz w:val="32"/>
          <w:szCs w:val="32"/>
        </w:rPr>
        <w:t>2</w:t>
      </w:r>
      <w:r w:rsidRPr="0013175E">
        <w:rPr>
          <w:rFonts w:eastAsia="仿宋_GB2312"/>
          <w:kern w:val="0"/>
          <w:sz w:val="32"/>
          <w:szCs w:val="32"/>
        </w:rPr>
        <w:t>：</w:t>
      </w:r>
    </w:p>
    <w:p w:rsidR="00AD12C7" w:rsidRPr="0013175E" w:rsidRDefault="00AD12C7" w:rsidP="00AD12C7">
      <w:pPr>
        <w:spacing w:line="596" w:lineRule="exact"/>
        <w:jc w:val="center"/>
        <w:rPr>
          <w:rFonts w:eastAsia="方正小标宋_GBK"/>
          <w:kern w:val="0"/>
          <w:sz w:val="42"/>
          <w:szCs w:val="42"/>
        </w:rPr>
      </w:pPr>
      <w:r w:rsidRPr="0013175E">
        <w:rPr>
          <w:rFonts w:eastAsia="方正小标宋_GBK"/>
          <w:kern w:val="0"/>
          <w:sz w:val="42"/>
          <w:szCs w:val="42"/>
        </w:rPr>
        <w:t xml:space="preserve"> “135”</w:t>
      </w:r>
      <w:r w:rsidRPr="0013175E">
        <w:rPr>
          <w:rFonts w:eastAsia="方正小标宋_GBK"/>
          <w:kern w:val="0"/>
          <w:sz w:val="42"/>
          <w:szCs w:val="42"/>
        </w:rPr>
        <w:t>工程升级版标准厂房竣工入驻达标项目奖补资金申请表（入驻率达</w:t>
      </w:r>
      <w:r w:rsidRPr="0013175E">
        <w:rPr>
          <w:rFonts w:eastAsia="方正小标宋_GBK"/>
          <w:kern w:val="0"/>
          <w:sz w:val="42"/>
          <w:szCs w:val="42"/>
        </w:rPr>
        <w:t>75%</w:t>
      </w:r>
      <w:r w:rsidRPr="0013175E">
        <w:rPr>
          <w:rFonts w:eastAsia="方正小标宋_GBK"/>
          <w:kern w:val="0"/>
          <w:sz w:val="42"/>
          <w:szCs w:val="42"/>
        </w:rPr>
        <w:t>）</w:t>
      </w:r>
    </w:p>
    <w:p w:rsidR="00AD12C7" w:rsidRPr="0013175E" w:rsidRDefault="00AD12C7" w:rsidP="00AD12C7">
      <w:pPr>
        <w:spacing w:line="596" w:lineRule="exact"/>
        <w:ind w:rightChars="400" w:right="840"/>
        <w:jc w:val="center"/>
      </w:pPr>
      <w:r w:rsidRPr="0013175E">
        <w:rPr>
          <w:kern w:val="0"/>
          <w:sz w:val="24"/>
        </w:rPr>
        <w:t>填报单位：</w:t>
      </w:r>
      <w:r w:rsidRPr="0013175E">
        <w:rPr>
          <w:kern w:val="0"/>
          <w:sz w:val="24"/>
        </w:rPr>
        <w:t xml:space="preserve">                                                                             </w:t>
      </w:r>
      <w:r w:rsidRPr="0013175E">
        <w:rPr>
          <w:kern w:val="0"/>
          <w:sz w:val="24"/>
        </w:rPr>
        <w:t>单位：万平方米、万元</w:t>
      </w:r>
    </w:p>
    <w:tbl>
      <w:tblPr>
        <w:tblW w:w="155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00"/>
        <w:gridCol w:w="2040"/>
        <w:gridCol w:w="1608"/>
        <w:gridCol w:w="1246"/>
        <w:gridCol w:w="1134"/>
        <w:gridCol w:w="2126"/>
        <w:gridCol w:w="1843"/>
        <w:gridCol w:w="1276"/>
        <w:gridCol w:w="1442"/>
        <w:gridCol w:w="854"/>
      </w:tblGrid>
      <w:tr w:rsidR="00AD12C7" w:rsidRPr="0013175E" w:rsidTr="00C2501E">
        <w:trPr>
          <w:trHeight w:val="588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县市区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园区名称</w:t>
            </w:r>
          </w:p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（名称以湘发改投资</w:t>
            </w:r>
            <w:r w:rsidRPr="0013175E">
              <w:rPr>
                <w:rFonts w:eastAsia="黑体"/>
                <w:kern w:val="0"/>
                <w:sz w:val="24"/>
              </w:rPr>
              <w:t>[2019]621</w:t>
            </w:r>
            <w:r w:rsidRPr="0013175E">
              <w:rPr>
                <w:rFonts w:eastAsia="黑体"/>
                <w:kern w:val="0"/>
                <w:sz w:val="24"/>
              </w:rPr>
              <w:t>号附件为准）</w:t>
            </w:r>
          </w:p>
        </w:tc>
        <w:tc>
          <w:tcPr>
            <w:tcW w:w="3988" w:type="dxa"/>
            <w:gridSpan w:val="3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开工奖补项目情况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入驻企业情况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</w:pPr>
            <w:r w:rsidRPr="0013175E"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AD12C7" w:rsidRPr="0013175E" w:rsidTr="00C2501E">
        <w:trPr>
          <w:trHeight w:val="712"/>
          <w:jc w:val="center"/>
        </w:trPr>
        <w:tc>
          <w:tcPr>
            <w:tcW w:w="66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04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246" w:type="dxa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奖补面积</w:t>
            </w:r>
          </w:p>
        </w:tc>
        <w:tc>
          <w:tcPr>
            <w:tcW w:w="1134" w:type="dxa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奖补</w:t>
            </w:r>
          </w:p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资金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入驻企业</w:t>
            </w:r>
          </w:p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信用代码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入驻企业名称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入驻面积</w:t>
            </w:r>
          </w:p>
        </w:tc>
        <w:tc>
          <w:tcPr>
            <w:tcW w:w="1442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  <w:r w:rsidRPr="0013175E">
              <w:rPr>
                <w:rFonts w:eastAsia="黑体"/>
                <w:kern w:val="0"/>
                <w:sz w:val="24"/>
              </w:rPr>
              <w:t>总体入驻率</w:t>
            </w: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08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1317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1317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1317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2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08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42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40" w:type="dxa"/>
            <w:vMerge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6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6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6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AD12C7" w:rsidRPr="0013175E" w:rsidTr="00C2501E">
        <w:trPr>
          <w:trHeight w:val="720"/>
          <w:jc w:val="center"/>
        </w:trPr>
        <w:tc>
          <w:tcPr>
            <w:tcW w:w="66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6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12C7" w:rsidRPr="0013175E" w:rsidRDefault="00AD12C7" w:rsidP="00C2501E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</w:tbl>
    <w:p w:rsidR="00AD12C7" w:rsidRPr="0013175E" w:rsidRDefault="00AD12C7" w:rsidP="00AD12C7">
      <w:pPr>
        <w:spacing w:line="596" w:lineRule="exact"/>
        <w:rPr>
          <w:rFonts w:eastAsia="仿宋"/>
          <w:bCs/>
          <w:kern w:val="0"/>
          <w:sz w:val="32"/>
          <w:szCs w:val="32"/>
        </w:rPr>
      </w:pPr>
    </w:p>
    <w:p w:rsidR="00D522AC" w:rsidRDefault="00D522AC">
      <w:bookmarkStart w:id="0" w:name="_GoBack"/>
      <w:bookmarkEnd w:id="0"/>
    </w:p>
    <w:sectPr w:rsidR="00D522AC" w:rsidSect="0013175E">
      <w:footerReference w:type="even" r:id="rId5"/>
      <w:footerReference w:type="default" r:id="rId6"/>
      <w:pgSz w:w="16838" w:h="11906" w:orient="landscape" w:code="9"/>
      <w:pgMar w:top="1418" w:right="1134" w:bottom="1418" w:left="1134" w:header="851" w:footer="102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75" w:rsidRPr="0013175E" w:rsidRDefault="00AD12C7" w:rsidP="001317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75" w:rsidRPr="002868DB" w:rsidRDefault="00AD12C7" w:rsidP="002868D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C7"/>
    <w:rsid w:val="00AD12C7"/>
    <w:rsid w:val="00D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12C7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Char">
    <w:name w:val="页脚 Char"/>
    <w:basedOn w:val="a0"/>
    <w:link w:val="a3"/>
    <w:rsid w:val="00AD12C7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12C7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Char">
    <w:name w:val="页脚 Char"/>
    <w:basedOn w:val="a0"/>
    <w:link w:val="a3"/>
    <w:rsid w:val="00AD12C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328</Characters>
  <Application>Microsoft Office Word</Application>
  <DocSecurity>0</DocSecurity>
  <Lines>14</Lines>
  <Paragraphs>7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2020-03-10T06:49:00Z</dcterms:created>
  <dcterms:modified xsi:type="dcterms:W3CDTF">2020-03-10T06:50:00Z</dcterms:modified>
</cp:coreProperties>
</file>