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napToGrid w:val="0"/>
        <w:spacing w:line="360" w:lineRule="auto"/>
        <w:rPr>
          <w:sz w:val="30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0"/>
        </w:rPr>
        <w:t>《</w:t>
      </w:r>
      <w:r>
        <w:rPr>
          <w:rFonts w:hint="eastAsia" w:ascii="黑体" w:hAnsi="Times New Roman" w:eastAsia="黑体" w:cs="Times New Roman"/>
          <w:spacing w:val="0"/>
          <w:w w:val="100"/>
          <w:sz w:val="40"/>
          <w:szCs w:val="24"/>
          <w:lang w:val="en-US" w:eastAsia="zh-CN"/>
        </w:rPr>
        <w:t>湖南省“十四五”长江经济带发展规划（2021-2025年）</w:t>
      </w:r>
      <w:r>
        <w:rPr>
          <w:rFonts w:hint="eastAsia" w:ascii="黑体" w:eastAsia="黑体"/>
          <w:sz w:val="40"/>
        </w:rPr>
        <w:t>》重大规划编制申请书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宋体" w:hAnsi="宋体"/>
          <w:sz w:val="28"/>
          <w:u w:val="single"/>
        </w:rPr>
      </w:pPr>
      <w:r>
        <w:rPr>
          <w:rFonts w:hint="eastAsia" w:ascii="黑体" w:eastAsia="黑体"/>
          <w:sz w:val="28"/>
        </w:rPr>
        <w:t>课题申请人：</w:t>
      </w:r>
      <w:r>
        <w:rPr>
          <w:rFonts w:hint="eastAsia" w:ascii="宋体" w:hAnsi="宋体"/>
          <w:sz w:val="28"/>
          <w:u w:val="single"/>
        </w:rPr>
        <w:t xml:space="preserve">  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>
        <w:rPr>
          <w:rFonts w:hint="eastAsia" w:ascii="黑体" w:eastAsia="黑体"/>
          <w:sz w:val="28"/>
        </w:rPr>
        <w:t>申请人所在单位：</w:t>
      </w:r>
      <w:r>
        <w:rPr>
          <w:rFonts w:hint="eastAsia" w:ascii="宋体" w:hAnsi="宋体"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>
        <w:rPr>
          <w:rFonts w:hint="eastAsia" w:ascii="黑体" w:eastAsia="黑体"/>
          <w:sz w:val="28"/>
        </w:rPr>
        <w:t>填表日期：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湖南省发展和改革委员会</w:t>
      </w:r>
    </w:p>
    <w:p>
      <w:pPr>
        <w:snapToGrid w:val="0"/>
        <w:spacing w:line="360" w:lineRule="auto"/>
        <w:jc w:val="center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2021年</w:t>
      </w:r>
      <w:r>
        <w:rPr>
          <w:rFonts w:hint="eastAsia" w:ascii="楷体_GB2312" w:eastAsia="楷体_GB2312"/>
          <w:b/>
          <w:sz w:val="30"/>
          <w:lang w:val="en-US" w:eastAsia="zh-CN"/>
        </w:rPr>
        <w:t>5</w:t>
      </w:r>
      <w:r>
        <w:rPr>
          <w:rFonts w:hint="eastAsia" w:ascii="楷体_GB2312" w:eastAsia="楷体_GB2312"/>
          <w:b/>
          <w:sz w:val="30"/>
        </w:rPr>
        <w:t>月</w:t>
      </w:r>
    </w:p>
    <w:p>
      <w:pPr>
        <w:snapToGrid w:val="0"/>
        <w:spacing w:line="360" w:lineRule="auto"/>
        <w:jc w:val="center"/>
        <w:rPr>
          <w:rFonts w:hint="eastAsia" w:ascii="楷体_GB2312" w:eastAsia="楷体_GB2312"/>
          <w:b/>
          <w:sz w:val="30"/>
        </w:rPr>
      </w:pPr>
    </w:p>
    <w:p>
      <w:pPr>
        <w:snapToGrid w:val="0"/>
        <w:spacing w:line="360" w:lineRule="auto"/>
        <w:jc w:val="center"/>
        <w:rPr>
          <w:rFonts w:hint="eastAsia" w:ascii="楷体_GB2312" w:eastAsia="楷体_GB2312"/>
          <w:b/>
          <w:sz w:val="30"/>
        </w:rPr>
      </w:pPr>
    </w:p>
    <w:p>
      <w:pPr>
        <w:snapToGrid w:val="0"/>
        <w:spacing w:line="360" w:lineRule="auto"/>
        <w:jc w:val="center"/>
        <w:rPr>
          <w:rFonts w:hint="eastAsia" w:ascii="楷体_GB2312" w:eastAsia="楷体_GB2312"/>
          <w:b/>
          <w:sz w:val="30"/>
        </w:rPr>
      </w:pPr>
      <w:bookmarkStart w:id="0" w:name="_GoBack"/>
      <w:bookmarkEnd w:id="0"/>
    </w:p>
    <w:p>
      <w:pPr>
        <w:snapToGrid w:val="0"/>
        <w:spacing w:line="360" w:lineRule="auto"/>
        <w:jc w:val="center"/>
        <w:rPr>
          <w:sz w:val="28"/>
        </w:rPr>
      </w:pP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0"/>
        <w:gridCol w:w="720"/>
        <w:gridCol w:w="2160"/>
        <w:gridCol w:w="1440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8119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8119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="120"/>
              <w:rPr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19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8" w:hRule="atLeast"/>
          <w:jc w:val="center"/>
        </w:trPr>
        <w:tc>
          <w:tcPr>
            <w:tcW w:w="969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line="360" w:lineRule="atLeas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一、对规划编制研究内容的理解和思考</w:t>
            </w: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134" w:bottom="1418" w:left="1134" w:header="851" w:footer="851" w:gutter="0"/>
          <w:pgNumType w:start="1"/>
          <w:cols w:space="720" w:num="1"/>
          <w:titlePg/>
          <w:docGrid w:linePitch="326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94" w:hRule="atLeast"/>
          <w:jc w:val="center"/>
        </w:trPr>
        <w:tc>
          <w:tcPr>
            <w:tcW w:w="9668" w:type="dxa"/>
            <w:noWrap w:val="0"/>
            <w:vAlign w:val="top"/>
          </w:tcPr>
          <w:p>
            <w:pPr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二、规划编制工作方案</w:t>
            </w:r>
          </w:p>
          <w:p>
            <w:pPr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 xml:space="preserve"> 1、主要研究内容（</w:t>
            </w:r>
            <w:r>
              <w:rPr>
                <w:rFonts w:hint="eastAsia" w:ascii="黑体" w:eastAsia="黑体"/>
                <w:sz w:val="24"/>
              </w:rPr>
              <w:t>请列出三级提纲，并对相关内容进行简要说明</w:t>
            </w:r>
            <w:r>
              <w:rPr>
                <w:rFonts w:hint="eastAsia" w:ascii="黑体" w:eastAsia="黑体"/>
                <w:sz w:val="28"/>
              </w:rPr>
              <w:t>）</w:t>
            </w: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pacing w:line="400" w:lineRule="atLeast"/>
              <w:ind w:firstLine="414" w:firstLineChars="148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2、研究途径及方法</w:t>
            </w:r>
          </w:p>
          <w:p>
            <w:pPr>
              <w:spacing w:line="400" w:lineRule="atLeast"/>
              <w:ind w:firstLine="414" w:firstLineChars="148"/>
              <w:rPr>
                <w:rFonts w:ascii="黑体" w:eastAsia="黑体"/>
                <w:sz w:val="28"/>
              </w:rPr>
            </w:pPr>
          </w:p>
          <w:p>
            <w:pPr>
              <w:spacing w:line="400" w:lineRule="atLeast"/>
              <w:ind w:firstLine="414" w:firstLineChars="148"/>
              <w:rPr>
                <w:rFonts w:ascii="黑体" w:eastAsia="黑体"/>
                <w:sz w:val="28"/>
              </w:rPr>
            </w:pPr>
          </w:p>
        </w:tc>
      </w:tr>
    </w:tbl>
    <w:p>
      <w:pPr>
        <w:snapToGrid w:val="0"/>
        <w:spacing w:line="360" w:lineRule="auto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3" w:hRule="atLeast"/>
          <w:jc w:val="center"/>
        </w:trPr>
        <w:tc>
          <w:tcPr>
            <w:tcW w:w="9509" w:type="dxa"/>
            <w:noWrap w:val="0"/>
            <w:vAlign w:val="top"/>
          </w:tcPr>
          <w:p>
            <w:pPr>
              <w:spacing w:line="500" w:lineRule="exact"/>
              <w:ind w:left="120" w:leftChars="57" w:right="40" w:firstLine="280" w:firstLineChars="10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3、规划编制进度安排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500" w:lineRule="exact"/>
              <w:ind w:right="40"/>
              <w:rPr>
                <w:b/>
                <w:sz w:val="28"/>
              </w:rPr>
            </w:pPr>
          </w:p>
          <w:p>
            <w:pPr>
              <w:spacing w:line="500" w:lineRule="exact"/>
              <w:ind w:right="40"/>
              <w:rPr>
                <w:b/>
                <w:sz w:val="28"/>
              </w:rPr>
            </w:pPr>
          </w:p>
          <w:p>
            <w:pPr>
              <w:spacing w:line="500" w:lineRule="exact"/>
              <w:ind w:right="40"/>
              <w:rPr>
                <w:b/>
                <w:sz w:val="28"/>
              </w:rPr>
            </w:pPr>
          </w:p>
          <w:p>
            <w:pPr>
              <w:spacing w:line="500" w:lineRule="exact"/>
              <w:ind w:right="40"/>
              <w:rPr>
                <w:b/>
                <w:sz w:val="28"/>
              </w:rPr>
            </w:pPr>
          </w:p>
          <w:p>
            <w:pPr>
              <w:spacing w:line="500" w:lineRule="exact"/>
              <w:ind w:right="40"/>
              <w:rPr>
                <w:b/>
                <w:sz w:val="28"/>
              </w:rPr>
            </w:pPr>
          </w:p>
          <w:p>
            <w:pPr>
              <w:spacing w:line="500" w:lineRule="exact"/>
              <w:ind w:right="40"/>
              <w:rPr>
                <w:b/>
                <w:sz w:val="28"/>
              </w:rPr>
            </w:pPr>
          </w:p>
          <w:p>
            <w:pPr>
              <w:spacing w:line="500" w:lineRule="exact"/>
              <w:ind w:left="120" w:leftChars="57" w:right="40" w:firstLine="280" w:firstLineChars="10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4、规划编制研究成果</w:t>
            </w:r>
          </w:p>
          <w:p>
            <w:pPr>
              <w:spacing w:line="500" w:lineRule="exact"/>
              <w:ind w:left="119" w:right="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  <w:p>
            <w:pPr>
              <w:spacing w:line="480" w:lineRule="exact"/>
              <w:ind w:left="120" w:right="40" w:firstLine="570"/>
            </w:pPr>
          </w:p>
        </w:tc>
      </w:tr>
    </w:tbl>
    <w:p>
      <w:pPr>
        <w:snapToGrid w:val="0"/>
        <w:spacing w:line="360" w:lineRule="auto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700"/>
        <w:gridCol w:w="1454"/>
        <w:gridCol w:w="1426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90" w:type="dxa"/>
            <w:gridSpan w:val="5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三、规划编制负责人及主要参加人员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90" w:type="dxa"/>
            <w:gridSpan w:val="5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1、规划编制负责人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主要研究方向或领域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本课题中承担任务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090" w:type="dxa"/>
            <w:gridSpan w:val="5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主要研究方向或领域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本课题中承担任务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</w:tbl>
    <w:p>
      <w:pPr>
        <w:snapToGrid w:val="0"/>
        <w:spacing w:line="360" w:lineRule="auto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985"/>
        <w:gridCol w:w="2367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938" w:type="dxa"/>
            <w:gridSpan w:val="4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rPr>
                <w:b/>
                <w:bCs/>
              </w:rPr>
            </w:pPr>
            <w:r>
              <w:rPr>
                <w:rFonts w:hint="eastAsia" w:ascii="黑体" w:eastAsia="黑体"/>
                <w:sz w:val="28"/>
              </w:rPr>
              <w:t>3、规划编制负责人及主要参加人员近五年主要研究成果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>成果</w:t>
            </w:r>
            <w:r>
              <w:rPr>
                <w:rFonts w:hint="eastAsia"/>
                <w:sz w:val="24"/>
              </w:rPr>
              <w:t>或出版物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研究任务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委托来源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成果转化应用情况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（选填）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</w:tbl>
    <w:p>
      <w:pPr>
        <w:snapToGrid w:val="0"/>
        <w:spacing w:line="360" w:lineRule="auto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90"/>
        <w:gridCol w:w="1959"/>
        <w:gridCol w:w="4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227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</w:pPr>
            <w:r>
              <w:rPr>
                <w:rFonts w:hint="eastAsia" w:ascii="黑体" w:eastAsia="黑体"/>
                <w:sz w:val="28"/>
              </w:rPr>
              <w:t>四、规划编制经费报价表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金额（万元）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6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合计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9227" w:type="dxa"/>
            <w:gridSpan w:val="4"/>
            <w:noWrap w:val="0"/>
            <w:vAlign w:val="top"/>
          </w:tcPr>
          <w:p>
            <w:pPr>
              <w:snapToGrid w:val="0"/>
              <w:spacing w:before="312" w:beforeLines="100" w:line="360" w:lineRule="auto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五、规划编制申请人所在单位意见</w:t>
            </w:r>
          </w:p>
          <w:p>
            <w:pPr>
              <w:snapToGrid w:val="0"/>
              <w:spacing w:line="360" w:lineRule="auto"/>
              <w:ind w:firstLine="280" w:firstLineChars="100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360" w:lineRule="auto"/>
              <w:ind w:firstLine="280" w:firstLineChars="100"/>
              <w:rPr>
                <w:rFonts w:ascii="黑体" w:eastAsia="黑体"/>
                <w:sz w:val="28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单位公章  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snapToGrid w:val="0"/>
              <w:spacing w:line="360" w:lineRule="auto"/>
              <w:ind w:firstLine="6120" w:firstLineChars="2550"/>
              <w:rPr>
                <w:rFonts w:ascii="黑体" w:eastAsia="黑体"/>
                <w:sz w:val="28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注：此表请用电脑填写，打印4份盖章后报送，请同步报送电子版。</w:t>
      </w:r>
    </w:p>
    <w:p/>
    <w:p/>
    <w:sectPr>
      <w:footerReference r:id="rId6" w:type="default"/>
      <w:footerReference r:id="rId7" w:type="even"/>
      <w:pgSz w:w="11906" w:h="16838"/>
      <w:pgMar w:top="1251" w:right="1531" w:bottom="887" w:left="1417" w:header="851" w:footer="114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  <w:jc w:val="center"/>
    </w:pP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4DB8"/>
    <w:rsid w:val="23F9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2021-05-17T03:37:00Z</dcterms:created>
  <dc:creator>朱佳妮</dc:creator>
  <cp:lastModifiedBy>朱佳妮</cp:lastModifiedBy>
  <dcterms:modified xsi:type="dcterms:W3CDTF">2021-05-17T03:37:28Z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C5219904D4F0478E9B1BD26BDA39AE6A</vt:lpwstr>
  </property>
</Properties>
</file>