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7C" w:rsidRDefault="00857C7C">
      <w:pPr>
        <w:spacing w:line="580" w:lineRule="exact"/>
        <w:jc w:val="center"/>
        <w:rPr>
          <w:rFonts w:ascii="方正小标宋简体" w:eastAsia="方正小标宋简体" w:hAnsi="宋体" w:hint="eastAsia"/>
          <w:color w:val="000000"/>
          <w:sz w:val="42"/>
          <w:szCs w:val="42"/>
        </w:rPr>
      </w:pPr>
    </w:p>
    <w:p w:rsidR="00857C7C" w:rsidRDefault="00857C7C">
      <w:pPr>
        <w:spacing w:line="580" w:lineRule="exact"/>
        <w:jc w:val="center"/>
        <w:rPr>
          <w:rFonts w:ascii="方正小标宋简体" w:eastAsia="方正小标宋简体" w:hAnsi="宋体" w:hint="eastAsia"/>
          <w:color w:val="000000"/>
          <w:sz w:val="42"/>
          <w:szCs w:val="42"/>
        </w:rPr>
      </w:pPr>
    </w:p>
    <w:p w:rsidR="00C96E67" w:rsidRPr="00833F20" w:rsidRDefault="00D77C1F">
      <w:pPr>
        <w:spacing w:line="580" w:lineRule="exact"/>
        <w:jc w:val="center"/>
        <w:rPr>
          <w:rFonts w:ascii="方正小标宋简体" w:eastAsia="方正小标宋简体" w:hAnsi="宋体"/>
          <w:color w:val="000000"/>
          <w:sz w:val="42"/>
          <w:szCs w:val="42"/>
        </w:rPr>
      </w:pPr>
      <w:r w:rsidRPr="00833F20">
        <w:rPr>
          <w:rFonts w:ascii="方正小标宋简体" w:eastAsia="方正小标宋简体" w:hAnsi="宋体" w:hint="eastAsia"/>
          <w:color w:val="000000"/>
          <w:sz w:val="42"/>
          <w:szCs w:val="42"/>
        </w:rPr>
        <w:t>湖南省预算内基建专项资金绩效评价</w:t>
      </w:r>
    </w:p>
    <w:p w:rsidR="00CD0C9B" w:rsidRPr="00833F20" w:rsidRDefault="00C96E67">
      <w:pPr>
        <w:spacing w:line="580" w:lineRule="exact"/>
        <w:jc w:val="center"/>
        <w:rPr>
          <w:rFonts w:ascii="方正小标宋简体" w:eastAsia="方正小标宋简体" w:hAnsi="宋体"/>
          <w:bCs/>
          <w:color w:val="000000"/>
          <w:sz w:val="42"/>
          <w:szCs w:val="42"/>
          <w:shd w:val="clear" w:color="auto" w:fill="FFFFFF"/>
        </w:rPr>
      </w:pPr>
      <w:r w:rsidRPr="00833F20">
        <w:rPr>
          <w:rFonts w:ascii="方正小标宋简体" w:eastAsia="方正小标宋简体" w:hAnsi="宋体" w:hint="eastAsia"/>
          <w:color w:val="000000"/>
          <w:sz w:val="42"/>
          <w:szCs w:val="42"/>
        </w:rPr>
        <w:t>自评</w:t>
      </w:r>
      <w:r w:rsidR="00D77C1F" w:rsidRPr="00833F20">
        <w:rPr>
          <w:rFonts w:ascii="方正小标宋简体" w:eastAsia="方正小标宋简体" w:hAnsi="宋体" w:hint="eastAsia"/>
          <w:color w:val="000000"/>
          <w:sz w:val="42"/>
          <w:szCs w:val="42"/>
        </w:rPr>
        <w:t>报告</w:t>
      </w:r>
    </w:p>
    <w:p w:rsidR="005623FE" w:rsidRPr="00833F20" w:rsidRDefault="005623FE" w:rsidP="005623FE">
      <w:pPr>
        <w:spacing w:line="600" w:lineRule="exact"/>
        <w:jc w:val="center"/>
        <w:rPr>
          <w:rFonts w:ascii="仿宋_GB2312" w:eastAsia="仿宋_GB2312"/>
          <w:color w:val="000000"/>
          <w:sz w:val="32"/>
          <w:szCs w:val="32"/>
          <w:shd w:val="clear" w:color="auto" w:fill="FFFFFF"/>
        </w:rPr>
      </w:pPr>
      <w:r w:rsidRPr="00833F20">
        <w:rPr>
          <w:rFonts w:eastAsia="仿宋_GB2312" w:hint="eastAsia"/>
          <w:color w:val="000000"/>
          <w:sz w:val="32"/>
          <w:szCs w:val="32"/>
          <w:shd w:val="clear" w:color="auto" w:fill="FFFFFF"/>
        </w:rPr>
        <w:t xml:space="preserve"> </w:t>
      </w:r>
    </w:p>
    <w:p w:rsidR="00CD0C9B" w:rsidRPr="00833F20" w:rsidRDefault="00D77C1F" w:rsidP="005623FE">
      <w:pPr>
        <w:spacing w:line="596" w:lineRule="exact"/>
        <w:ind w:firstLineChars="200" w:firstLine="640"/>
        <w:jc w:val="left"/>
        <w:rPr>
          <w:rFonts w:ascii="仿宋_GB2312" w:eastAsia="仿宋_GB2312"/>
          <w:color w:val="000000"/>
          <w:sz w:val="32"/>
          <w:szCs w:val="32"/>
          <w:shd w:val="clear" w:color="auto" w:fill="FFFFFF"/>
        </w:rPr>
      </w:pPr>
      <w:r w:rsidRPr="00833F20">
        <w:rPr>
          <w:rFonts w:ascii="仿宋_GB2312" w:eastAsia="仿宋_GB2312" w:hint="eastAsia"/>
          <w:color w:val="000000"/>
          <w:sz w:val="32"/>
          <w:szCs w:val="32"/>
          <w:shd w:val="clear" w:color="auto" w:fill="FFFFFF"/>
        </w:rPr>
        <w:t>根据湖南省财政厅《关于开展2015年度省级财政资金绩效评价工作的通知》（</w:t>
      </w:r>
      <w:proofErr w:type="gramStart"/>
      <w:r w:rsidRPr="00833F20">
        <w:rPr>
          <w:rFonts w:ascii="仿宋_GB2312" w:eastAsia="仿宋_GB2312" w:hint="eastAsia"/>
          <w:color w:val="000000"/>
          <w:sz w:val="32"/>
          <w:szCs w:val="32"/>
          <w:shd w:val="clear" w:color="auto" w:fill="FFFFFF"/>
        </w:rPr>
        <w:t>湘财绩</w:t>
      </w:r>
      <w:r w:rsidRPr="00833F20">
        <w:rPr>
          <w:rFonts w:ascii="宋体" w:hAnsi="宋体" w:cs="宋体" w:hint="eastAsia"/>
          <w:color w:val="000000"/>
          <w:sz w:val="32"/>
          <w:szCs w:val="32"/>
          <w:shd w:val="clear" w:color="auto" w:fill="FFFFFF"/>
        </w:rPr>
        <w:t>〔</w:t>
      </w:r>
      <w:r w:rsidRPr="00833F20">
        <w:rPr>
          <w:rFonts w:ascii="仿宋_GB2312" w:eastAsia="仿宋_GB2312" w:hint="eastAsia"/>
          <w:color w:val="000000"/>
          <w:sz w:val="32"/>
          <w:szCs w:val="32"/>
          <w:shd w:val="clear" w:color="auto" w:fill="FFFFFF"/>
        </w:rPr>
        <w:t>2016</w:t>
      </w:r>
      <w:r w:rsidRPr="00833F20">
        <w:rPr>
          <w:rFonts w:ascii="宋体" w:hAnsi="宋体" w:cs="宋体" w:hint="eastAsia"/>
          <w:color w:val="000000"/>
          <w:sz w:val="32"/>
          <w:szCs w:val="32"/>
          <w:shd w:val="clear" w:color="auto" w:fill="FFFFFF"/>
        </w:rPr>
        <w:t>〕</w:t>
      </w:r>
      <w:proofErr w:type="gramEnd"/>
      <w:r w:rsidRPr="00833F20">
        <w:rPr>
          <w:rFonts w:ascii="仿宋_GB2312" w:eastAsia="仿宋_GB2312" w:hint="eastAsia"/>
          <w:color w:val="000000"/>
          <w:sz w:val="32"/>
          <w:szCs w:val="32"/>
          <w:shd w:val="clear" w:color="auto" w:fill="FFFFFF"/>
        </w:rPr>
        <w:t>3号）有关要求，我委成立绩效评价工作组，于2016年4月至6月对湖南省2015年度省预算内基建专项资金实施了绩效评价，根据评价结果，形成本评价报告。</w:t>
      </w:r>
    </w:p>
    <w:p w:rsidR="00CD0C9B" w:rsidRPr="00833F20" w:rsidRDefault="00D77C1F" w:rsidP="005623FE">
      <w:pPr>
        <w:pStyle w:val="a5"/>
        <w:spacing w:before="0" w:after="0" w:line="596" w:lineRule="exact"/>
        <w:ind w:firstLineChars="188" w:firstLine="602"/>
        <w:jc w:val="both"/>
        <w:rPr>
          <w:rFonts w:ascii="黑体" w:eastAsia="黑体" w:hAnsi="黑体" w:cs="黑体"/>
          <w:b w:val="0"/>
          <w:color w:val="000000"/>
        </w:rPr>
      </w:pPr>
      <w:r w:rsidRPr="00833F20">
        <w:rPr>
          <w:rFonts w:ascii="黑体" w:eastAsia="黑体" w:hAnsi="黑体" w:cs="黑体" w:hint="eastAsia"/>
          <w:b w:val="0"/>
          <w:color w:val="000000"/>
        </w:rPr>
        <w:t>一、项目基本情况</w:t>
      </w:r>
    </w:p>
    <w:p w:rsidR="00CD0C9B" w:rsidRPr="00833F20" w:rsidRDefault="00F52599" w:rsidP="005623FE">
      <w:pPr>
        <w:pStyle w:val="a5"/>
        <w:spacing w:before="0" w:after="0" w:line="596" w:lineRule="exact"/>
        <w:ind w:firstLineChars="188" w:firstLine="602"/>
        <w:jc w:val="both"/>
        <w:rPr>
          <w:rFonts w:ascii="仿宋_GB2312" w:eastAsia="仿宋_GB2312" w:hAnsi="Times New Roman"/>
          <w:b w:val="0"/>
          <w:bCs w:val="0"/>
          <w:color w:val="000000"/>
          <w:kern w:val="2"/>
          <w:shd w:val="clear" w:color="auto" w:fill="FFFFFF"/>
        </w:rPr>
      </w:pPr>
      <w:r w:rsidRPr="00833F20">
        <w:rPr>
          <w:rFonts w:ascii="仿宋_GB2312" w:eastAsia="仿宋_GB2312" w:hAnsi="Times New Roman" w:hint="eastAsia"/>
          <w:b w:val="0"/>
          <w:bCs w:val="0"/>
          <w:color w:val="000000"/>
          <w:kern w:val="2"/>
          <w:shd w:val="clear" w:color="auto" w:fill="FFFFFF"/>
        </w:rPr>
        <w:t>2015年，省财政年初预算安排预算内基建专项10.75亿元，全年实际安排资金12.75亿元</w:t>
      </w:r>
      <w:r>
        <w:rPr>
          <w:rFonts w:ascii="仿宋_GB2312" w:eastAsia="仿宋_GB2312" w:hAnsi="Times New Roman" w:hint="eastAsia"/>
          <w:b w:val="0"/>
          <w:bCs w:val="0"/>
          <w:color w:val="000000"/>
          <w:kern w:val="2"/>
          <w:shd w:val="clear" w:color="auto" w:fill="FFFFFF"/>
        </w:rPr>
        <w:t>(</w:t>
      </w:r>
      <w:proofErr w:type="gramStart"/>
      <w:r>
        <w:rPr>
          <w:rFonts w:ascii="仿宋_GB2312" w:eastAsia="仿宋_GB2312" w:hAnsi="Times New Roman" w:hint="eastAsia"/>
          <w:b w:val="0"/>
          <w:bCs w:val="0"/>
          <w:color w:val="000000"/>
          <w:kern w:val="2"/>
          <w:shd w:val="clear" w:color="auto" w:fill="FFFFFF"/>
        </w:rPr>
        <w:t>含从地方政府</w:t>
      </w:r>
      <w:proofErr w:type="gramEnd"/>
      <w:r>
        <w:rPr>
          <w:rFonts w:ascii="仿宋_GB2312" w:eastAsia="仿宋_GB2312" w:hAnsi="Times New Roman" w:hint="eastAsia"/>
          <w:b w:val="0"/>
          <w:bCs w:val="0"/>
          <w:color w:val="000000"/>
          <w:kern w:val="2"/>
          <w:shd w:val="clear" w:color="auto" w:fill="FFFFFF"/>
        </w:rPr>
        <w:t>债券中置换的2亿元)</w:t>
      </w:r>
      <w:r w:rsidRPr="00833F20">
        <w:rPr>
          <w:rFonts w:ascii="仿宋_GB2312" w:eastAsia="仿宋_GB2312" w:hAnsi="Times New Roman" w:hint="eastAsia"/>
          <w:b w:val="0"/>
          <w:bCs w:val="0"/>
          <w:color w:val="000000"/>
          <w:kern w:val="2"/>
          <w:shd w:val="clear" w:color="auto" w:fill="FFFFFF"/>
        </w:rPr>
        <w:t>。</w:t>
      </w:r>
      <w:r w:rsidR="00D77C1F" w:rsidRPr="00833F20">
        <w:rPr>
          <w:rFonts w:ascii="仿宋_GB2312" w:eastAsia="仿宋_GB2312" w:hAnsi="Times New Roman" w:hint="eastAsia"/>
          <w:b w:val="0"/>
          <w:bCs w:val="0"/>
          <w:color w:val="000000"/>
          <w:kern w:val="2"/>
          <w:shd w:val="clear" w:color="auto" w:fill="FFFFFF"/>
        </w:rPr>
        <w:t>根据《</w:t>
      </w:r>
      <w:r>
        <w:rPr>
          <w:rFonts w:ascii="仿宋_GB2312" w:eastAsia="仿宋_GB2312" w:hAnsi="Times New Roman" w:hint="eastAsia"/>
          <w:b w:val="0"/>
          <w:bCs w:val="0"/>
          <w:color w:val="000000"/>
          <w:kern w:val="2"/>
          <w:shd w:val="clear" w:color="auto" w:fill="FFFFFF"/>
        </w:rPr>
        <w:t>省预算内基本建设投资管理办法</w:t>
      </w:r>
      <w:r w:rsidR="00D77C1F" w:rsidRPr="00833F20">
        <w:rPr>
          <w:rFonts w:ascii="仿宋_GB2312" w:eastAsia="仿宋_GB2312" w:hAnsi="Times New Roman" w:hint="eastAsia"/>
          <w:b w:val="0"/>
          <w:bCs w:val="0"/>
          <w:color w:val="000000"/>
          <w:kern w:val="2"/>
          <w:shd w:val="clear" w:color="auto" w:fill="FFFFFF"/>
        </w:rPr>
        <w:t>》规定，</w:t>
      </w:r>
      <w:r w:rsidRPr="00833F20">
        <w:rPr>
          <w:rFonts w:ascii="仿宋_GB2312" w:eastAsia="仿宋_GB2312" w:hAnsi="Times New Roman"/>
          <w:b w:val="0"/>
          <w:bCs w:val="0"/>
          <w:color w:val="000000"/>
          <w:kern w:val="2"/>
          <w:shd w:val="clear" w:color="auto" w:fill="FFFFFF"/>
        </w:rPr>
        <w:t xml:space="preserve"> </w:t>
      </w:r>
      <w:r w:rsidR="00D77C1F" w:rsidRPr="00833F20">
        <w:rPr>
          <w:rFonts w:ascii="仿宋_GB2312" w:eastAsia="仿宋_GB2312" w:hAnsi="Times New Roman" w:hint="eastAsia"/>
          <w:b w:val="0"/>
          <w:bCs w:val="0"/>
          <w:color w:val="000000"/>
          <w:kern w:val="2"/>
          <w:shd w:val="clear" w:color="auto" w:fill="FFFFFF"/>
        </w:rPr>
        <w:t>省预算内基建</w:t>
      </w:r>
      <w:r>
        <w:rPr>
          <w:rFonts w:ascii="仿宋_GB2312" w:eastAsia="仿宋_GB2312" w:hAnsi="Times New Roman" w:hint="eastAsia"/>
          <w:b w:val="0"/>
          <w:bCs w:val="0"/>
          <w:color w:val="000000"/>
          <w:kern w:val="2"/>
          <w:shd w:val="clear" w:color="auto" w:fill="FFFFFF"/>
        </w:rPr>
        <w:t>投资</w:t>
      </w:r>
      <w:r w:rsidR="00D77C1F" w:rsidRPr="00833F20">
        <w:rPr>
          <w:rFonts w:ascii="仿宋_GB2312" w:eastAsia="仿宋_GB2312" w:hAnsi="Times New Roman" w:hint="eastAsia"/>
          <w:b w:val="0"/>
          <w:bCs w:val="0"/>
          <w:color w:val="000000"/>
          <w:kern w:val="2"/>
          <w:shd w:val="clear" w:color="auto" w:fill="FFFFFF"/>
        </w:rPr>
        <w:t>，主要是</w:t>
      </w:r>
      <w:proofErr w:type="gramStart"/>
      <w:r w:rsidR="00D77C1F" w:rsidRPr="00833F20">
        <w:rPr>
          <w:rFonts w:ascii="仿宋_GB2312" w:eastAsia="仿宋_GB2312" w:hAnsi="Times New Roman" w:hint="eastAsia"/>
          <w:b w:val="0"/>
          <w:bCs w:val="0"/>
          <w:color w:val="000000"/>
          <w:kern w:val="2"/>
          <w:shd w:val="clear" w:color="auto" w:fill="FFFFFF"/>
        </w:rPr>
        <w:t>用于省</w:t>
      </w:r>
      <w:proofErr w:type="gramEnd"/>
      <w:r w:rsidR="00D77C1F" w:rsidRPr="00833F20">
        <w:rPr>
          <w:rFonts w:ascii="仿宋_GB2312" w:eastAsia="仿宋_GB2312" w:hAnsi="Times New Roman" w:hint="eastAsia"/>
          <w:b w:val="0"/>
          <w:bCs w:val="0"/>
          <w:color w:val="000000"/>
          <w:kern w:val="2"/>
          <w:shd w:val="clear" w:color="auto" w:fill="FFFFFF"/>
        </w:rPr>
        <w:t>本级公共服务设施、重大公益性基础设施、跨区域基础设施项目，适当</w:t>
      </w:r>
      <w:proofErr w:type="gramStart"/>
      <w:r w:rsidR="00D77C1F" w:rsidRPr="00833F20">
        <w:rPr>
          <w:rFonts w:ascii="仿宋_GB2312" w:eastAsia="仿宋_GB2312" w:hAnsi="Times New Roman" w:hint="eastAsia"/>
          <w:b w:val="0"/>
          <w:bCs w:val="0"/>
          <w:color w:val="000000"/>
          <w:kern w:val="2"/>
          <w:shd w:val="clear" w:color="auto" w:fill="FFFFFF"/>
        </w:rPr>
        <w:t>补助市</w:t>
      </w:r>
      <w:proofErr w:type="gramEnd"/>
      <w:r w:rsidR="00D77C1F" w:rsidRPr="00833F20">
        <w:rPr>
          <w:rFonts w:ascii="仿宋_GB2312" w:eastAsia="仿宋_GB2312" w:hAnsi="Times New Roman" w:hint="eastAsia"/>
          <w:b w:val="0"/>
          <w:bCs w:val="0"/>
          <w:color w:val="000000"/>
          <w:kern w:val="2"/>
          <w:shd w:val="clear" w:color="auto" w:fill="FFFFFF"/>
        </w:rPr>
        <w:t>(州)和县(市、区)公益事业和民生项目，以及支持结构调整和自主创新，推动科技进步及高新技术产业化等方面建设</w:t>
      </w:r>
      <w:r>
        <w:rPr>
          <w:rFonts w:ascii="仿宋_GB2312" w:eastAsia="仿宋_GB2312" w:hAnsi="Times New Roman" w:hint="eastAsia"/>
          <w:b w:val="0"/>
          <w:bCs w:val="0"/>
          <w:color w:val="000000"/>
          <w:kern w:val="2"/>
          <w:shd w:val="clear" w:color="auto" w:fill="FFFFFF"/>
        </w:rPr>
        <w:t>项目</w:t>
      </w:r>
      <w:r w:rsidR="00D77C1F" w:rsidRPr="00833F20">
        <w:rPr>
          <w:rFonts w:ascii="仿宋_GB2312" w:eastAsia="仿宋_GB2312" w:hAnsi="Times New Roman" w:hint="eastAsia"/>
          <w:b w:val="0"/>
          <w:bCs w:val="0"/>
          <w:color w:val="000000"/>
          <w:kern w:val="2"/>
          <w:shd w:val="clear" w:color="auto" w:fill="FFFFFF"/>
        </w:rPr>
        <w:t>。安排的原则是四个“有利于”：</w:t>
      </w:r>
      <w:r>
        <w:rPr>
          <w:rFonts w:ascii="仿宋_GB2312" w:eastAsia="仿宋_GB2312" w:hAnsi="Times New Roman" w:hint="eastAsia"/>
          <w:b w:val="0"/>
          <w:bCs w:val="0"/>
          <w:color w:val="000000"/>
          <w:kern w:val="2"/>
          <w:shd w:val="clear" w:color="auto" w:fill="FFFFFF"/>
        </w:rPr>
        <w:t>即</w:t>
      </w:r>
      <w:r w:rsidR="00D77C1F" w:rsidRPr="00833F20">
        <w:rPr>
          <w:rFonts w:ascii="仿宋_GB2312" w:eastAsia="仿宋_GB2312" w:hAnsi="Times New Roman" w:hint="eastAsia"/>
          <w:b w:val="0"/>
          <w:bCs w:val="0"/>
          <w:color w:val="000000"/>
          <w:kern w:val="2"/>
          <w:shd w:val="clear" w:color="auto" w:fill="FFFFFF"/>
        </w:rPr>
        <w:t>有利于服务全省大局、有利于引导重大改革、有利于放大社会投入、有利于形成固定资产。投资方式包括直接投资、投资补助和贴息等。</w:t>
      </w:r>
    </w:p>
    <w:p w:rsidR="00CD0C9B" w:rsidRPr="00833F20" w:rsidRDefault="00D77C1F" w:rsidP="005623FE">
      <w:pPr>
        <w:pStyle w:val="a5"/>
        <w:spacing w:before="0" w:after="0" w:line="596" w:lineRule="exact"/>
        <w:ind w:firstLineChars="188" w:firstLine="602"/>
        <w:jc w:val="both"/>
        <w:rPr>
          <w:rFonts w:ascii="仿宋_GB2312" w:eastAsia="仿宋_GB2312" w:hAnsi="Times New Roman"/>
          <w:b w:val="0"/>
          <w:bCs w:val="0"/>
          <w:color w:val="000000"/>
          <w:kern w:val="2"/>
          <w:shd w:val="clear" w:color="auto" w:fill="FFFFFF"/>
        </w:rPr>
      </w:pPr>
      <w:r w:rsidRPr="00833F20">
        <w:rPr>
          <w:rFonts w:ascii="仿宋_GB2312" w:eastAsia="仿宋_GB2312" w:hAnsi="Times New Roman" w:hint="eastAsia"/>
          <w:b w:val="0"/>
          <w:bCs w:val="0"/>
          <w:color w:val="000000"/>
          <w:kern w:val="2"/>
          <w:shd w:val="clear" w:color="auto" w:fill="FFFFFF"/>
        </w:rPr>
        <w:t>2015年，</w:t>
      </w:r>
      <w:r w:rsidR="00F52599">
        <w:rPr>
          <w:rFonts w:ascii="仿宋_GB2312" w:eastAsia="仿宋_GB2312" w:hAnsi="Times New Roman" w:hint="eastAsia"/>
          <w:b w:val="0"/>
          <w:bCs w:val="0"/>
          <w:color w:val="000000"/>
          <w:kern w:val="2"/>
          <w:shd w:val="clear" w:color="auto" w:fill="FFFFFF"/>
        </w:rPr>
        <w:t>省预算内基本建设投资</w:t>
      </w:r>
      <w:r w:rsidRPr="00833F20">
        <w:rPr>
          <w:rFonts w:ascii="仿宋_GB2312" w:eastAsia="仿宋_GB2312" w:hAnsi="Times New Roman" w:hint="eastAsia"/>
          <w:b w:val="0"/>
          <w:bCs w:val="0"/>
          <w:color w:val="000000"/>
          <w:kern w:val="2"/>
          <w:shd w:val="clear" w:color="auto" w:fill="FFFFFF"/>
        </w:rPr>
        <w:t>安排于重大基础设施、</w:t>
      </w:r>
      <w:r w:rsidR="00F52599">
        <w:rPr>
          <w:rFonts w:ascii="仿宋_GB2312" w:eastAsia="仿宋_GB2312" w:hAnsi="Times New Roman" w:hint="eastAsia"/>
          <w:b w:val="0"/>
          <w:bCs w:val="0"/>
          <w:color w:val="000000"/>
          <w:kern w:val="2"/>
          <w:shd w:val="clear" w:color="auto" w:fill="FFFFFF"/>
        </w:rPr>
        <w:t>重大</w:t>
      </w:r>
      <w:r w:rsidRPr="00833F20">
        <w:rPr>
          <w:rFonts w:ascii="仿宋_GB2312" w:eastAsia="仿宋_GB2312" w:hAnsi="Times New Roman" w:hint="eastAsia"/>
          <w:b w:val="0"/>
          <w:bCs w:val="0"/>
          <w:color w:val="000000"/>
          <w:kern w:val="2"/>
          <w:shd w:val="clear" w:color="auto" w:fill="FFFFFF"/>
        </w:rPr>
        <w:t>水利设施、省际边界口子镇发展、洞庭湖生态经济区、</w:t>
      </w:r>
      <w:r w:rsidR="00F52599">
        <w:rPr>
          <w:rFonts w:ascii="仿宋_GB2312" w:eastAsia="仿宋_GB2312" w:hAnsi="Times New Roman" w:hint="eastAsia"/>
          <w:b w:val="0"/>
          <w:bCs w:val="0"/>
          <w:color w:val="000000"/>
          <w:kern w:val="2"/>
          <w:shd w:val="clear" w:color="auto" w:fill="FFFFFF"/>
        </w:rPr>
        <w:lastRenderedPageBreak/>
        <w:t>教育卫生等</w:t>
      </w:r>
      <w:r w:rsidRPr="00833F20">
        <w:rPr>
          <w:rFonts w:ascii="仿宋_GB2312" w:eastAsia="仿宋_GB2312" w:hAnsi="Times New Roman" w:hint="eastAsia"/>
          <w:b w:val="0"/>
          <w:bCs w:val="0"/>
          <w:color w:val="000000"/>
          <w:kern w:val="2"/>
          <w:shd w:val="clear" w:color="auto" w:fill="FFFFFF"/>
        </w:rPr>
        <w:t>社会事业、</w:t>
      </w:r>
      <w:r w:rsidR="00F52599">
        <w:rPr>
          <w:rFonts w:ascii="仿宋_GB2312" w:eastAsia="仿宋_GB2312" w:hAnsi="Times New Roman" w:hint="eastAsia"/>
          <w:b w:val="0"/>
          <w:bCs w:val="0"/>
          <w:color w:val="000000"/>
          <w:kern w:val="2"/>
          <w:shd w:val="clear" w:color="auto" w:fill="FFFFFF"/>
        </w:rPr>
        <w:t>社区</w:t>
      </w:r>
      <w:r w:rsidRPr="00833F20">
        <w:rPr>
          <w:rFonts w:ascii="仿宋_GB2312" w:eastAsia="仿宋_GB2312" w:hAnsi="Times New Roman" w:hint="eastAsia"/>
          <w:b w:val="0"/>
          <w:bCs w:val="0"/>
          <w:color w:val="000000"/>
          <w:kern w:val="2"/>
          <w:shd w:val="clear" w:color="auto" w:fill="FFFFFF"/>
        </w:rPr>
        <w:t>公共服务平台、村级公共服务中心建设、产业链创新、创新能力建设、直管县经济体制改革试点示范</w:t>
      </w:r>
      <w:r w:rsidR="00F52599">
        <w:rPr>
          <w:rFonts w:ascii="仿宋_GB2312" w:eastAsia="仿宋_GB2312" w:hAnsi="Times New Roman" w:hint="eastAsia"/>
          <w:b w:val="0"/>
          <w:bCs w:val="0"/>
          <w:color w:val="000000"/>
          <w:kern w:val="2"/>
          <w:shd w:val="clear" w:color="auto" w:fill="FFFFFF"/>
        </w:rPr>
        <w:t>、民俗特色村落保护、民间投资示范引导、农村安全饮水</w:t>
      </w:r>
      <w:r w:rsidRPr="00833F20">
        <w:rPr>
          <w:rFonts w:ascii="仿宋_GB2312" w:eastAsia="仿宋_GB2312" w:hAnsi="Times New Roman" w:hint="eastAsia"/>
          <w:b w:val="0"/>
          <w:bCs w:val="0"/>
          <w:color w:val="000000"/>
          <w:kern w:val="2"/>
          <w:shd w:val="clear" w:color="auto" w:fill="FFFFFF"/>
        </w:rPr>
        <w:t>配套和重大项目前期费等14个方面，</w:t>
      </w:r>
      <w:r w:rsidR="00F52599">
        <w:rPr>
          <w:rFonts w:ascii="仿宋_GB2312" w:eastAsia="仿宋_GB2312" w:hAnsi="Times New Roman" w:hint="eastAsia"/>
          <w:b w:val="0"/>
          <w:bCs w:val="0"/>
          <w:color w:val="000000"/>
          <w:kern w:val="2"/>
          <w:shd w:val="clear" w:color="auto" w:fill="FFFFFF"/>
        </w:rPr>
        <w:t>共</w:t>
      </w:r>
      <w:r w:rsidRPr="00833F20">
        <w:rPr>
          <w:rFonts w:ascii="仿宋_GB2312" w:eastAsia="仿宋_GB2312" w:hAnsi="Times New Roman" w:hint="eastAsia"/>
          <w:b w:val="0"/>
          <w:bCs w:val="0"/>
          <w:color w:val="000000"/>
          <w:kern w:val="2"/>
          <w:shd w:val="clear" w:color="auto" w:fill="FFFFFF"/>
        </w:rPr>
        <w:t>安排</w:t>
      </w:r>
      <w:r w:rsidR="00F52599">
        <w:rPr>
          <w:rFonts w:ascii="仿宋_GB2312" w:eastAsia="仿宋_GB2312" w:hAnsi="Times New Roman" w:hint="eastAsia"/>
          <w:b w:val="0"/>
          <w:bCs w:val="0"/>
          <w:color w:val="000000"/>
          <w:kern w:val="2"/>
          <w:shd w:val="clear" w:color="auto" w:fill="FFFFFF"/>
        </w:rPr>
        <w:t>762个</w:t>
      </w:r>
      <w:r w:rsidRPr="00833F20">
        <w:rPr>
          <w:rFonts w:ascii="仿宋_GB2312" w:eastAsia="仿宋_GB2312" w:hAnsi="Times New Roman" w:hint="eastAsia"/>
          <w:b w:val="0"/>
          <w:bCs w:val="0"/>
          <w:color w:val="000000"/>
          <w:kern w:val="2"/>
          <w:shd w:val="clear" w:color="auto" w:fill="FFFFFF"/>
        </w:rPr>
        <w:t>项目，支持范围包括</w:t>
      </w:r>
      <w:r w:rsidR="00F52599" w:rsidRPr="00833F20">
        <w:rPr>
          <w:rFonts w:ascii="仿宋_GB2312" w:eastAsia="仿宋_GB2312" w:hAnsi="Times New Roman" w:hint="eastAsia"/>
          <w:b w:val="0"/>
          <w:bCs w:val="0"/>
          <w:color w:val="000000"/>
          <w:kern w:val="2"/>
          <w:shd w:val="clear" w:color="auto" w:fill="FFFFFF"/>
        </w:rPr>
        <w:t>省直相关建设单位</w:t>
      </w:r>
      <w:r w:rsidR="00F52599">
        <w:rPr>
          <w:rFonts w:ascii="仿宋_GB2312" w:eastAsia="仿宋_GB2312" w:hAnsi="Times New Roman" w:hint="eastAsia"/>
          <w:b w:val="0"/>
          <w:bCs w:val="0"/>
          <w:color w:val="000000"/>
          <w:kern w:val="2"/>
          <w:shd w:val="clear" w:color="auto" w:fill="FFFFFF"/>
        </w:rPr>
        <w:t>及</w:t>
      </w:r>
      <w:r w:rsidRPr="00833F20">
        <w:rPr>
          <w:rFonts w:ascii="仿宋_GB2312" w:eastAsia="仿宋_GB2312" w:hAnsi="Times New Roman" w:hint="eastAsia"/>
          <w:b w:val="0"/>
          <w:bCs w:val="0"/>
          <w:color w:val="000000"/>
          <w:kern w:val="2"/>
          <w:shd w:val="clear" w:color="auto" w:fill="FFFFFF"/>
        </w:rPr>
        <w:t>14个市州及</w:t>
      </w:r>
      <w:r w:rsidR="00F52599">
        <w:rPr>
          <w:rFonts w:ascii="仿宋_GB2312" w:eastAsia="仿宋_GB2312" w:hAnsi="Times New Roman" w:hint="eastAsia"/>
          <w:b w:val="0"/>
          <w:bCs w:val="0"/>
          <w:color w:val="000000"/>
          <w:kern w:val="2"/>
          <w:shd w:val="clear" w:color="auto" w:fill="FFFFFF"/>
        </w:rPr>
        <w:t>相关</w:t>
      </w:r>
      <w:r w:rsidRPr="00833F20">
        <w:rPr>
          <w:rFonts w:ascii="仿宋_GB2312" w:eastAsia="仿宋_GB2312" w:hAnsi="Times New Roman" w:hint="eastAsia"/>
          <w:b w:val="0"/>
          <w:bCs w:val="0"/>
          <w:color w:val="000000"/>
          <w:kern w:val="2"/>
          <w:shd w:val="clear" w:color="auto" w:fill="FFFFFF"/>
        </w:rPr>
        <w:t>县市区。具体情况如表1：</w:t>
      </w:r>
    </w:p>
    <w:p w:rsidR="00CD0C9B" w:rsidRPr="00847706" w:rsidRDefault="00D77C1F" w:rsidP="005623FE">
      <w:pPr>
        <w:spacing w:line="596" w:lineRule="exact"/>
        <w:rPr>
          <w:rFonts w:ascii="宋体" w:hAnsi="宋体"/>
          <w:color w:val="000000"/>
          <w:sz w:val="24"/>
          <w:shd w:val="clear" w:color="auto" w:fill="FFFFFF"/>
        </w:rPr>
      </w:pPr>
      <w:r w:rsidRPr="00847706">
        <w:rPr>
          <w:rFonts w:ascii="宋体" w:hAnsi="宋体" w:hint="eastAsia"/>
          <w:color w:val="000000"/>
          <w:sz w:val="24"/>
          <w:shd w:val="clear" w:color="auto" w:fill="FFFFFF"/>
        </w:rPr>
        <w:t>表1：   2015年预算内基建专项分配情况表      单位：万元</w:t>
      </w:r>
    </w:p>
    <w:tbl>
      <w:tblPr>
        <w:tblW w:w="10490" w:type="dxa"/>
        <w:tblInd w:w="-1026" w:type="dxa"/>
        <w:tblLayout w:type="fixed"/>
        <w:tblLook w:val="04A0" w:firstRow="1" w:lastRow="0" w:firstColumn="1" w:lastColumn="0" w:noHBand="0" w:noVBand="1"/>
      </w:tblPr>
      <w:tblGrid>
        <w:gridCol w:w="708"/>
        <w:gridCol w:w="568"/>
        <w:gridCol w:w="567"/>
        <w:gridCol w:w="709"/>
        <w:gridCol w:w="567"/>
        <w:gridCol w:w="709"/>
        <w:gridCol w:w="708"/>
        <w:gridCol w:w="567"/>
        <w:gridCol w:w="709"/>
        <w:gridCol w:w="567"/>
        <w:gridCol w:w="709"/>
        <w:gridCol w:w="709"/>
        <w:gridCol w:w="708"/>
        <w:gridCol w:w="567"/>
        <w:gridCol w:w="709"/>
        <w:gridCol w:w="709"/>
      </w:tblGrid>
      <w:tr w:rsidR="00CD0C9B" w:rsidRPr="00F52599" w:rsidTr="00F52599">
        <w:trPr>
          <w:trHeight w:val="125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color w:val="000000"/>
                <w:kern w:val="0"/>
                <w:sz w:val="18"/>
                <w:szCs w:val="18"/>
              </w:rPr>
            </w:pPr>
            <w:r w:rsidRPr="00F52599">
              <w:rPr>
                <w:rFonts w:ascii="宋体" w:hAnsi="宋体" w:cs="宋体" w:hint="eastAsia"/>
                <w:b/>
                <w:color w:val="000000"/>
                <w:kern w:val="0"/>
                <w:sz w:val="18"/>
                <w:szCs w:val="18"/>
              </w:rPr>
              <w:t>地州市</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color w:val="000000"/>
                <w:kern w:val="0"/>
                <w:sz w:val="18"/>
                <w:szCs w:val="18"/>
              </w:rPr>
            </w:pPr>
            <w:r w:rsidRPr="00F52599">
              <w:rPr>
                <w:rFonts w:ascii="宋体" w:hAnsi="宋体" w:cs="宋体" w:hint="eastAsia"/>
                <w:b/>
                <w:bCs/>
                <w:color w:val="000000"/>
                <w:kern w:val="0"/>
                <w:sz w:val="18"/>
                <w:szCs w:val="18"/>
              </w:rPr>
              <w:t>重大项目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水利专项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洞庭湖生态经济区建设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社会事业</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省际边界口子镇发展</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村级公共服务中心建设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产业</w:t>
            </w:r>
            <w:proofErr w:type="gramStart"/>
            <w:r w:rsidRPr="00F52599">
              <w:rPr>
                <w:rFonts w:ascii="宋体" w:hAnsi="宋体" w:cs="宋体" w:hint="eastAsia"/>
                <w:b/>
                <w:bCs/>
                <w:color w:val="000000"/>
                <w:kern w:val="0"/>
                <w:sz w:val="18"/>
                <w:szCs w:val="18"/>
              </w:rPr>
              <w:t>链创新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创新能力建设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公共服务平台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民间投资示范引导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民俗特色村落保护</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rsidP="00F52599">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直管</w:t>
            </w:r>
            <w:proofErr w:type="gramStart"/>
            <w:r w:rsidRPr="00F52599">
              <w:rPr>
                <w:rFonts w:ascii="宋体" w:hAnsi="宋体" w:cs="宋体" w:hint="eastAsia"/>
                <w:b/>
                <w:bCs/>
                <w:color w:val="000000"/>
                <w:kern w:val="0"/>
                <w:sz w:val="18"/>
                <w:szCs w:val="18"/>
              </w:rPr>
              <w:t>县改革</w:t>
            </w:r>
            <w:proofErr w:type="gramEnd"/>
            <w:r w:rsidRPr="00F52599">
              <w:rPr>
                <w:rFonts w:ascii="宋体" w:hAnsi="宋体" w:cs="宋体" w:hint="eastAsia"/>
                <w:b/>
                <w:bCs/>
                <w:color w:val="000000"/>
                <w:kern w:val="0"/>
                <w:sz w:val="18"/>
                <w:szCs w:val="18"/>
              </w:rPr>
              <w:t>试点示范</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安全饮水配套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重大项目前期费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widowControl/>
              <w:spacing w:line="240" w:lineRule="exact"/>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总计</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省直</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44594</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3900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4660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490</w:t>
            </w:r>
          </w:p>
        </w:tc>
        <w:tc>
          <w:tcPr>
            <w:tcW w:w="567"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2000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725</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56368.7</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长沙市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124.5</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800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400</w:t>
            </w: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210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670</w:t>
            </w:r>
          </w:p>
        </w:tc>
        <w:tc>
          <w:tcPr>
            <w:tcW w:w="567"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9"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240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125</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3419.5</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株洲市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5000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286</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400</w:t>
            </w: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240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210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100</w:t>
            </w:r>
          </w:p>
        </w:tc>
        <w:tc>
          <w:tcPr>
            <w:tcW w:w="709"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146.4</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6932.4</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湘潭市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CD0C9B">
            <w:pPr>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130</w:t>
            </w:r>
          </w:p>
        </w:tc>
        <w:tc>
          <w:tcPr>
            <w:tcW w:w="567"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9"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131.3</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1111.3</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郴州市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CD0C9B">
            <w:pPr>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683</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400</w:t>
            </w: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485</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140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180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155</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2923</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衡阳市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10040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240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60</w:t>
            </w:r>
          </w:p>
        </w:tc>
        <w:tc>
          <w:tcPr>
            <w:tcW w:w="567"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9"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175</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11375</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怀化市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1300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1026</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1200</w:t>
            </w: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790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660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146</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6402</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岳阳市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2060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220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1580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340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800</w:t>
            </w: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100</w:t>
            </w:r>
          </w:p>
        </w:tc>
        <w:tc>
          <w:tcPr>
            <w:tcW w:w="709"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75</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6035</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常德市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600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3040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800</w:t>
            </w: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360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128.1</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6358.1</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益阳市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CD0C9B">
            <w:pPr>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440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2580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270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100</w:t>
            </w:r>
          </w:p>
        </w:tc>
        <w:tc>
          <w:tcPr>
            <w:tcW w:w="709"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115</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4065</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娄底市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160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317</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210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130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240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200</w:t>
            </w:r>
          </w:p>
        </w:tc>
        <w:tc>
          <w:tcPr>
            <w:tcW w:w="709"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95</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2032</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邵阳市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50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400</w:t>
            </w: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540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70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720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2570</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永州市</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700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8741</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400</w:t>
            </w: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480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120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90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11381</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张家界</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400</w:t>
            </w: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180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240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8"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230</w:t>
            </w: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90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1730</w:t>
            </w:r>
          </w:p>
        </w:tc>
      </w:tr>
      <w:tr w:rsidR="00CD0C9B" w:rsidRPr="00F52599">
        <w:trPr>
          <w:trHeight w:val="270"/>
        </w:trPr>
        <w:tc>
          <w:tcPr>
            <w:tcW w:w="708" w:type="dxa"/>
            <w:tcBorders>
              <w:top w:val="nil"/>
              <w:left w:val="single" w:sz="4" w:space="0" w:color="auto"/>
              <w:bottom w:val="single" w:sz="4" w:space="0" w:color="auto"/>
              <w:right w:val="single" w:sz="4" w:space="0" w:color="auto"/>
            </w:tcBorders>
            <w:vAlign w:val="center"/>
          </w:tcPr>
          <w:p w:rsidR="00CD0C9B" w:rsidRPr="00F52599" w:rsidRDefault="00D77C1F">
            <w:pPr>
              <w:ind w:leftChars="-50" w:left="-105"/>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自治州</w:t>
            </w:r>
          </w:p>
        </w:tc>
        <w:tc>
          <w:tcPr>
            <w:tcW w:w="568" w:type="dxa"/>
            <w:tcBorders>
              <w:top w:val="single" w:sz="4" w:space="0" w:color="auto"/>
              <w:left w:val="nil"/>
              <w:bottom w:val="single" w:sz="4" w:space="0" w:color="auto"/>
              <w:right w:val="single" w:sz="4" w:space="0" w:color="auto"/>
            </w:tcBorders>
            <w:vAlign w:val="center"/>
          </w:tcPr>
          <w:p w:rsidR="00CD0C9B" w:rsidRPr="00F52599" w:rsidRDefault="00D77C1F">
            <w:pPr>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1515</w:t>
            </w: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637</w:t>
            </w: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800</w:t>
            </w:r>
          </w:p>
        </w:tc>
        <w:tc>
          <w:tcPr>
            <w:tcW w:w="708"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545</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150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60</w:t>
            </w:r>
          </w:p>
        </w:tc>
        <w:tc>
          <w:tcPr>
            <w:tcW w:w="567"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480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200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300</w:t>
            </w:r>
          </w:p>
        </w:tc>
        <w:tc>
          <w:tcPr>
            <w:tcW w:w="708" w:type="dxa"/>
            <w:tcBorders>
              <w:top w:val="nil"/>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CD0C9B" w:rsidRPr="00F52599" w:rsidRDefault="00CD0C9B">
            <w:pPr>
              <w:spacing w:line="240" w:lineRule="exact"/>
              <w:ind w:leftChars="-50" w:left="-105" w:rightChars="-50" w:right="-105"/>
              <w:jc w:val="center"/>
              <w:rPr>
                <w:rFonts w:ascii="宋体" w:hAnsi="宋体"/>
                <w:bCs/>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Cs/>
                <w:color w:val="000000"/>
                <w:kern w:val="0"/>
                <w:sz w:val="18"/>
                <w:szCs w:val="18"/>
              </w:rPr>
            </w:pPr>
            <w:r w:rsidRPr="00F52599">
              <w:rPr>
                <w:rFonts w:ascii="宋体" w:hAnsi="宋体"/>
                <w:bCs/>
                <w:color w:val="000000"/>
                <w:kern w:val="0"/>
                <w:sz w:val="18"/>
                <w:szCs w:val="18"/>
              </w:rPr>
              <w:t>110</w:t>
            </w:r>
          </w:p>
        </w:tc>
        <w:tc>
          <w:tcPr>
            <w:tcW w:w="709" w:type="dxa"/>
            <w:tcBorders>
              <w:top w:val="nil"/>
              <w:left w:val="nil"/>
              <w:bottom w:val="single" w:sz="4" w:space="0" w:color="auto"/>
              <w:right w:val="single" w:sz="4" w:space="0" w:color="auto"/>
            </w:tcBorders>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4797</w:t>
            </w:r>
          </w:p>
        </w:tc>
      </w:tr>
      <w:tr w:rsidR="00CD0C9B" w:rsidRPr="00F52599">
        <w:trPr>
          <w:trHeight w:val="27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jc w:val="center"/>
              <w:rPr>
                <w:rFonts w:ascii="宋体" w:hAnsi="宋体" w:cs="宋体"/>
                <w:b/>
                <w:bCs/>
                <w:color w:val="000000"/>
                <w:kern w:val="0"/>
                <w:sz w:val="18"/>
                <w:szCs w:val="18"/>
              </w:rPr>
            </w:pPr>
            <w:r w:rsidRPr="00F52599">
              <w:rPr>
                <w:rFonts w:ascii="宋体" w:hAnsi="宋体" w:cs="宋体" w:hint="eastAsia"/>
                <w:b/>
                <w:bCs/>
                <w:color w:val="000000"/>
                <w:kern w:val="0"/>
                <w:sz w:val="18"/>
                <w:szCs w:val="18"/>
              </w:rPr>
              <w:t>总计</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65633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17000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8000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6000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6000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5000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2500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2500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1500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3000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2000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2367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D0C9B" w:rsidRPr="00F52599" w:rsidRDefault="00D77C1F">
            <w:pPr>
              <w:spacing w:line="240" w:lineRule="exact"/>
              <w:ind w:leftChars="-50" w:left="-105" w:rightChars="-50" w:right="-105"/>
              <w:jc w:val="center"/>
              <w:rPr>
                <w:rFonts w:ascii="宋体" w:hAnsi="宋体"/>
                <w:b/>
                <w:bCs/>
                <w:color w:val="000000"/>
                <w:kern w:val="0"/>
                <w:sz w:val="18"/>
                <w:szCs w:val="18"/>
              </w:rPr>
            </w:pPr>
            <w:r w:rsidRPr="00F52599">
              <w:rPr>
                <w:rFonts w:ascii="宋体" w:hAnsi="宋体"/>
                <w:b/>
                <w:bCs/>
                <w:color w:val="000000"/>
                <w:kern w:val="0"/>
                <w:sz w:val="18"/>
                <w:szCs w:val="18"/>
              </w:rPr>
              <w:t>127500</w:t>
            </w:r>
          </w:p>
        </w:tc>
      </w:tr>
    </w:tbl>
    <w:p w:rsidR="00CD0C9B" w:rsidRPr="00833F20" w:rsidRDefault="00CD0C9B">
      <w:pPr>
        <w:rPr>
          <w:rFonts w:ascii="仿宋_GB2312" w:eastAsia="仿宋_GB2312"/>
          <w:color w:val="000000"/>
        </w:rPr>
      </w:pPr>
    </w:p>
    <w:p w:rsidR="00CD0C9B" w:rsidRPr="00833F20" w:rsidRDefault="00D77C1F" w:rsidP="005623FE">
      <w:pPr>
        <w:pStyle w:val="a5"/>
        <w:spacing w:before="0" w:after="0" w:line="596" w:lineRule="exact"/>
        <w:ind w:firstLineChars="188" w:firstLine="602"/>
        <w:jc w:val="both"/>
        <w:rPr>
          <w:rFonts w:ascii="黑体" w:eastAsia="黑体" w:hAnsi="黑体" w:cs="黑体"/>
          <w:b w:val="0"/>
          <w:color w:val="000000"/>
        </w:rPr>
      </w:pPr>
      <w:r w:rsidRPr="00833F20">
        <w:rPr>
          <w:rFonts w:ascii="黑体" w:eastAsia="黑体" w:hAnsi="黑体" w:cs="黑体" w:hint="eastAsia"/>
          <w:b w:val="0"/>
          <w:color w:val="000000"/>
        </w:rPr>
        <w:t>二、绩效评价情况</w:t>
      </w:r>
    </w:p>
    <w:p w:rsidR="00CD0C9B" w:rsidRPr="00833F20" w:rsidRDefault="00D77C1F" w:rsidP="005623FE">
      <w:pPr>
        <w:spacing w:line="596" w:lineRule="exact"/>
        <w:ind w:firstLineChars="200" w:firstLine="640"/>
        <w:rPr>
          <w:rFonts w:ascii="仿宋_GB2312" w:eastAsia="仿宋_GB2312"/>
          <w:bCs/>
          <w:color w:val="000000"/>
          <w:sz w:val="32"/>
          <w:szCs w:val="32"/>
          <w:shd w:val="clear" w:color="auto" w:fill="FFFFFF"/>
        </w:rPr>
      </w:pPr>
      <w:r w:rsidRPr="00833F20">
        <w:rPr>
          <w:rFonts w:ascii="仿宋_GB2312" w:eastAsia="仿宋_GB2312" w:hint="eastAsia"/>
          <w:bCs/>
          <w:color w:val="000000"/>
          <w:sz w:val="32"/>
          <w:szCs w:val="32"/>
          <w:shd w:val="clear" w:color="auto" w:fill="FFFFFF"/>
        </w:rPr>
        <w:t>根据</w:t>
      </w:r>
      <w:proofErr w:type="gramStart"/>
      <w:r w:rsidRPr="00833F20">
        <w:rPr>
          <w:rFonts w:ascii="仿宋_GB2312" w:eastAsia="仿宋_GB2312" w:hint="eastAsia"/>
          <w:color w:val="000000"/>
          <w:sz w:val="32"/>
          <w:szCs w:val="32"/>
        </w:rPr>
        <w:t>湘财绩〔</w:t>
      </w:r>
      <w:r w:rsidRPr="00833F20">
        <w:rPr>
          <w:rFonts w:ascii="仿宋_GB2312" w:eastAsia="仿宋_GB2312" w:hint="eastAsia"/>
          <w:color w:val="000000"/>
          <w:spacing w:val="-6"/>
          <w:sz w:val="32"/>
          <w:szCs w:val="32"/>
        </w:rPr>
        <w:t>2016</w:t>
      </w:r>
      <w:r w:rsidRPr="00833F20">
        <w:rPr>
          <w:rFonts w:ascii="仿宋_GB2312" w:eastAsia="仿宋_GB2312" w:hint="eastAsia"/>
          <w:color w:val="000000"/>
          <w:sz w:val="32"/>
          <w:szCs w:val="32"/>
        </w:rPr>
        <w:t>〕</w:t>
      </w:r>
      <w:proofErr w:type="gramEnd"/>
      <w:r w:rsidRPr="00833F20">
        <w:rPr>
          <w:rFonts w:ascii="仿宋_GB2312" w:eastAsia="仿宋_GB2312" w:hint="eastAsia"/>
          <w:color w:val="000000"/>
          <w:sz w:val="32"/>
          <w:szCs w:val="32"/>
        </w:rPr>
        <w:t>3号文件要求</w:t>
      </w:r>
      <w:r w:rsidRPr="00833F20">
        <w:rPr>
          <w:rFonts w:ascii="仿宋_GB2312" w:eastAsia="仿宋_GB2312" w:hint="eastAsia"/>
          <w:bCs/>
          <w:color w:val="000000"/>
          <w:sz w:val="32"/>
          <w:szCs w:val="32"/>
          <w:shd w:val="clear" w:color="auto" w:fill="FFFFFF"/>
        </w:rPr>
        <w:t>，我委绩效评价小组结合</w:t>
      </w:r>
      <w:r w:rsidR="00F52599">
        <w:rPr>
          <w:rFonts w:ascii="仿宋_GB2312" w:eastAsia="仿宋_GB2312" w:hint="eastAsia"/>
          <w:bCs/>
          <w:color w:val="000000"/>
          <w:sz w:val="32"/>
          <w:szCs w:val="32"/>
          <w:shd w:val="clear" w:color="auto" w:fill="FFFFFF"/>
        </w:rPr>
        <w:t>省预算内投资项目安排情况，</w:t>
      </w:r>
      <w:r w:rsidRPr="00833F20">
        <w:rPr>
          <w:rFonts w:ascii="仿宋_GB2312" w:eastAsia="仿宋_GB2312" w:hint="eastAsia"/>
          <w:bCs/>
          <w:color w:val="000000"/>
          <w:sz w:val="32"/>
          <w:szCs w:val="32"/>
          <w:shd w:val="clear" w:color="auto" w:fill="FFFFFF"/>
        </w:rPr>
        <w:t>制订了自评方案，从4月至6月对省预算内基建</w:t>
      </w:r>
      <w:r w:rsidR="00F52599">
        <w:rPr>
          <w:rFonts w:ascii="仿宋_GB2312" w:eastAsia="仿宋_GB2312" w:hint="eastAsia"/>
          <w:bCs/>
          <w:color w:val="000000"/>
          <w:sz w:val="32"/>
          <w:szCs w:val="32"/>
          <w:shd w:val="clear" w:color="auto" w:fill="FFFFFF"/>
        </w:rPr>
        <w:t>投资</w:t>
      </w:r>
      <w:r w:rsidRPr="00833F20">
        <w:rPr>
          <w:rFonts w:ascii="仿宋_GB2312" w:eastAsia="仿宋_GB2312" w:hint="eastAsia"/>
          <w:bCs/>
          <w:color w:val="000000"/>
          <w:sz w:val="32"/>
          <w:szCs w:val="32"/>
          <w:shd w:val="clear" w:color="auto" w:fill="FFFFFF"/>
        </w:rPr>
        <w:t>认真开展了绩效自评工作。</w:t>
      </w:r>
    </w:p>
    <w:p w:rsidR="00CD0C9B" w:rsidRPr="00833F20" w:rsidRDefault="00D77C1F" w:rsidP="0019397F">
      <w:pPr>
        <w:spacing w:line="596" w:lineRule="exact"/>
        <w:ind w:firstLineChars="200" w:firstLine="643"/>
        <w:rPr>
          <w:rFonts w:ascii="仿宋_GB2312" w:eastAsia="仿宋_GB2312"/>
          <w:bCs/>
          <w:color w:val="000000"/>
          <w:sz w:val="32"/>
          <w:szCs w:val="32"/>
          <w:shd w:val="clear" w:color="auto" w:fill="FFFFFF"/>
        </w:rPr>
      </w:pPr>
      <w:r w:rsidRPr="00833F20">
        <w:rPr>
          <w:rFonts w:ascii="仿宋_GB2312" w:eastAsia="仿宋_GB2312" w:hint="eastAsia"/>
          <w:b/>
          <w:bCs/>
          <w:color w:val="000000"/>
          <w:sz w:val="32"/>
          <w:szCs w:val="32"/>
          <w:shd w:val="clear" w:color="auto" w:fill="FFFFFF"/>
        </w:rPr>
        <w:lastRenderedPageBreak/>
        <w:t>一是</w:t>
      </w:r>
      <w:r w:rsidRPr="00833F20">
        <w:rPr>
          <w:rFonts w:ascii="仿宋_GB2312" w:eastAsia="仿宋_GB2312" w:hint="eastAsia"/>
          <w:bCs/>
          <w:color w:val="000000"/>
          <w:sz w:val="32"/>
          <w:szCs w:val="32"/>
          <w:shd w:val="clear" w:color="auto" w:fill="FFFFFF"/>
        </w:rPr>
        <w:t>布置市州、县市区及省直项目单位开展自评。</w:t>
      </w:r>
      <w:proofErr w:type="gramStart"/>
      <w:r w:rsidRPr="00833F20">
        <w:rPr>
          <w:rFonts w:ascii="仿宋_GB2312" w:eastAsia="仿宋_GB2312" w:hint="eastAsia"/>
          <w:bCs/>
          <w:color w:val="000000"/>
          <w:sz w:val="32"/>
          <w:szCs w:val="32"/>
          <w:shd w:val="clear" w:color="auto" w:fill="FFFFFF"/>
        </w:rPr>
        <w:t>自我委布置自</w:t>
      </w:r>
      <w:proofErr w:type="gramEnd"/>
      <w:r w:rsidRPr="00833F20">
        <w:rPr>
          <w:rFonts w:ascii="仿宋_GB2312" w:eastAsia="仿宋_GB2312" w:hint="eastAsia"/>
          <w:bCs/>
          <w:color w:val="000000"/>
          <w:sz w:val="32"/>
          <w:szCs w:val="32"/>
          <w:shd w:val="clear" w:color="auto" w:fill="FFFFFF"/>
        </w:rPr>
        <w:t>评工作以来，</w:t>
      </w:r>
      <w:r w:rsidR="00F52599">
        <w:rPr>
          <w:rFonts w:ascii="仿宋_GB2312" w:eastAsia="仿宋_GB2312" w:hint="eastAsia"/>
          <w:bCs/>
          <w:color w:val="000000"/>
          <w:sz w:val="32"/>
          <w:szCs w:val="32"/>
          <w:shd w:val="clear" w:color="auto" w:fill="FFFFFF"/>
        </w:rPr>
        <w:t>省直相关部门、各市州及县市区、有关</w:t>
      </w:r>
      <w:r w:rsidRPr="00833F20">
        <w:rPr>
          <w:rFonts w:ascii="仿宋_GB2312" w:eastAsia="仿宋_GB2312" w:hint="eastAsia"/>
          <w:bCs/>
          <w:color w:val="000000"/>
          <w:sz w:val="32"/>
          <w:szCs w:val="32"/>
          <w:shd w:val="clear" w:color="auto" w:fill="FFFFFF"/>
        </w:rPr>
        <w:t>项目单位按要求认真开展了自评并及时报送了自评材料。</w:t>
      </w:r>
    </w:p>
    <w:p w:rsidR="00CD0C9B" w:rsidRPr="00833F20" w:rsidRDefault="00D77C1F" w:rsidP="0019397F">
      <w:pPr>
        <w:spacing w:line="596" w:lineRule="exact"/>
        <w:ind w:firstLineChars="200" w:firstLine="643"/>
        <w:rPr>
          <w:rFonts w:ascii="仿宋_GB2312" w:eastAsia="仿宋_GB2312"/>
          <w:bCs/>
          <w:color w:val="000000"/>
          <w:sz w:val="32"/>
          <w:szCs w:val="32"/>
          <w:shd w:val="clear" w:color="auto" w:fill="FFFFFF"/>
        </w:rPr>
      </w:pPr>
      <w:r w:rsidRPr="00833F20">
        <w:rPr>
          <w:rFonts w:ascii="仿宋_GB2312" w:eastAsia="仿宋_GB2312" w:hint="eastAsia"/>
          <w:b/>
          <w:bCs/>
          <w:color w:val="000000"/>
          <w:sz w:val="32"/>
          <w:szCs w:val="32"/>
          <w:shd w:val="clear" w:color="auto" w:fill="FFFFFF"/>
        </w:rPr>
        <w:t>二是</w:t>
      </w:r>
      <w:r w:rsidR="00F52599" w:rsidRPr="00F52599">
        <w:rPr>
          <w:rFonts w:ascii="仿宋_GB2312" w:eastAsia="仿宋_GB2312" w:hint="eastAsia"/>
          <w:bCs/>
          <w:color w:val="000000"/>
          <w:sz w:val="32"/>
          <w:szCs w:val="32"/>
          <w:shd w:val="clear" w:color="auto" w:fill="FFFFFF"/>
        </w:rPr>
        <w:t>认真组织</w:t>
      </w:r>
      <w:r w:rsidRPr="00F52599">
        <w:rPr>
          <w:rFonts w:ascii="仿宋_GB2312" w:eastAsia="仿宋_GB2312" w:hint="eastAsia"/>
          <w:bCs/>
          <w:color w:val="000000"/>
          <w:sz w:val="32"/>
          <w:szCs w:val="32"/>
          <w:shd w:val="clear" w:color="auto" w:fill="FFFFFF"/>
        </w:rPr>
        <w:t>开展现</w:t>
      </w:r>
      <w:r w:rsidRPr="00833F20">
        <w:rPr>
          <w:rFonts w:ascii="仿宋_GB2312" w:eastAsia="仿宋_GB2312" w:hint="eastAsia"/>
          <w:bCs/>
          <w:color w:val="000000"/>
          <w:sz w:val="32"/>
          <w:szCs w:val="32"/>
          <w:shd w:val="clear" w:color="auto" w:fill="FFFFFF"/>
        </w:rPr>
        <w:t>场评价</w:t>
      </w:r>
      <w:r w:rsidR="00F52599">
        <w:rPr>
          <w:rFonts w:ascii="仿宋_GB2312" w:eastAsia="仿宋_GB2312" w:hint="eastAsia"/>
          <w:bCs/>
          <w:color w:val="000000"/>
          <w:sz w:val="32"/>
          <w:szCs w:val="32"/>
          <w:shd w:val="clear" w:color="auto" w:fill="FFFFFF"/>
        </w:rPr>
        <w:t>。</w:t>
      </w:r>
      <w:r w:rsidRPr="00833F20">
        <w:rPr>
          <w:rFonts w:ascii="仿宋_GB2312" w:eastAsia="仿宋_GB2312" w:hint="eastAsia"/>
          <w:bCs/>
          <w:color w:val="000000"/>
          <w:sz w:val="32"/>
          <w:szCs w:val="32"/>
          <w:shd w:val="clear" w:color="auto" w:fill="FFFFFF"/>
        </w:rPr>
        <w:t>我委于5月5日至6月10日，组织专人抽查了长沙、张家界、自治州、怀化、常德等5个市</w:t>
      </w:r>
      <w:r w:rsidR="00F52599">
        <w:rPr>
          <w:rFonts w:ascii="仿宋_GB2312" w:eastAsia="仿宋_GB2312" w:hint="eastAsia"/>
          <w:bCs/>
          <w:color w:val="000000"/>
          <w:sz w:val="32"/>
          <w:szCs w:val="32"/>
          <w:shd w:val="clear" w:color="auto" w:fill="FFFFFF"/>
        </w:rPr>
        <w:t>州及</w:t>
      </w:r>
      <w:r w:rsidRPr="00833F20">
        <w:rPr>
          <w:rFonts w:ascii="仿宋_GB2312" w:eastAsia="仿宋_GB2312" w:hint="eastAsia"/>
          <w:bCs/>
          <w:color w:val="000000"/>
          <w:sz w:val="32"/>
          <w:szCs w:val="32"/>
          <w:shd w:val="clear" w:color="auto" w:fill="FFFFFF"/>
        </w:rPr>
        <w:t>部分</w:t>
      </w:r>
      <w:r w:rsidR="00F52599">
        <w:rPr>
          <w:rFonts w:ascii="仿宋_GB2312" w:eastAsia="仿宋_GB2312" w:hint="eastAsia"/>
          <w:bCs/>
          <w:color w:val="000000"/>
          <w:sz w:val="32"/>
          <w:szCs w:val="32"/>
          <w:shd w:val="clear" w:color="auto" w:fill="FFFFFF"/>
        </w:rPr>
        <w:t>省直</w:t>
      </w:r>
      <w:r w:rsidRPr="00833F20">
        <w:rPr>
          <w:rFonts w:ascii="仿宋_GB2312" w:eastAsia="仿宋_GB2312" w:hint="eastAsia"/>
          <w:bCs/>
          <w:color w:val="000000"/>
          <w:sz w:val="32"/>
          <w:szCs w:val="32"/>
          <w:shd w:val="clear" w:color="auto" w:fill="FFFFFF"/>
        </w:rPr>
        <w:t>项目单位，</w:t>
      </w:r>
      <w:r w:rsidR="00F52599">
        <w:rPr>
          <w:rFonts w:ascii="仿宋_GB2312" w:eastAsia="仿宋_GB2312" w:hint="eastAsia"/>
          <w:bCs/>
          <w:color w:val="000000"/>
          <w:sz w:val="32"/>
          <w:szCs w:val="32"/>
          <w:shd w:val="clear" w:color="auto" w:fill="FFFFFF"/>
        </w:rPr>
        <w:t>共</w:t>
      </w:r>
      <w:r w:rsidRPr="00833F20">
        <w:rPr>
          <w:rFonts w:ascii="仿宋_GB2312" w:eastAsia="仿宋_GB2312" w:hint="eastAsia"/>
          <w:bCs/>
          <w:color w:val="000000"/>
          <w:sz w:val="32"/>
          <w:szCs w:val="32"/>
          <w:shd w:val="clear" w:color="auto" w:fill="FFFFFF"/>
        </w:rPr>
        <w:t>抽</w:t>
      </w:r>
      <w:r w:rsidR="00F52599">
        <w:rPr>
          <w:rFonts w:ascii="仿宋_GB2312" w:eastAsia="仿宋_GB2312" w:hint="eastAsia"/>
          <w:bCs/>
          <w:color w:val="000000"/>
          <w:sz w:val="32"/>
          <w:szCs w:val="32"/>
          <w:shd w:val="clear" w:color="auto" w:fill="FFFFFF"/>
        </w:rPr>
        <w:t>查</w:t>
      </w:r>
      <w:r w:rsidRPr="00833F20">
        <w:rPr>
          <w:rFonts w:ascii="仿宋_GB2312" w:eastAsia="仿宋_GB2312" w:hint="eastAsia"/>
          <w:bCs/>
          <w:color w:val="000000"/>
          <w:sz w:val="32"/>
          <w:szCs w:val="32"/>
          <w:shd w:val="clear" w:color="auto" w:fill="FFFFFF"/>
        </w:rPr>
        <w:t>项目55个，抽查金额57475万元，分别占预算内基建</w:t>
      </w:r>
      <w:r w:rsidR="00F52599">
        <w:rPr>
          <w:rFonts w:ascii="仿宋_GB2312" w:eastAsia="仿宋_GB2312" w:hint="eastAsia"/>
          <w:bCs/>
          <w:color w:val="000000"/>
          <w:sz w:val="32"/>
          <w:szCs w:val="32"/>
          <w:shd w:val="clear" w:color="auto" w:fill="FFFFFF"/>
        </w:rPr>
        <w:t>投资</w:t>
      </w:r>
      <w:r w:rsidRPr="00833F20">
        <w:rPr>
          <w:rFonts w:ascii="仿宋_GB2312" w:eastAsia="仿宋_GB2312" w:hint="eastAsia"/>
          <w:bCs/>
          <w:color w:val="000000"/>
          <w:sz w:val="32"/>
          <w:szCs w:val="32"/>
          <w:shd w:val="clear" w:color="auto" w:fill="FFFFFF"/>
        </w:rPr>
        <w:t>项目总个数和总金额的7.2%和45.1%。</w:t>
      </w:r>
    </w:p>
    <w:p w:rsidR="00CD0C9B" w:rsidRPr="00205681" w:rsidRDefault="00D77C1F" w:rsidP="005623FE">
      <w:pPr>
        <w:spacing w:line="596" w:lineRule="exact"/>
        <w:rPr>
          <w:rFonts w:ascii="仿宋_GB2312" w:eastAsia="仿宋_GB2312"/>
          <w:b/>
          <w:bCs/>
          <w:color w:val="000000"/>
          <w:sz w:val="32"/>
          <w:szCs w:val="32"/>
          <w:shd w:val="clear" w:color="auto" w:fill="FFFFFF"/>
        </w:rPr>
      </w:pPr>
      <w:r w:rsidRPr="00833F20">
        <w:rPr>
          <w:rFonts w:ascii="仿宋_GB2312" w:eastAsia="仿宋_GB2312" w:hint="eastAsia"/>
          <w:b/>
          <w:bCs/>
          <w:color w:val="000000"/>
          <w:sz w:val="24"/>
          <w:shd w:val="clear" w:color="auto" w:fill="FFFFFF"/>
        </w:rPr>
        <w:t xml:space="preserve">     </w:t>
      </w:r>
      <w:r w:rsidRPr="00833F20">
        <w:rPr>
          <w:rFonts w:ascii="仿宋_GB2312" w:eastAsia="仿宋_GB2312" w:hint="eastAsia"/>
          <w:b/>
          <w:bCs/>
          <w:color w:val="000000"/>
          <w:sz w:val="32"/>
          <w:szCs w:val="32"/>
          <w:shd w:val="clear" w:color="auto" w:fill="FFFFFF"/>
        </w:rPr>
        <w:t xml:space="preserve"> 三是</w:t>
      </w:r>
      <w:r w:rsidRPr="00833F20">
        <w:rPr>
          <w:rFonts w:ascii="仿宋_GB2312" w:eastAsia="仿宋_GB2312" w:hint="eastAsia"/>
          <w:bCs/>
          <w:color w:val="000000"/>
          <w:sz w:val="32"/>
          <w:szCs w:val="32"/>
          <w:shd w:val="clear" w:color="auto" w:fill="FFFFFF"/>
        </w:rPr>
        <w:t>对自评和现场评价情况及时进行总结分析，形成评价结论。</w:t>
      </w:r>
      <w:r w:rsidR="00F31156">
        <w:rPr>
          <w:rFonts w:ascii="仿宋_GB2312" w:eastAsia="仿宋_GB2312" w:hint="eastAsia"/>
          <w:bCs/>
          <w:color w:val="000000"/>
          <w:sz w:val="32"/>
          <w:szCs w:val="32"/>
          <w:shd w:val="clear" w:color="auto" w:fill="FFFFFF"/>
        </w:rPr>
        <w:t>经认真组织评价，2015年省预算内基建投资</w:t>
      </w:r>
      <w:r w:rsidRPr="00F31156">
        <w:rPr>
          <w:rFonts w:ascii="仿宋_GB2312" w:eastAsia="仿宋_GB2312" w:hint="eastAsia"/>
          <w:bCs/>
          <w:color w:val="000000"/>
          <w:sz w:val="32"/>
          <w:szCs w:val="32"/>
          <w:shd w:val="clear" w:color="auto" w:fill="FFFFFF"/>
        </w:rPr>
        <w:t>项目</w:t>
      </w:r>
      <w:r w:rsidR="00F31156" w:rsidRPr="00F31156">
        <w:rPr>
          <w:rFonts w:ascii="仿宋_GB2312" w:eastAsia="仿宋_GB2312" w:hint="eastAsia"/>
          <w:bCs/>
          <w:color w:val="000000"/>
          <w:sz w:val="32"/>
          <w:szCs w:val="32"/>
          <w:shd w:val="clear" w:color="auto" w:fill="FFFFFF"/>
        </w:rPr>
        <w:t>绩效评价</w:t>
      </w:r>
      <w:r w:rsidRPr="00205681">
        <w:rPr>
          <w:rFonts w:ascii="仿宋_GB2312" w:eastAsia="仿宋_GB2312" w:hint="eastAsia"/>
          <w:b/>
          <w:bCs/>
          <w:color w:val="000000"/>
          <w:sz w:val="32"/>
          <w:szCs w:val="32"/>
          <w:shd w:val="clear" w:color="auto" w:fill="FFFFFF"/>
        </w:rPr>
        <w:t>自评得分</w:t>
      </w:r>
      <w:r w:rsidR="00F31156" w:rsidRPr="00205681">
        <w:rPr>
          <w:rFonts w:ascii="仿宋_GB2312" w:eastAsia="仿宋_GB2312" w:hint="eastAsia"/>
          <w:b/>
          <w:bCs/>
          <w:color w:val="000000"/>
          <w:sz w:val="32"/>
          <w:szCs w:val="32"/>
          <w:shd w:val="clear" w:color="auto" w:fill="FFFFFF"/>
        </w:rPr>
        <w:t>为</w:t>
      </w:r>
      <w:r w:rsidRPr="00205681">
        <w:rPr>
          <w:rFonts w:ascii="仿宋_GB2312" w:eastAsia="仿宋_GB2312" w:hint="eastAsia"/>
          <w:b/>
          <w:bCs/>
          <w:color w:val="000000"/>
          <w:sz w:val="32"/>
          <w:szCs w:val="32"/>
          <w:shd w:val="clear" w:color="auto" w:fill="FFFFFF"/>
        </w:rPr>
        <w:t>96分。</w:t>
      </w:r>
    </w:p>
    <w:p w:rsidR="00CD0C9B" w:rsidRPr="00833F20" w:rsidRDefault="00D77C1F" w:rsidP="005623FE">
      <w:pPr>
        <w:spacing w:line="596" w:lineRule="exact"/>
        <w:rPr>
          <w:rFonts w:ascii="黑体" w:eastAsia="黑体" w:hAnsi="黑体" w:cs="黑体"/>
          <w:bCs/>
          <w:color w:val="000000"/>
          <w:sz w:val="32"/>
          <w:szCs w:val="32"/>
          <w:shd w:val="clear" w:color="auto" w:fill="FFFFFF"/>
        </w:rPr>
      </w:pPr>
      <w:r w:rsidRPr="00833F20">
        <w:rPr>
          <w:rFonts w:hint="eastAsia"/>
          <w:color w:val="000000"/>
        </w:rPr>
        <w:t xml:space="preserve">    </w:t>
      </w:r>
      <w:r w:rsidRPr="00833F20">
        <w:rPr>
          <w:rFonts w:ascii="仿宋_GB2312" w:eastAsia="仿宋_GB2312" w:hint="eastAsia"/>
          <w:bCs/>
          <w:color w:val="000000"/>
          <w:sz w:val="32"/>
          <w:szCs w:val="32"/>
          <w:shd w:val="clear" w:color="auto" w:fill="FFFFFF"/>
        </w:rPr>
        <w:t xml:space="preserve"> </w:t>
      </w:r>
      <w:r w:rsidRPr="00833F20">
        <w:rPr>
          <w:rFonts w:ascii="黑体" w:eastAsia="黑体" w:hAnsi="黑体" w:cs="黑体" w:hint="eastAsia"/>
          <w:bCs/>
          <w:color w:val="000000"/>
          <w:sz w:val="32"/>
          <w:szCs w:val="32"/>
          <w:shd w:val="clear" w:color="auto" w:fill="FFFFFF"/>
        </w:rPr>
        <w:t>三、项目主要绩效</w:t>
      </w:r>
    </w:p>
    <w:p w:rsidR="00CD0C9B" w:rsidRPr="00833F20" w:rsidRDefault="00D77C1F" w:rsidP="005623FE">
      <w:pPr>
        <w:spacing w:line="596" w:lineRule="exact"/>
        <w:rPr>
          <w:rFonts w:ascii="仿宋_GB2312" w:eastAsia="仿宋_GB2312"/>
          <w:color w:val="000000"/>
          <w:sz w:val="32"/>
          <w:szCs w:val="32"/>
          <w:shd w:val="clear" w:color="auto" w:fill="FFFFFF"/>
        </w:rPr>
      </w:pPr>
      <w:r w:rsidRPr="00833F20">
        <w:rPr>
          <w:rFonts w:hint="eastAsia"/>
          <w:color w:val="000000"/>
        </w:rPr>
        <w:t xml:space="preserve">    </w:t>
      </w:r>
      <w:r w:rsidRPr="00833F20">
        <w:rPr>
          <w:rFonts w:ascii="仿宋_GB2312" w:eastAsia="仿宋_GB2312" w:hint="eastAsia"/>
          <w:color w:val="000000"/>
          <w:sz w:val="32"/>
          <w:szCs w:val="32"/>
          <w:shd w:val="clear" w:color="auto" w:fill="FFFFFF"/>
        </w:rPr>
        <w:t xml:space="preserve">  2015年预算内基建投资的投入使用取得了比较好的成效，主要体现在以下四个方面：</w:t>
      </w:r>
    </w:p>
    <w:p w:rsidR="00CD0C9B" w:rsidRPr="00833F20" w:rsidRDefault="0019397F" w:rsidP="0019397F">
      <w:pPr>
        <w:pStyle w:val="1"/>
        <w:spacing w:before="0" w:after="0" w:line="596" w:lineRule="exact"/>
        <w:ind w:firstLine="630"/>
        <w:jc w:val="both"/>
        <w:rPr>
          <w:shd w:val="clear" w:color="auto" w:fill="FFFFFF"/>
        </w:rPr>
      </w:pPr>
      <w:r w:rsidRPr="00833F20">
        <w:rPr>
          <w:rFonts w:ascii="楷体_GB2312" w:eastAsia="楷体_GB2312" w:hint="eastAsia"/>
          <w:b/>
        </w:rPr>
        <w:t>1、</w:t>
      </w:r>
      <w:r w:rsidR="00205681">
        <w:rPr>
          <w:rFonts w:ascii="楷体_GB2312" w:eastAsia="楷体_GB2312" w:hint="eastAsia"/>
          <w:b/>
        </w:rPr>
        <w:t>促</w:t>
      </w:r>
      <w:r w:rsidR="00D77C1F" w:rsidRPr="00833F20">
        <w:rPr>
          <w:rFonts w:ascii="楷体_GB2312" w:eastAsia="楷体_GB2312" w:hint="eastAsia"/>
          <w:b/>
        </w:rPr>
        <w:t>投资、</w:t>
      </w:r>
      <w:proofErr w:type="gramStart"/>
      <w:r w:rsidR="00D77C1F" w:rsidRPr="00833F20">
        <w:rPr>
          <w:rFonts w:ascii="楷体_GB2312" w:eastAsia="楷体_GB2312" w:hint="eastAsia"/>
          <w:b/>
        </w:rPr>
        <w:t>稳增长成效</w:t>
      </w:r>
      <w:proofErr w:type="gramEnd"/>
      <w:r w:rsidR="00D77C1F" w:rsidRPr="00833F20">
        <w:rPr>
          <w:rFonts w:ascii="楷体_GB2312" w:eastAsia="楷体_GB2312" w:hint="eastAsia"/>
          <w:b/>
        </w:rPr>
        <w:t>显著</w:t>
      </w:r>
      <w:r w:rsidRPr="00833F20">
        <w:rPr>
          <w:rFonts w:ascii="楷体_GB2312" w:eastAsia="楷体_GB2312" w:hint="eastAsia"/>
          <w:b/>
        </w:rPr>
        <w:t>。</w:t>
      </w:r>
      <w:r w:rsidR="00D77C1F" w:rsidRPr="00833F20">
        <w:rPr>
          <w:rFonts w:hint="eastAsia"/>
          <w:shd w:val="clear" w:color="auto" w:fill="FFFFFF"/>
        </w:rPr>
        <w:t>2015年</w:t>
      </w:r>
      <w:r w:rsidR="00205681">
        <w:rPr>
          <w:rFonts w:hint="eastAsia"/>
          <w:shd w:val="clear" w:color="auto" w:fill="FFFFFF"/>
        </w:rPr>
        <w:t>，全国全省</w:t>
      </w:r>
      <w:proofErr w:type="gramStart"/>
      <w:r w:rsidR="00D77C1F" w:rsidRPr="00833F20">
        <w:rPr>
          <w:rFonts w:hint="eastAsia"/>
          <w:shd w:val="clear" w:color="auto" w:fill="FFFFFF"/>
        </w:rPr>
        <w:t>稳投资</w:t>
      </w:r>
      <w:proofErr w:type="gramEnd"/>
      <w:r w:rsidR="00D77C1F" w:rsidRPr="00833F20">
        <w:rPr>
          <w:rFonts w:hint="eastAsia"/>
          <w:shd w:val="clear" w:color="auto" w:fill="FFFFFF"/>
        </w:rPr>
        <w:t>面临前所未有的压力。在外部需求回升乏力、消费需求稳中偏弱的情况下，</w:t>
      </w:r>
      <w:r w:rsidR="00205681">
        <w:rPr>
          <w:rFonts w:hint="eastAsia"/>
          <w:shd w:val="clear" w:color="auto" w:fill="FFFFFF"/>
        </w:rPr>
        <w:t>一季度</w:t>
      </w:r>
      <w:r w:rsidR="00D77C1F" w:rsidRPr="00833F20">
        <w:rPr>
          <w:rFonts w:hint="eastAsia"/>
          <w:shd w:val="clear" w:color="auto" w:fill="FFFFFF"/>
        </w:rPr>
        <w:t>投资增速回落过大过快，加大了经济下行的风险。</w:t>
      </w:r>
      <w:r w:rsidR="00205681">
        <w:rPr>
          <w:rFonts w:hint="eastAsia"/>
          <w:shd w:val="clear" w:color="auto" w:fill="FFFFFF"/>
        </w:rPr>
        <w:t>我</w:t>
      </w:r>
      <w:r w:rsidR="00D77C1F" w:rsidRPr="00833F20">
        <w:rPr>
          <w:rFonts w:hint="eastAsia"/>
          <w:shd w:val="clear" w:color="auto" w:fill="FFFFFF"/>
        </w:rPr>
        <w:t>委认真贯彻落实国家和省委、省政府决策，积极应对、主动作为，把稳投资作为</w:t>
      </w:r>
      <w:proofErr w:type="gramStart"/>
      <w:r w:rsidR="00D77C1F" w:rsidRPr="00833F20">
        <w:rPr>
          <w:rFonts w:hint="eastAsia"/>
          <w:shd w:val="clear" w:color="auto" w:fill="FFFFFF"/>
        </w:rPr>
        <w:t>稳增长</w:t>
      </w:r>
      <w:proofErr w:type="gramEnd"/>
      <w:r w:rsidR="00D77C1F" w:rsidRPr="00833F20">
        <w:rPr>
          <w:rFonts w:hint="eastAsia"/>
          <w:shd w:val="clear" w:color="auto" w:fill="FFFFFF"/>
        </w:rPr>
        <w:t>的重要举措，把重大项目作为</w:t>
      </w:r>
      <w:proofErr w:type="gramStart"/>
      <w:r w:rsidR="00D77C1F" w:rsidRPr="00833F20">
        <w:rPr>
          <w:rFonts w:hint="eastAsia"/>
          <w:shd w:val="clear" w:color="auto" w:fill="FFFFFF"/>
        </w:rPr>
        <w:t>稳投资</w:t>
      </w:r>
      <w:proofErr w:type="gramEnd"/>
      <w:r w:rsidR="00D77C1F" w:rsidRPr="00833F20">
        <w:rPr>
          <w:rFonts w:hint="eastAsia"/>
          <w:shd w:val="clear" w:color="auto" w:fill="FFFFFF"/>
        </w:rPr>
        <w:t>的主要抓手，采取了切实有力地措施，增强了投资后劲。</w:t>
      </w:r>
      <w:r w:rsidR="00205681">
        <w:rPr>
          <w:rFonts w:hint="eastAsia"/>
          <w:shd w:val="clear" w:color="auto" w:fill="FFFFFF"/>
        </w:rPr>
        <w:t>大力</w:t>
      </w:r>
      <w:r w:rsidR="00D77C1F" w:rsidRPr="00833F20">
        <w:rPr>
          <w:rFonts w:hint="eastAsia"/>
          <w:shd w:val="clear" w:color="auto" w:fill="FFFFFF"/>
        </w:rPr>
        <w:t>实施“一带一路”、长江经济带、洞庭湖生态区等三大战略，</w:t>
      </w:r>
      <w:r w:rsidR="00205681">
        <w:rPr>
          <w:rFonts w:hint="eastAsia"/>
          <w:shd w:val="clear" w:color="auto" w:fill="FFFFFF"/>
        </w:rPr>
        <w:t>加快推进</w:t>
      </w:r>
      <w:r w:rsidR="00205681">
        <w:rPr>
          <w:rFonts w:hint="eastAsia"/>
          <w:shd w:val="clear" w:color="auto" w:fill="FFFFFF"/>
        </w:rPr>
        <w:t>“511”重大项目计划，</w:t>
      </w:r>
      <w:r w:rsidR="00205681">
        <w:rPr>
          <w:rFonts w:hint="eastAsia"/>
          <w:shd w:val="clear" w:color="auto" w:fill="FFFFFF"/>
        </w:rPr>
        <w:t>推动创新创业园区</w:t>
      </w:r>
      <w:r w:rsidR="00D77C1F" w:rsidRPr="00833F20">
        <w:rPr>
          <w:rFonts w:hint="eastAsia"/>
          <w:shd w:val="clear" w:color="auto" w:fill="FFFFFF"/>
        </w:rPr>
        <w:t>“135”工程</w:t>
      </w:r>
      <w:r w:rsidR="00205681">
        <w:rPr>
          <w:rFonts w:hint="eastAsia"/>
          <w:shd w:val="clear" w:color="auto" w:fill="FFFFFF"/>
        </w:rPr>
        <w:t>建设等</w:t>
      </w:r>
      <w:r w:rsidR="00D77C1F" w:rsidRPr="00833F20">
        <w:rPr>
          <w:rFonts w:hint="eastAsia"/>
          <w:shd w:val="clear" w:color="auto" w:fill="FFFFFF"/>
        </w:rPr>
        <w:t>，认真打好了稳增长、</w:t>
      </w:r>
      <w:proofErr w:type="gramStart"/>
      <w:r w:rsidR="00D77C1F" w:rsidRPr="00833F20">
        <w:rPr>
          <w:rFonts w:hint="eastAsia"/>
          <w:shd w:val="clear" w:color="auto" w:fill="FFFFFF"/>
        </w:rPr>
        <w:lastRenderedPageBreak/>
        <w:t>稳投资</w:t>
      </w:r>
      <w:proofErr w:type="gramEnd"/>
      <w:r w:rsidR="00D77C1F" w:rsidRPr="00833F20">
        <w:rPr>
          <w:rFonts w:hint="eastAsia"/>
          <w:shd w:val="clear" w:color="auto" w:fill="FFFFFF"/>
        </w:rPr>
        <w:t>这场硬仗。</w:t>
      </w:r>
      <w:r w:rsidR="00205681">
        <w:rPr>
          <w:rFonts w:hint="eastAsia"/>
          <w:shd w:val="clear" w:color="auto" w:fill="FFFFFF"/>
        </w:rPr>
        <w:t>通过中央预算内投资及省预算内基建投资等政府投资引导，有效</w:t>
      </w:r>
      <w:r w:rsidR="00D77C1F" w:rsidRPr="00833F20">
        <w:rPr>
          <w:rFonts w:hint="eastAsia"/>
          <w:shd w:val="clear" w:color="auto" w:fill="FFFFFF"/>
        </w:rPr>
        <w:t>带动了地方政府和社会资本投资</w:t>
      </w:r>
      <w:r w:rsidR="00205681">
        <w:rPr>
          <w:rFonts w:hint="eastAsia"/>
          <w:shd w:val="clear" w:color="auto" w:fill="FFFFFF"/>
        </w:rPr>
        <w:t>。2015年，</w:t>
      </w:r>
      <w:r w:rsidR="00D77C1F" w:rsidRPr="00833F20">
        <w:rPr>
          <w:rFonts w:hint="eastAsia"/>
          <w:shd w:val="clear" w:color="auto" w:fill="FFFFFF"/>
        </w:rPr>
        <w:t>全省完成固定资产投资总额达到2.6</w:t>
      </w:r>
      <w:proofErr w:type="gramStart"/>
      <w:r w:rsidR="00D77C1F" w:rsidRPr="00833F20">
        <w:rPr>
          <w:rFonts w:hint="eastAsia"/>
          <w:shd w:val="clear" w:color="auto" w:fill="FFFFFF"/>
        </w:rPr>
        <w:t>万亿</w:t>
      </w:r>
      <w:proofErr w:type="gramEnd"/>
      <w:r w:rsidR="00D77C1F" w:rsidRPr="00833F20">
        <w:rPr>
          <w:rFonts w:hint="eastAsia"/>
          <w:shd w:val="clear" w:color="auto" w:fill="FFFFFF"/>
        </w:rPr>
        <w:t>元，增长18.2％，增速位居全国第三，中部第一。</w:t>
      </w:r>
      <w:r w:rsidR="00B47F55">
        <w:rPr>
          <w:rFonts w:hint="eastAsia"/>
          <w:shd w:val="clear" w:color="auto" w:fill="FFFFFF"/>
        </w:rPr>
        <w:t>年底，</w:t>
      </w:r>
      <w:r w:rsidR="00D77C1F" w:rsidRPr="00833F20">
        <w:rPr>
          <w:rFonts w:hint="eastAsia"/>
          <w:shd w:val="clear" w:color="auto" w:fill="FFFFFF"/>
        </w:rPr>
        <w:t>湖南稳增长、</w:t>
      </w:r>
      <w:proofErr w:type="gramStart"/>
      <w:r w:rsidR="00D77C1F" w:rsidRPr="00833F20">
        <w:rPr>
          <w:rFonts w:hint="eastAsia"/>
          <w:shd w:val="clear" w:color="auto" w:fill="FFFFFF"/>
        </w:rPr>
        <w:t>扩投资</w:t>
      </w:r>
      <w:proofErr w:type="gramEnd"/>
      <w:r w:rsidR="00D77C1F" w:rsidRPr="00833F20">
        <w:rPr>
          <w:rFonts w:hint="eastAsia"/>
          <w:shd w:val="clear" w:color="auto" w:fill="FFFFFF"/>
        </w:rPr>
        <w:t>工作</w:t>
      </w:r>
      <w:r w:rsidR="00205681">
        <w:rPr>
          <w:rFonts w:hint="eastAsia"/>
          <w:shd w:val="clear" w:color="auto" w:fill="FFFFFF"/>
        </w:rPr>
        <w:t>受到</w:t>
      </w:r>
      <w:r w:rsidR="00D77C1F" w:rsidRPr="00833F20">
        <w:rPr>
          <w:rFonts w:hint="eastAsia"/>
          <w:shd w:val="clear" w:color="auto" w:fill="FFFFFF"/>
        </w:rPr>
        <w:t>国务院通报表扬</w:t>
      </w:r>
      <w:r w:rsidR="00205681">
        <w:rPr>
          <w:rFonts w:hint="eastAsia"/>
          <w:shd w:val="clear" w:color="auto" w:fill="FFFFFF"/>
        </w:rPr>
        <w:t>（</w:t>
      </w:r>
      <w:r w:rsidR="00205681" w:rsidRPr="00833F20">
        <w:rPr>
          <w:rFonts w:hint="eastAsia"/>
          <w:shd w:val="clear" w:color="auto" w:fill="FFFFFF"/>
        </w:rPr>
        <w:t>全国唯一</w:t>
      </w:r>
      <w:r w:rsidR="00205681">
        <w:rPr>
          <w:rFonts w:hint="eastAsia"/>
          <w:shd w:val="clear" w:color="auto" w:fill="FFFFFF"/>
        </w:rPr>
        <w:t>）</w:t>
      </w:r>
      <w:r w:rsidR="00D77C1F" w:rsidRPr="00833F20">
        <w:rPr>
          <w:rFonts w:hint="eastAsia"/>
          <w:shd w:val="clear" w:color="auto" w:fill="FFFFFF"/>
        </w:rPr>
        <w:t>，</w:t>
      </w:r>
      <w:proofErr w:type="gramStart"/>
      <w:r w:rsidR="00D77C1F" w:rsidRPr="00833F20">
        <w:rPr>
          <w:rFonts w:hint="eastAsia"/>
          <w:shd w:val="clear" w:color="auto" w:fill="FFFFFF"/>
        </w:rPr>
        <w:t>国家发改委</w:t>
      </w:r>
      <w:proofErr w:type="gramEnd"/>
      <w:r w:rsidR="00D77C1F" w:rsidRPr="00833F20">
        <w:rPr>
          <w:rFonts w:hint="eastAsia"/>
          <w:shd w:val="clear" w:color="auto" w:fill="FFFFFF"/>
        </w:rPr>
        <w:t>也向全国</w:t>
      </w:r>
      <w:proofErr w:type="gramStart"/>
      <w:r w:rsidR="00D77C1F" w:rsidRPr="00833F20">
        <w:rPr>
          <w:rFonts w:hint="eastAsia"/>
          <w:shd w:val="clear" w:color="auto" w:fill="FFFFFF"/>
        </w:rPr>
        <w:t>发改系统</w:t>
      </w:r>
      <w:proofErr w:type="gramEnd"/>
      <w:r w:rsidR="00D77C1F" w:rsidRPr="00833F20">
        <w:rPr>
          <w:rFonts w:hint="eastAsia"/>
          <w:shd w:val="clear" w:color="auto" w:fill="FFFFFF"/>
        </w:rPr>
        <w:t>推介了湖南经验。</w:t>
      </w:r>
    </w:p>
    <w:p w:rsidR="00CD0C9B" w:rsidRPr="00833F20" w:rsidRDefault="0019397F" w:rsidP="00F96E53">
      <w:pPr>
        <w:pStyle w:val="1"/>
        <w:spacing w:before="0" w:after="0" w:line="596" w:lineRule="exact"/>
        <w:ind w:firstLine="630"/>
        <w:jc w:val="both"/>
        <w:rPr>
          <w:bCs/>
        </w:rPr>
      </w:pPr>
      <w:r w:rsidRPr="00833F20">
        <w:rPr>
          <w:rFonts w:ascii="楷体_GB2312" w:eastAsia="楷体_GB2312" w:hint="eastAsia"/>
          <w:b/>
        </w:rPr>
        <w:t>2、</w:t>
      </w:r>
      <w:r w:rsidR="00862397">
        <w:rPr>
          <w:rFonts w:ascii="楷体_GB2312" w:eastAsia="楷体_GB2312" w:hint="eastAsia"/>
          <w:b/>
        </w:rPr>
        <w:t>推</w:t>
      </w:r>
      <w:r w:rsidR="00D77C1F" w:rsidRPr="00833F20">
        <w:rPr>
          <w:rFonts w:ascii="楷体_GB2312" w:eastAsia="楷体_GB2312" w:hint="eastAsia"/>
          <w:b/>
        </w:rPr>
        <w:t>改革、调结构成效显著</w:t>
      </w:r>
      <w:r w:rsidRPr="00833F20">
        <w:rPr>
          <w:rFonts w:ascii="楷体_GB2312" w:eastAsia="楷体_GB2312" w:hint="eastAsia"/>
          <w:b/>
        </w:rPr>
        <w:t>。</w:t>
      </w:r>
      <w:r w:rsidR="00D77C1F" w:rsidRPr="00833F20">
        <w:rPr>
          <w:rFonts w:hint="eastAsia"/>
          <w:shd w:val="clear" w:color="auto" w:fill="FFFFFF"/>
        </w:rPr>
        <w:t>为主动适应新常态，准确把握扩大有效投资的新要求，贯彻落实供给</w:t>
      </w:r>
      <w:proofErr w:type="gramStart"/>
      <w:r w:rsidR="00D77C1F" w:rsidRPr="00833F20">
        <w:rPr>
          <w:rFonts w:hint="eastAsia"/>
          <w:shd w:val="clear" w:color="auto" w:fill="FFFFFF"/>
        </w:rPr>
        <w:t>侧改革</w:t>
      </w:r>
      <w:proofErr w:type="gramEnd"/>
      <w:r w:rsidR="00D77C1F" w:rsidRPr="00833F20">
        <w:rPr>
          <w:rFonts w:hint="eastAsia"/>
          <w:shd w:val="clear" w:color="auto" w:fill="FFFFFF"/>
        </w:rPr>
        <w:t>的精神，</w:t>
      </w:r>
      <w:r w:rsidR="00862397">
        <w:rPr>
          <w:rFonts w:hint="eastAsia"/>
          <w:shd w:val="clear" w:color="auto" w:fill="FFFFFF"/>
        </w:rPr>
        <w:t>我委着力</w:t>
      </w:r>
      <w:r w:rsidRPr="00833F20">
        <w:rPr>
          <w:rFonts w:hint="eastAsia"/>
          <w:shd w:val="clear" w:color="auto" w:fill="FFFFFF"/>
        </w:rPr>
        <w:t>以预算内投资安排推动转方式、调结构</w:t>
      </w:r>
      <w:r w:rsidR="00862397">
        <w:rPr>
          <w:rFonts w:hint="eastAsia"/>
          <w:shd w:val="clear" w:color="auto" w:fill="FFFFFF"/>
        </w:rPr>
        <w:t>改革</w:t>
      </w:r>
      <w:r w:rsidRPr="00833F20">
        <w:rPr>
          <w:rFonts w:hint="eastAsia"/>
          <w:shd w:val="clear" w:color="auto" w:fill="FFFFFF"/>
        </w:rPr>
        <w:t>。</w:t>
      </w:r>
      <w:r w:rsidRPr="00833F20">
        <w:rPr>
          <w:rFonts w:hint="eastAsia"/>
          <w:b/>
          <w:shd w:val="clear" w:color="auto" w:fill="FFFFFF"/>
        </w:rPr>
        <w:t>一是</w:t>
      </w:r>
      <w:r w:rsidR="00F96E53">
        <w:rPr>
          <w:rFonts w:hint="eastAsia"/>
          <w:shd w:val="clear" w:color="auto" w:fill="FFFFFF"/>
        </w:rPr>
        <w:t>优化</w:t>
      </w:r>
      <w:r w:rsidR="00862397">
        <w:rPr>
          <w:rFonts w:hint="eastAsia"/>
          <w:shd w:val="clear" w:color="auto" w:fill="FFFFFF"/>
        </w:rPr>
        <w:t>民间投资</w:t>
      </w:r>
      <w:r w:rsidR="00D77C1F" w:rsidRPr="00833F20">
        <w:rPr>
          <w:rFonts w:hint="eastAsia"/>
          <w:shd w:val="clear" w:color="auto" w:fill="FFFFFF"/>
        </w:rPr>
        <w:t>。坚持把试点示范作为引导和扩大民间投资的重要途径，</w:t>
      </w:r>
      <w:r w:rsidR="00862397">
        <w:rPr>
          <w:rFonts w:hint="eastAsia"/>
          <w:shd w:val="clear" w:color="auto" w:fill="FFFFFF"/>
        </w:rPr>
        <w:t>安排</w:t>
      </w:r>
      <w:r w:rsidR="00D77C1F" w:rsidRPr="00833F20">
        <w:rPr>
          <w:rFonts w:hint="eastAsia"/>
          <w:shd w:val="clear" w:color="auto" w:fill="FFFFFF"/>
        </w:rPr>
        <w:t>0.3亿元，选择医疗、城建、环保</w:t>
      </w:r>
      <w:r w:rsidR="00862397">
        <w:rPr>
          <w:rFonts w:hint="eastAsia"/>
          <w:shd w:val="clear" w:color="auto" w:fill="FFFFFF"/>
        </w:rPr>
        <w:t>等领域进行试点示范，</w:t>
      </w:r>
      <w:r w:rsidR="00D77C1F" w:rsidRPr="00833F20">
        <w:rPr>
          <w:rFonts w:hint="eastAsia"/>
          <w:shd w:val="clear" w:color="auto" w:fill="FFFFFF"/>
        </w:rPr>
        <w:t>激发了社会投资活力，示范引导作用显著</w:t>
      </w:r>
      <w:r w:rsidR="00862397">
        <w:rPr>
          <w:rFonts w:hint="eastAsia"/>
          <w:shd w:val="clear" w:color="auto" w:fill="FFFFFF"/>
        </w:rPr>
        <w:t>。全省完成民间投资</w:t>
      </w:r>
      <w:r w:rsidR="00F96E53">
        <w:rPr>
          <w:rFonts w:hint="eastAsia"/>
          <w:shd w:val="clear" w:color="auto" w:fill="FFFFFF"/>
        </w:rPr>
        <w:t>16977.9亿元，增长17.8%，</w:t>
      </w:r>
      <w:r w:rsidR="00D77C1F" w:rsidRPr="00833F20">
        <w:rPr>
          <w:rFonts w:hint="eastAsia"/>
          <w:shd w:val="clear" w:color="auto" w:fill="FFFFFF"/>
        </w:rPr>
        <w:t>占全部投资的比重</w:t>
      </w:r>
      <w:r w:rsidR="00F96E53">
        <w:rPr>
          <w:rFonts w:hint="eastAsia"/>
          <w:shd w:val="clear" w:color="auto" w:fill="FFFFFF"/>
        </w:rPr>
        <w:t>达到65.4%，对全省投资增长的贡献率达到69.3%。</w:t>
      </w:r>
      <w:r w:rsidRPr="00833F20">
        <w:rPr>
          <w:rFonts w:hint="eastAsia"/>
          <w:b/>
          <w:shd w:val="clear" w:color="auto" w:fill="FFFFFF"/>
        </w:rPr>
        <w:t>二是</w:t>
      </w:r>
      <w:r w:rsidRPr="00833F20">
        <w:rPr>
          <w:rFonts w:hint="eastAsia"/>
          <w:shd w:val="clear" w:color="auto" w:fill="FFFFFF"/>
        </w:rPr>
        <w:t>促进</w:t>
      </w:r>
      <w:r w:rsidR="00D77C1F" w:rsidRPr="00833F20">
        <w:rPr>
          <w:rFonts w:hint="eastAsia"/>
          <w:shd w:val="clear" w:color="auto" w:fill="FFFFFF"/>
        </w:rPr>
        <w:t>产业结构调整。</w:t>
      </w:r>
      <w:r w:rsidR="00F96E53">
        <w:rPr>
          <w:rFonts w:hint="eastAsia"/>
          <w:shd w:val="clear" w:color="auto" w:fill="FFFFFF"/>
        </w:rPr>
        <w:t>安排</w:t>
      </w:r>
      <w:r w:rsidR="00D77C1F" w:rsidRPr="00833F20">
        <w:rPr>
          <w:rFonts w:hint="eastAsia"/>
          <w:shd w:val="clear" w:color="auto" w:fill="FFFFFF"/>
        </w:rPr>
        <w:t>0.25亿元，支持产业链创新，</w:t>
      </w:r>
      <w:r w:rsidR="00D77C1F" w:rsidRPr="00833F20">
        <w:t>重点扶持</w:t>
      </w:r>
      <w:r w:rsidR="00D77C1F" w:rsidRPr="00833F20">
        <w:rPr>
          <w:rFonts w:hint="eastAsia"/>
        </w:rPr>
        <w:t>了</w:t>
      </w:r>
      <w:r w:rsidR="00D77C1F" w:rsidRPr="00833F20">
        <w:t>节能环保、新材料、信息消费、移动互联网、机器人、3D打印、基因检测等新产业，加快形成新的增长动力和竞争力</w:t>
      </w:r>
      <w:r w:rsidR="00D77C1F" w:rsidRPr="00833F20">
        <w:rPr>
          <w:rFonts w:hint="eastAsia"/>
        </w:rPr>
        <w:t>，</w:t>
      </w:r>
      <w:r w:rsidR="00D77C1F" w:rsidRPr="00833F20">
        <w:rPr>
          <w:rFonts w:hint="eastAsia"/>
          <w:shd w:val="clear" w:color="auto" w:fill="FFFFFF"/>
        </w:rPr>
        <w:t>新产业培育进一步加快。</w:t>
      </w:r>
      <w:r w:rsidR="00F96E53">
        <w:rPr>
          <w:rFonts w:hint="eastAsia"/>
          <w:shd w:val="clear" w:color="auto" w:fill="FFFFFF"/>
        </w:rPr>
        <w:t>2015年，</w:t>
      </w:r>
      <w:r w:rsidR="00D77C1F" w:rsidRPr="00833F20">
        <w:rPr>
          <w:rFonts w:hint="eastAsia"/>
          <w:shd w:val="clear" w:color="auto" w:fill="FFFFFF"/>
        </w:rPr>
        <w:t>全省高新技术产业增加值增长17.8%，占GDP的比重为21.1%，同比提高2.1个百分点。</w:t>
      </w:r>
      <w:r w:rsidRPr="00833F20">
        <w:rPr>
          <w:rFonts w:hint="eastAsia"/>
          <w:b/>
          <w:shd w:val="clear" w:color="auto" w:fill="FFFFFF"/>
        </w:rPr>
        <w:t>三是</w:t>
      </w:r>
      <w:r w:rsidRPr="00833F20">
        <w:rPr>
          <w:rFonts w:hint="eastAsia"/>
          <w:shd w:val="clear" w:color="auto" w:fill="FFFFFF"/>
        </w:rPr>
        <w:t>促进区域经济</w:t>
      </w:r>
      <w:r w:rsidR="00D77C1F" w:rsidRPr="00833F20">
        <w:rPr>
          <w:rFonts w:hint="eastAsia"/>
          <w:shd w:val="clear" w:color="auto" w:fill="FFFFFF"/>
        </w:rPr>
        <w:t>转型。</w:t>
      </w:r>
      <w:r w:rsidR="004766BF">
        <w:rPr>
          <w:rFonts w:hint="eastAsia"/>
          <w:shd w:val="clear" w:color="auto" w:fill="FFFFFF"/>
        </w:rPr>
        <w:t>安排</w:t>
      </w:r>
      <w:r w:rsidR="00D77C1F" w:rsidRPr="00833F20">
        <w:rPr>
          <w:rFonts w:hint="eastAsia"/>
          <w:shd w:val="clear" w:color="auto" w:fill="FFFFFF"/>
        </w:rPr>
        <w:t>0.</w:t>
      </w:r>
      <w:r w:rsidR="004766BF">
        <w:rPr>
          <w:rFonts w:hint="eastAsia"/>
          <w:shd w:val="clear" w:color="auto" w:fill="FFFFFF"/>
        </w:rPr>
        <w:t>8</w:t>
      </w:r>
      <w:r w:rsidR="00D77C1F" w:rsidRPr="00833F20">
        <w:rPr>
          <w:rFonts w:hint="eastAsia"/>
          <w:shd w:val="clear" w:color="auto" w:fill="FFFFFF"/>
        </w:rPr>
        <w:t>亿元</w:t>
      </w:r>
      <w:r w:rsidR="004766BF">
        <w:rPr>
          <w:rFonts w:hint="eastAsia"/>
          <w:shd w:val="clear" w:color="auto" w:fill="FFFFFF"/>
        </w:rPr>
        <w:t>（其中省预算内0.3亿元、中央预算内0.5亿元）</w:t>
      </w:r>
      <w:r w:rsidR="00D77C1F" w:rsidRPr="00833F20">
        <w:rPr>
          <w:rFonts w:hint="eastAsia"/>
          <w:shd w:val="clear" w:color="auto" w:fill="FFFFFF"/>
        </w:rPr>
        <w:t>，</w:t>
      </w:r>
      <w:r w:rsidR="004766BF">
        <w:rPr>
          <w:rFonts w:hint="eastAsia"/>
          <w:shd w:val="clear" w:color="auto" w:fill="FFFFFF"/>
        </w:rPr>
        <w:t>推进</w:t>
      </w:r>
      <w:r w:rsidR="004766BF" w:rsidRPr="00833F20">
        <w:t>新型</w:t>
      </w:r>
      <w:proofErr w:type="gramStart"/>
      <w:r w:rsidR="004766BF" w:rsidRPr="00833F20">
        <w:t>城镇化</w:t>
      </w:r>
      <w:r w:rsidR="004766BF">
        <w:rPr>
          <w:rFonts w:hint="eastAsia"/>
        </w:rPr>
        <w:t>投融资</w:t>
      </w:r>
      <w:proofErr w:type="gramEnd"/>
      <w:r w:rsidR="004766BF">
        <w:rPr>
          <w:rFonts w:hint="eastAsia"/>
        </w:rPr>
        <w:t>改革</w:t>
      </w:r>
      <w:r w:rsidR="004766BF" w:rsidRPr="00833F20">
        <w:t>改革</w:t>
      </w:r>
      <w:r w:rsidR="004766BF">
        <w:rPr>
          <w:rFonts w:hint="eastAsia"/>
        </w:rPr>
        <w:t>试点</w:t>
      </w:r>
      <w:r w:rsidR="004766BF">
        <w:rPr>
          <w:rFonts w:hint="eastAsia"/>
        </w:rPr>
        <w:t>、</w:t>
      </w:r>
      <w:r w:rsidR="00D77C1F" w:rsidRPr="00833F20">
        <w:t>省直管县经济体制改革</w:t>
      </w:r>
      <w:r w:rsidR="004766BF">
        <w:rPr>
          <w:rFonts w:hint="eastAsia"/>
        </w:rPr>
        <w:t>试点</w:t>
      </w:r>
      <w:r w:rsidR="00D77C1F" w:rsidRPr="00833F20">
        <w:t>，长沙、株洲、资兴国家新型城镇</w:t>
      </w:r>
      <w:proofErr w:type="gramStart"/>
      <w:r w:rsidR="00D77C1F" w:rsidRPr="00833F20">
        <w:t>化综合</w:t>
      </w:r>
      <w:proofErr w:type="gramEnd"/>
      <w:r w:rsidR="00D77C1F" w:rsidRPr="00833F20">
        <w:t>试点</w:t>
      </w:r>
      <w:r w:rsidR="004766BF">
        <w:rPr>
          <w:rFonts w:hint="eastAsia"/>
        </w:rPr>
        <w:t>、13个省直管</w:t>
      </w:r>
      <w:proofErr w:type="gramStart"/>
      <w:r w:rsidR="004766BF">
        <w:rPr>
          <w:rFonts w:hint="eastAsia"/>
        </w:rPr>
        <w:t>县改</w:t>
      </w:r>
      <w:r w:rsidR="004766BF">
        <w:rPr>
          <w:rFonts w:hint="eastAsia"/>
        </w:rPr>
        <w:lastRenderedPageBreak/>
        <w:t>革</w:t>
      </w:r>
      <w:proofErr w:type="gramEnd"/>
      <w:r w:rsidR="004766BF">
        <w:rPr>
          <w:rFonts w:hint="eastAsia"/>
        </w:rPr>
        <w:t>试点取得积极成效</w:t>
      </w:r>
      <w:r w:rsidR="00D77C1F" w:rsidRPr="00833F20">
        <w:rPr>
          <w:rFonts w:hint="eastAsia"/>
        </w:rPr>
        <w:t>。</w:t>
      </w:r>
      <w:r w:rsidR="004766BF">
        <w:rPr>
          <w:rFonts w:hint="eastAsia"/>
        </w:rPr>
        <w:t>安排</w:t>
      </w:r>
      <w:r w:rsidR="00D77C1F" w:rsidRPr="00833F20">
        <w:rPr>
          <w:rFonts w:hint="eastAsia"/>
        </w:rPr>
        <w:t>岳阳保税区</w:t>
      </w:r>
      <w:r w:rsidR="004766BF">
        <w:rPr>
          <w:rFonts w:hint="eastAsia"/>
        </w:rPr>
        <w:t>、衡阳保税区等“窗口”</w:t>
      </w:r>
      <w:r w:rsidR="00D77C1F" w:rsidRPr="00833F20">
        <w:rPr>
          <w:rFonts w:hint="eastAsia"/>
        </w:rPr>
        <w:t>建设</w:t>
      </w:r>
      <w:r w:rsidR="004766BF">
        <w:rPr>
          <w:rFonts w:hint="eastAsia"/>
        </w:rPr>
        <w:t>0.4亿元，相关项目稳步推进。安排0.5亿元用于</w:t>
      </w:r>
      <w:proofErr w:type="gramStart"/>
      <w:r w:rsidR="00D77C1F" w:rsidRPr="00833F20">
        <w:rPr>
          <w:bCs/>
        </w:rPr>
        <w:t>株洲清</w:t>
      </w:r>
      <w:proofErr w:type="gramEnd"/>
      <w:r w:rsidR="00D77C1F" w:rsidRPr="00833F20">
        <w:rPr>
          <w:bCs/>
        </w:rPr>
        <w:t>水塘等老城区工业区搬迁</w:t>
      </w:r>
      <w:r w:rsidR="004766BF">
        <w:rPr>
          <w:rFonts w:hint="eastAsia"/>
          <w:bCs/>
        </w:rPr>
        <w:t>改造，有力推进了区域经济</w:t>
      </w:r>
      <w:r w:rsidR="00D77C1F" w:rsidRPr="00833F20">
        <w:rPr>
          <w:rFonts w:hint="eastAsia"/>
          <w:bCs/>
        </w:rPr>
        <w:t>转型升级。</w:t>
      </w:r>
    </w:p>
    <w:p w:rsidR="00ED4B3B" w:rsidRDefault="0019397F" w:rsidP="00D62179">
      <w:pPr>
        <w:pStyle w:val="1"/>
        <w:spacing w:before="0" w:after="0" w:line="596" w:lineRule="exact"/>
        <w:ind w:firstLine="630"/>
        <w:jc w:val="both"/>
        <w:rPr>
          <w:rFonts w:hint="eastAsia"/>
          <w:shd w:val="clear" w:color="auto" w:fill="FFFFFF"/>
        </w:rPr>
      </w:pPr>
      <w:r w:rsidRPr="00833F20">
        <w:rPr>
          <w:rFonts w:ascii="楷体_GB2312" w:eastAsia="楷体_GB2312" w:hint="eastAsia"/>
          <w:b/>
        </w:rPr>
        <w:t>3、</w:t>
      </w:r>
      <w:r w:rsidR="00D77C1F" w:rsidRPr="00833F20">
        <w:rPr>
          <w:rFonts w:ascii="楷体_GB2312" w:eastAsia="楷体_GB2312" w:hint="eastAsia"/>
          <w:b/>
        </w:rPr>
        <w:t>保重点、</w:t>
      </w:r>
      <w:r w:rsidR="00E009E4">
        <w:rPr>
          <w:rFonts w:ascii="楷体_GB2312" w:eastAsia="楷体_GB2312" w:hint="eastAsia"/>
          <w:b/>
        </w:rPr>
        <w:t>强</w:t>
      </w:r>
      <w:r w:rsidR="00D77C1F" w:rsidRPr="00833F20">
        <w:rPr>
          <w:rFonts w:ascii="楷体_GB2312" w:eastAsia="楷体_GB2312" w:hint="eastAsia"/>
          <w:b/>
        </w:rPr>
        <w:t>民生成效显著</w:t>
      </w:r>
      <w:r w:rsidRPr="00833F20">
        <w:rPr>
          <w:rFonts w:ascii="楷体_GB2312" w:eastAsia="楷体_GB2312" w:hint="eastAsia"/>
          <w:b/>
        </w:rPr>
        <w:t>。</w:t>
      </w:r>
      <w:r w:rsidR="00D77C1F" w:rsidRPr="00833F20">
        <w:rPr>
          <w:rFonts w:hint="eastAsia"/>
          <w:b/>
          <w:shd w:val="clear" w:color="auto" w:fill="FFFFFF"/>
        </w:rPr>
        <w:t>一是</w:t>
      </w:r>
      <w:r w:rsidR="00862397">
        <w:rPr>
          <w:rFonts w:hint="eastAsia"/>
          <w:shd w:val="clear" w:color="auto" w:fill="FFFFFF"/>
        </w:rPr>
        <w:t>加强重点</w:t>
      </w:r>
      <w:r w:rsidR="00D77C1F" w:rsidRPr="00833F20">
        <w:rPr>
          <w:rFonts w:hint="eastAsia"/>
          <w:shd w:val="clear" w:color="auto" w:fill="FFFFFF"/>
        </w:rPr>
        <w:t>建设。2015年，全年安排重</w:t>
      </w:r>
      <w:r w:rsidR="00862397">
        <w:rPr>
          <w:rFonts w:hint="eastAsia"/>
          <w:shd w:val="clear" w:color="auto" w:fill="FFFFFF"/>
        </w:rPr>
        <w:t>大</w:t>
      </w:r>
      <w:r w:rsidR="00D77C1F" w:rsidRPr="00833F20">
        <w:rPr>
          <w:rFonts w:hint="eastAsia"/>
          <w:shd w:val="clear" w:color="auto" w:fill="FFFFFF"/>
        </w:rPr>
        <w:t>项目6.8亿元，占总预算盘子的63.3%，占实际安排资金的53.3%。主要是4个领域：①机场建设。支持常德、张家界、怀化、南岳、铜仁凤凰等机场建设</w:t>
      </w:r>
      <w:r w:rsidR="00E009E4">
        <w:rPr>
          <w:rFonts w:hint="eastAsia"/>
          <w:shd w:val="clear" w:color="auto" w:fill="FFFFFF"/>
        </w:rPr>
        <w:t>3.</w:t>
      </w:r>
      <w:r w:rsidR="00D77C1F" w:rsidRPr="00833F20">
        <w:rPr>
          <w:rFonts w:hint="eastAsia"/>
          <w:shd w:val="clear" w:color="auto" w:fill="FFFFFF"/>
        </w:rPr>
        <w:t>5亿元。②水利建设。安排1.</w:t>
      </w:r>
      <w:r w:rsidR="00E009E4">
        <w:rPr>
          <w:rFonts w:hint="eastAsia"/>
          <w:shd w:val="clear" w:color="auto" w:fill="FFFFFF"/>
        </w:rPr>
        <w:t>9</w:t>
      </w:r>
      <w:r w:rsidR="00D77C1F" w:rsidRPr="00833F20">
        <w:rPr>
          <w:rFonts w:hint="eastAsia"/>
          <w:shd w:val="clear" w:color="auto" w:fill="FFFFFF"/>
        </w:rPr>
        <w:t>亿元，重点支持了</w:t>
      </w:r>
      <w:proofErr w:type="gramStart"/>
      <w:r w:rsidR="00D77C1F" w:rsidRPr="00833F20">
        <w:rPr>
          <w:rFonts w:hint="eastAsia"/>
          <w:shd w:val="clear" w:color="auto" w:fill="FFFFFF"/>
        </w:rPr>
        <w:t>涔</w:t>
      </w:r>
      <w:proofErr w:type="gramEnd"/>
      <w:r w:rsidR="00D77C1F" w:rsidRPr="00833F20">
        <w:rPr>
          <w:rFonts w:hint="eastAsia"/>
          <w:shd w:val="clear" w:color="auto" w:fill="FFFFFF"/>
        </w:rPr>
        <w:t>天河水利枢纽、皂市水库等重大水利工程建设。③洞庭湖生态经济区建设。安排0.8亿元，实施《洞庭湖生态经济区规划》，重点推动14个水利、防洪、特色镇等具有全局性的、跨区域基础设施示范项目建设及9个特色</w:t>
      </w:r>
      <w:proofErr w:type="gramStart"/>
      <w:r w:rsidR="00D77C1F" w:rsidRPr="00833F20">
        <w:rPr>
          <w:rFonts w:hint="eastAsia"/>
          <w:shd w:val="clear" w:color="auto" w:fill="FFFFFF"/>
        </w:rPr>
        <w:t>产业奖补</w:t>
      </w:r>
      <w:proofErr w:type="gramEnd"/>
      <w:r w:rsidR="00D77C1F" w:rsidRPr="00833F20">
        <w:rPr>
          <w:rFonts w:hint="eastAsia"/>
          <w:shd w:val="clear" w:color="auto" w:fill="FFFFFF"/>
        </w:rPr>
        <w:t>。④省委、省政府交办的其他重大事项2.7亿元，主要包括罗霄山片区发展、省党政专用通信、湘西贴息、水毁救灾恢复重建等</w:t>
      </w:r>
      <w:r w:rsidR="00E009E4">
        <w:rPr>
          <w:rFonts w:hint="eastAsia"/>
          <w:shd w:val="clear" w:color="auto" w:fill="FFFFFF"/>
        </w:rPr>
        <w:t>重大</w:t>
      </w:r>
      <w:r w:rsidR="00D77C1F" w:rsidRPr="00833F20">
        <w:rPr>
          <w:rFonts w:hint="eastAsia"/>
          <w:shd w:val="clear" w:color="auto" w:fill="FFFFFF"/>
        </w:rPr>
        <w:t>项目建设</w:t>
      </w:r>
      <w:r w:rsidR="00D83AF6">
        <w:rPr>
          <w:rFonts w:hint="eastAsia"/>
          <w:shd w:val="clear" w:color="auto" w:fill="FFFFFF"/>
        </w:rPr>
        <w:t>。其中，</w:t>
      </w:r>
      <w:proofErr w:type="gramStart"/>
      <w:r w:rsidR="00D77C1F" w:rsidRPr="00833F20">
        <w:rPr>
          <w:rFonts w:hint="eastAsia"/>
          <w:shd w:val="clear" w:color="auto" w:fill="FFFFFF"/>
        </w:rPr>
        <w:t>涔</w:t>
      </w:r>
      <w:proofErr w:type="gramEnd"/>
      <w:r w:rsidR="00D77C1F" w:rsidRPr="00833F20">
        <w:rPr>
          <w:rFonts w:hint="eastAsia"/>
          <w:shd w:val="clear" w:color="auto" w:fill="FFFFFF"/>
        </w:rPr>
        <w:t>天河灌区建设，是国务院确定的172</w:t>
      </w:r>
      <w:r w:rsidR="00D83AF6">
        <w:rPr>
          <w:rFonts w:hint="eastAsia"/>
          <w:shd w:val="clear" w:color="auto" w:fill="FFFFFF"/>
        </w:rPr>
        <w:t>项重大水利工程之一，项目</w:t>
      </w:r>
      <w:r w:rsidR="00D77C1F" w:rsidRPr="00833F20">
        <w:rPr>
          <w:rFonts w:hint="eastAsia"/>
          <w:shd w:val="clear" w:color="auto" w:fill="FFFFFF"/>
        </w:rPr>
        <w:t>总投资65.78亿元，</w:t>
      </w:r>
      <w:r w:rsidR="00D83AF6">
        <w:rPr>
          <w:rFonts w:hint="eastAsia"/>
          <w:shd w:val="clear" w:color="auto" w:fill="FFFFFF"/>
        </w:rPr>
        <w:t>我委</w:t>
      </w:r>
      <w:r w:rsidR="00F576B9">
        <w:rPr>
          <w:rFonts w:hint="eastAsia"/>
          <w:shd w:val="clear" w:color="auto" w:fill="FFFFFF"/>
        </w:rPr>
        <w:t>累计</w:t>
      </w:r>
      <w:r w:rsidR="00D83AF6">
        <w:rPr>
          <w:rFonts w:hint="eastAsia"/>
          <w:shd w:val="clear" w:color="auto" w:fill="FFFFFF"/>
        </w:rPr>
        <w:t>安排</w:t>
      </w:r>
      <w:r w:rsidR="00D77C1F" w:rsidRPr="00833F20">
        <w:rPr>
          <w:rFonts w:hint="eastAsia"/>
          <w:shd w:val="clear" w:color="auto" w:fill="FFFFFF"/>
        </w:rPr>
        <w:t>省预算内基建</w:t>
      </w:r>
      <w:r w:rsidR="00D83AF6">
        <w:rPr>
          <w:rFonts w:hint="eastAsia"/>
          <w:shd w:val="clear" w:color="auto" w:fill="FFFFFF"/>
        </w:rPr>
        <w:t>投资</w:t>
      </w:r>
      <w:r w:rsidR="00F576B9">
        <w:rPr>
          <w:rFonts w:hint="eastAsia"/>
          <w:shd w:val="clear" w:color="auto" w:fill="FFFFFF"/>
        </w:rPr>
        <w:t>2</w:t>
      </w:r>
      <w:r w:rsidR="00D77C1F" w:rsidRPr="00833F20">
        <w:rPr>
          <w:rFonts w:hint="eastAsia"/>
          <w:shd w:val="clear" w:color="auto" w:fill="FFFFFF"/>
        </w:rPr>
        <w:t>亿元</w:t>
      </w:r>
      <w:r w:rsidR="00D83AF6">
        <w:rPr>
          <w:rFonts w:hint="eastAsia"/>
          <w:shd w:val="clear" w:color="auto" w:fill="FFFFFF"/>
        </w:rPr>
        <w:t>（总共需安排3.5亿元）</w:t>
      </w:r>
      <w:r w:rsidR="00D77C1F" w:rsidRPr="00833F20">
        <w:rPr>
          <w:rFonts w:hint="eastAsia"/>
          <w:shd w:val="clear" w:color="auto" w:fill="FFFFFF"/>
        </w:rPr>
        <w:t>，</w:t>
      </w:r>
      <w:r w:rsidR="00D83AF6">
        <w:rPr>
          <w:rFonts w:hint="eastAsia"/>
          <w:shd w:val="clear" w:color="auto" w:fill="FFFFFF"/>
        </w:rPr>
        <w:t>项目</w:t>
      </w:r>
      <w:r w:rsidR="00D77C1F" w:rsidRPr="00833F20">
        <w:rPr>
          <w:rFonts w:hint="eastAsia"/>
          <w:shd w:val="clear" w:color="auto" w:fill="FFFFFF"/>
        </w:rPr>
        <w:t>提前153天完成坝体填筑任务</w:t>
      </w:r>
      <w:r w:rsidR="00F576B9">
        <w:rPr>
          <w:rFonts w:hint="eastAsia"/>
          <w:shd w:val="clear" w:color="auto" w:fill="FFFFFF"/>
        </w:rPr>
        <w:t>；</w:t>
      </w:r>
      <w:r w:rsidR="00D77C1F" w:rsidRPr="00833F20">
        <w:rPr>
          <w:rFonts w:hint="eastAsia"/>
          <w:shd w:val="clear" w:color="auto" w:fill="FFFFFF"/>
        </w:rPr>
        <w:t>省党政专用通信设施建设</w:t>
      </w:r>
      <w:r w:rsidR="00F576B9">
        <w:rPr>
          <w:rFonts w:hint="eastAsia"/>
          <w:shd w:val="clear" w:color="auto" w:fill="FFFFFF"/>
        </w:rPr>
        <w:t>，我</w:t>
      </w:r>
      <w:proofErr w:type="gramStart"/>
      <w:r w:rsidR="00F576B9">
        <w:rPr>
          <w:rFonts w:hint="eastAsia"/>
          <w:shd w:val="clear" w:color="auto" w:fill="FFFFFF"/>
        </w:rPr>
        <w:t>委安排</w:t>
      </w:r>
      <w:proofErr w:type="gramEnd"/>
      <w:r w:rsidR="00F576B9">
        <w:rPr>
          <w:rFonts w:hint="eastAsia"/>
          <w:shd w:val="clear" w:color="auto" w:fill="FFFFFF"/>
        </w:rPr>
        <w:t>0.9亿元</w:t>
      </w:r>
      <w:r w:rsidR="00D77C1F" w:rsidRPr="00833F20">
        <w:rPr>
          <w:rFonts w:hint="eastAsia"/>
          <w:shd w:val="clear" w:color="auto" w:fill="FFFFFF"/>
        </w:rPr>
        <w:t>，已完成省专用</w:t>
      </w:r>
      <w:proofErr w:type="gramStart"/>
      <w:r w:rsidR="00D77C1F" w:rsidRPr="00833F20">
        <w:rPr>
          <w:rFonts w:hint="eastAsia"/>
          <w:shd w:val="clear" w:color="auto" w:fill="FFFFFF"/>
        </w:rPr>
        <w:t>通信局至相关</w:t>
      </w:r>
      <w:proofErr w:type="gramEnd"/>
      <w:r w:rsidR="00D77C1F" w:rsidRPr="00833F20">
        <w:rPr>
          <w:rFonts w:hint="eastAsia"/>
          <w:shd w:val="clear" w:color="auto" w:fill="FFFFFF"/>
        </w:rPr>
        <w:t>核心局及125</w:t>
      </w:r>
      <w:r w:rsidR="00F576B9">
        <w:rPr>
          <w:rFonts w:hint="eastAsia"/>
          <w:shd w:val="clear" w:color="auto" w:fill="FFFFFF"/>
        </w:rPr>
        <w:t>个单位的光缆建设；完成</w:t>
      </w:r>
      <w:proofErr w:type="gramStart"/>
      <w:r w:rsidR="00F576B9">
        <w:rPr>
          <w:rFonts w:hint="eastAsia"/>
          <w:shd w:val="clear" w:color="auto" w:fill="FFFFFF"/>
        </w:rPr>
        <w:t>了红网</w:t>
      </w:r>
      <w:r w:rsidR="00D77C1F" w:rsidRPr="00833F20">
        <w:rPr>
          <w:rFonts w:hint="eastAsia"/>
          <w:shd w:val="clear" w:color="auto" w:fill="FFFFFF"/>
        </w:rPr>
        <w:t>扩容</w:t>
      </w:r>
      <w:proofErr w:type="gramEnd"/>
      <w:r w:rsidR="00D77C1F" w:rsidRPr="00833F20">
        <w:rPr>
          <w:rFonts w:hint="eastAsia"/>
          <w:shd w:val="clear" w:color="auto" w:fill="FFFFFF"/>
        </w:rPr>
        <w:t>升级。</w:t>
      </w:r>
      <w:r w:rsidRPr="0019397F">
        <w:rPr>
          <w:rFonts w:hint="eastAsia"/>
          <w:b/>
          <w:shd w:val="clear" w:color="auto" w:fill="FFFFFF"/>
        </w:rPr>
        <w:t>二是</w:t>
      </w:r>
      <w:r w:rsidR="00F576B9">
        <w:rPr>
          <w:rFonts w:hint="eastAsia"/>
          <w:shd w:val="clear" w:color="auto" w:fill="FFFFFF"/>
        </w:rPr>
        <w:t>切实改善</w:t>
      </w:r>
      <w:r w:rsidRPr="0019397F">
        <w:rPr>
          <w:rFonts w:hint="eastAsia"/>
          <w:shd w:val="clear" w:color="auto" w:fill="FFFFFF"/>
        </w:rPr>
        <w:t>民生。安排2.1</w:t>
      </w:r>
      <w:r>
        <w:rPr>
          <w:rFonts w:hint="eastAsia"/>
          <w:shd w:val="clear" w:color="auto" w:fill="FFFFFF"/>
        </w:rPr>
        <w:t>亿元加强了民生项目</w:t>
      </w:r>
      <w:r w:rsidR="00F576B9">
        <w:rPr>
          <w:rFonts w:hint="eastAsia"/>
          <w:shd w:val="clear" w:color="auto" w:fill="FFFFFF"/>
        </w:rPr>
        <w:t>投入，占</w:t>
      </w:r>
      <w:r w:rsidRPr="0019397F">
        <w:rPr>
          <w:rFonts w:hint="eastAsia"/>
          <w:shd w:val="clear" w:color="auto" w:fill="FFFFFF"/>
        </w:rPr>
        <w:t>总盘子19.5%。其中村级公共服务中心建设0.5亿元</w:t>
      </w:r>
      <w:r w:rsidR="00F576B9">
        <w:rPr>
          <w:rFonts w:hint="eastAsia"/>
          <w:shd w:val="clear" w:color="auto" w:fill="FFFFFF"/>
        </w:rPr>
        <w:t>、</w:t>
      </w:r>
      <w:r w:rsidRPr="0019397F">
        <w:rPr>
          <w:rFonts w:hint="eastAsia"/>
          <w:shd w:val="clear" w:color="auto" w:fill="FFFFFF"/>
        </w:rPr>
        <w:t>社区服务平台建设0.3亿元</w:t>
      </w:r>
      <w:r w:rsidR="00F576B9">
        <w:rPr>
          <w:rFonts w:hint="eastAsia"/>
          <w:shd w:val="clear" w:color="auto" w:fill="FFFFFF"/>
        </w:rPr>
        <w:t>、</w:t>
      </w:r>
      <w:r w:rsidR="00F576B9">
        <w:rPr>
          <w:rFonts w:hint="eastAsia"/>
          <w:shd w:val="clear" w:color="auto" w:fill="FFFFFF"/>
        </w:rPr>
        <w:lastRenderedPageBreak/>
        <w:t>病险水库</w:t>
      </w:r>
      <w:r w:rsidRPr="0019397F">
        <w:rPr>
          <w:rFonts w:hint="eastAsia"/>
          <w:shd w:val="clear" w:color="auto" w:fill="FFFFFF"/>
        </w:rPr>
        <w:t>治理</w:t>
      </w:r>
      <w:r w:rsidR="00F576B9">
        <w:rPr>
          <w:rFonts w:hint="eastAsia"/>
          <w:shd w:val="clear" w:color="auto" w:fill="FFFFFF"/>
        </w:rPr>
        <w:t>等</w:t>
      </w:r>
      <w:r w:rsidRPr="0019397F">
        <w:rPr>
          <w:rFonts w:hint="eastAsia"/>
          <w:shd w:val="clear" w:color="auto" w:fill="FFFFFF"/>
        </w:rPr>
        <w:t>0.7亿元</w:t>
      </w:r>
      <w:r w:rsidR="00F576B9">
        <w:rPr>
          <w:rFonts w:hint="eastAsia"/>
          <w:shd w:val="clear" w:color="auto" w:fill="FFFFFF"/>
        </w:rPr>
        <w:t>、文教卫等社会事业</w:t>
      </w:r>
      <w:r w:rsidRPr="0019397F">
        <w:rPr>
          <w:rFonts w:hint="eastAsia"/>
          <w:shd w:val="clear" w:color="auto" w:fill="FFFFFF"/>
        </w:rPr>
        <w:t>0.6亿元。农村基础设施进一步改善，人民生活水平</w:t>
      </w:r>
      <w:r w:rsidR="00F576B9">
        <w:rPr>
          <w:rFonts w:hint="eastAsia"/>
          <w:shd w:val="clear" w:color="auto" w:fill="FFFFFF"/>
        </w:rPr>
        <w:t>显著</w:t>
      </w:r>
      <w:r w:rsidRPr="0019397F">
        <w:rPr>
          <w:rFonts w:hint="eastAsia"/>
          <w:shd w:val="clear" w:color="auto" w:fill="FFFFFF"/>
        </w:rPr>
        <w:t>提高，就业渠道</w:t>
      </w:r>
      <w:r w:rsidR="00F576B9">
        <w:rPr>
          <w:rFonts w:hint="eastAsia"/>
          <w:shd w:val="clear" w:color="auto" w:fill="FFFFFF"/>
        </w:rPr>
        <w:t>不断</w:t>
      </w:r>
      <w:r w:rsidRPr="0019397F">
        <w:rPr>
          <w:rFonts w:hint="eastAsia"/>
          <w:shd w:val="clear" w:color="auto" w:fill="FFFFFF"/>
        </w:rPr>
        <w:t>拓宽。</w:t>
      </w:r>
      <w:r w:rsidRPr="00833F20">
        <w:rPr>
          <w:rFonts w:hint="eastAsia"/>
          <w:b/>
          <w:shd w:val="clear" w:color="auto" w:fill="FFFFFF"/>
        </w:rPr>
        <w:t>三</w:t>
      </w:r>
      <w:r w:rsidR="00D77C1F" w:rsidRPr="00833F20">
        <w:rPr>
          <w:rFonts w:hint="eastAsia"/>
          <w:b/>
          <w:shd w:val="clear" w:color="auto" w:fill="FFFFFF"/>
        </w:rPr>
        <w:t>是</w:t>
      </w:r>
      <w:r w:rsidR="00F576B9">
        <w:rPr>
          <w:rFonts w:hint="eastAsia"/>
          <w:shd w:val="clear" w:color="auto" w:fill="FFFFFF"/>
        </w:rPr>
        <w:t>强化</w:t>
      </w:r>
      <w:r w:rsidR="00D77C1F" w:rsidRPr="00833F20">
        <w:rPr>
          <w:rFonts w:hint="eastAsia"/>
          <w:shd w:val="clear" w:color="auto" w:fill="FFFFFF"/>
        </w:rPr>
        <w:t>重</w:t>
      </w:r>
      <w:r w:rsidRPr="00833F20">
        <w:rPr>
          <w:rFonts w:hint="eastAsia"/>
          <w:shd w:val="clear" w:color="auto" w:fill="FFFFFF"/>
        </w:rPr>
        <w:t>大</w:t>
      </w:r>
      <w:r w:rsidR="00D77C1F" w:rsidRPr="00833F20">
        <w:rPr>
          <w:rFonts w:hint="eastAsia"/>
          <w:shd w:val="clear" w:color="auto" w:fill="FFFFFF"/>
        </w:rPr>
        <w:t>规划。安排0.6亿元（占总盘子的5.6%）重点支持了</w:t>
      </w:r>
      <w:r w:rsidR="00F576B9">
        <w:rPr>
          <w:rFonts w:hint="eastAsia"/>
          <w:shd w:val="clear" w:color="auto" w:fill="FFFFFF"/>
        </w:rPr>
        <w:t>省</w:t>
      </w:r>
      <w:r w:rsidR="00D77C1F" w:rsidRPr="00833F20">
        <w:rPr>
          <w:rFonts w:hint="eastAsia"/>
          <w:shd w:val="clear" w:color="auto" w:fill="FFFFFF"/>
        </w:rPr>
        <w:t>“十三五”</w:t>
      </w:r>
      <w:r w:rsidR="00F576B9">
        <w:rPr>
          <w:rFonts w:hint="eastAsia"/>
          <w:shd w:val="clear" w:color="auto" w:fill="FFFFFF"/>
        </w:rPr>
        <w:t>国民经济和社会发展规划、</w:t>
      </w:r>
      <w:r w:rsidR="00F576B9" w:rsidRPr="00833F20">
        <w:rPr>
          <w:rFonts w:hint="eastAsia"/>
          <w:shd w:val="clear" w:color="auto" w:fill="FFFFFF"/>
        </w:rPr>
        <w:t>各领域</w:t>
      </w:r>
      <w:r w:rsidR="00F576B9">
        <w:rPr>
          <w:rFonts w:hint="eastAsia"/>
          <w:shd w:val="clear" w:color="auto" w:fill="FFFFFF"/>
        </w:rPr>
        <w:t>专项建设规划、“多规合一”规划编制及</w:t>
      </w:r>
      <w:r w:rsidR="00D77C1F" w:rsidRPr="00833F20">
        <w:rPr>
          <w:rFonts w:hint="eastAsia"/>
          <w:shd w:val="clear" w:color="auto" w:fill="FFFFFF"/>
        </w:rPr>
        <w:t>试点，以及铁路、能源、水利等省级重大项目前期咨询论证</w:t>
      </w:r>
      <w:r w:rsidR="00F576B9">
        <w:rPr>
          <w:rFonts w:hint="eastAsia"/>
          <w:shd w:val="clear" w:color="auto" w:fill="FFFFFF"/>
        </w:rPr>
        <w:t>。</w:t>
      </w:r>
      <w:r w:rsidR="00F576B9">
        <w:rPr>
          <w:rFonts w:hint="eastAsia"/>
          <w:shd w:val="clear" w:color="auto" w:fill="FFFFFF"/>
        </w:rPr>
        <w:t>省</w:t>
      </w:r>
      <w:r w:rsidR="00F576B9" w:rsidRPr="00833F20">
        <w:rPr>
          <w:rFonts w:hint="eastAsia"/>
          <w:shd w:val="clear" w:color="auto" w:fill="FFFFFF"/>
        </w:rPr>
        <w:t>“十三五”</w:t>
      </w:r>
      <w:r w:rsidR="00F576B9">
        <w:rPr>
          <w:rFonts w:hint="eastAsia"/>
          <w:shd w:val="clear" w:color="auto" w:fill="FFFFFF"/>
        </w:rPr>
        <w:t>国民经济和社会发展规划</w:t>
      </w:r>
      <w:r w:rsidR="00F576B9">
        <w:rPr>
          <w:rFonts w:hint="eastAsia"/>
          <w:shd w:val="clear" w:color="auto" w:fill="FFFFFF"/>
        </w:rPr>
        <w:t>获得省委、省人大审议批准，</w:t>
      </w:r>
      <w:r w:rsidR="00D77C1F" w:rsidRPr="00833F20">
        <w:rPr>
          <w:rFonts w:hint="eastAsia"/>
          <w:shd w:val="clear" w:color="auto" w:fill="FFFFFF"/>
        </w:rPr>
        <w:t>43个专项规划正在抓紧编制审定。</w:t>
      </w:r>
      <w:r w:rsidR="00F576B9">
        <w:rPr>
          <w:rFonts w:hint="eastAsia"/>
          <w:shd w:val="clear" w:color="auto" w:fill="FFFFFF"/>
        </w:rPr>
        <w:t>配合规划编制，同步开展一批重大</w:t>
      </w:r>
      <w:r w:rsidR="00ED4B3B">
        <w:rPr>
          <w:rFonts w:hint="eastAsia"/>
          <w:shd w:val="clear" w:color="auto" w:fill="FFFFFF"/>
        </w:rPr>
        <w:t>战略性</w:t>
      </w:r>
      <w:r w:rsidR="00F576B9">
        <w:rPr>
          <w:rFonts w:hint="eastAsia"/>
          <w:shd w:val="clear" w:color="auto" w:fill="FFFFFF"/>
        </w:rPr>
        <w:t>课题研究</w:t>
      </w:r>
      <w:r w:rsidR="00ED4B3B">
        <w:rPr>
          <w:rFonts w:hint="eastAsia"/>
          <w:shd w:val="clear" w:color="auto" w:fill="FFFFFF"/>
        </w:rPr>
        <w:t>，对全省经济社会发展</w:t>
      </w:r>
      <w:proofErr w:type="gramStart"/>
      <w:r w:rsidR="00ED4B3B">
        <w:rPr>
          <w:rFonts w:hint="eastAsia"/>
          <w:shd w:val="clear" w:color="auto" w:fill="FFFFFF"/>
        </w:rPr>
        <w:t>作出</w:t>
      </w:r>
      <w:proofErr w:type="gramEnd"/>
      <w:r w:rsidR="00ED4B3B">
        <w:rPr>
          <w:rFonts w:hint="eastAsia"/>
          <w:shd w:val="clear" w:color="auto" w:fill="FFFFFF"/>
        </w:rPr>
        <w:t>重大谋划</w:t>
      </w:r>
      <w:r w:rsidR="00F576B9">
        <w:rPr>
          <w:rFonts w:hint="eastAsia"/>
          <w:shd w:val="clear" w:color="auto" w:fill="FFFFFF"/>
        </w:rPr>
        <w:t>。</w:t>
      </w:r>
    </w:p>
    <w:p w:rsidR="00D62179" w:rsidRPr="00833F20" w:rsidRDefault="0019397F" w:rsidP="00ED4B3B">
      <w:pPr>
        <w:pStyle w:val="1"/>
        <w:spacing w:before="0" w:after="0" w:line="596" w:lineRule="exact"/>
        <w:ind w:firstLine="630"/>
        <w:jc w:val="both"/>
        <w:rPr>
          <w:shd w:val="clear" w:color="auto" w:fill="FFFFFF"/>
        </w:rPr>
      </w:pPr>
      <w:r w:rsidRPr="00833F20">
        <w:rPr>
          <w:rFonts w:ascii="楷体_GB2312" w:eastAsia="楷体_GB2312" w:hint="eastAsia"/>
          <w:b/>
        </w:rPr>
        <w:t>4、强</w:t>
      </w:r>
      <w:r w:rsidR="00D77C1F" w:rsidRPr="00833F20">
        <w:rPr>
          <w:rFonts w:ascii="楷体_GB2312" w:eastAsia="楷体_GB2312" w:hint="eastAsia"/>
          <w:b/>
        </w:rPr>
        <w:t>科技、</w:t>
      </w:r>
      <w:proofErr w:type="gramStart"/>
      <w:r w:rsidR="00D77C1F" w:rsidRPr="00833F20">
        <w:rPr>
          <w:rFonts w:ascii="楷体_GB2312" w:eastAsia="楷体_GB2312" w:hint="eastAsia"/>
          <w:b/>
        </w:rPr>
        <w:t>促能力</w:t>
      </w:r>
      <w:proofErr w:type="gramEnd"/>
      <w:r w:rsidR="00D77C1F" w:rsidRPr="00833F20">
        <w:rPr>
          <w:rFonts w:ascii="楷体_GB2312" w:eastAsia="楷体_GB2312" w:hint="eastAsia"/>
          <w:b/>
        </w:rPr>
        <w:t>建设成效显著</w:t>
      </w:r>
      <w:r w:rsidRPr="00833F20">
        <w:rPr>
          <w:rFonts w:ascii="楷体_GB2312" w:eastAsia="楷体_GB2312" w:hint="eastAsia"/>
          <w:b/>
        </w:rPr>
        <w:t>。</w:t>
      </w:r>
      <w:r w:rsidR="00D77C1F" w:rsidRPr="00833F20">
        <w:rPr>
          <w:rFonts w:hint="eastAsia"/>
          <w:b/>
          <w:shd w:val="clear" w:color="auto" w:fill="FFFFFF"/>
        </w:rPr>
        <w:t>一是</w:t>
      </w:r>
      <w:r w:rsidR="00D77C1F" w:rsidRPr="00833F20">
        <w:rPr>
          <w:rFonts w:hint="eastAsia"/>
          <w:shd w:val="clear" w:color="auto" w:fill="FFFFFF"/>
        </w:rPr>
        <w:t>加强</w:t>
      </w:r>
      <w:r w:rsidR="00C7583C">
        <w:rPr>
          <w:rFonts w:hint="eastAsia"/>
          <w:shd w:val="clear" w:color="auto" w:fill="FFFFFF"/>
        </w:rPr>
        <w:t>研发</w:t>
      </w:r>
      <w:r w:rsidR="00D77C1F" w:rsidRPr="00833F20">
        <w:rPr>
          <w:rFonts w:hint="eastAsia"/>
          <w:shd w:val="clear" w:color="auto" w:fill="FFFFFF"/>
        </w:rPr>
        <w:t>平台建设</w:t>
      </w:r>
      <w:r w:rsidR="00C7583C">
        <w:rPr>
          <w:rFonts w:hint="eastAsia"/>
          <w:shd w:val="clear" w:color="auto" w:fill="FFFFFF"/>
        </w:rPr>
        <w:t>。</w:t>
      </w:r>
      <w:r w:rsidR="00D77C1F" w:rsidRPr="00833F20">
        <w:rPr>
          <w:rFonts w:hint="eastAsia"/>
          <w:shd w:val="clear" w:color="auto" w:fill="FFFFFF"/>
        </w:rPr>
        <w:t>安排0.5亿元，支持了38个省级企业技术中心或工程实验室创建</w:t>
      </w:r>
      <w:r w:rsidR="00C7583C">
        <w:rPr>
          <w:rFonts w:hint="eastAsia"/>
          <w:shd w:val="clear" w:color="auto" w:fill="FFFFFF"/>
        </w:rPr>
        <w:t>等</w:t>
      </w:r>
      <w:r w:rsidR="00D77C1F" w:rsidRPr="00833F20">
        <w:rPr>
          <w:rFonts w:hint="eastAsia"/>
          <w:shd w:val="clear" w:color="auto" w:fill="FFFFFF"/>
        </w:rPr>
        <w:t>项目建设</w:t>
      </w:r>
      <w:r w:rsidR="00C7583C">
        <w:rPr>
          <w:rFonts w:hint="eastAsia"/>
          <w:shd w:val="clear" w:color="auto" w:fill="FFFFFF"/>
        </w:rPr>
        <w:t>，建立</w:t>
      </w:r>
      <w:r w:rsidR="00D77C1F" w:rsidRPr="00833F20">
        <w:rPr>
          <w:rFonts w:hint="eastAsia"/>
          <w:shd w:val="clear" w:color="auto" w:fill="FFFFFF"/>
        </w:rPr>
        <w:t>了一</w:t>
      </w:r>
      <w:r w:rsidR="00C7583C">
        <w:rPr>
          <w:rFonts w:hint="eastAsia"/>
          <w:shd w:val="clear" w:color="auto" w:fill="FFFFFF"/>
        </w:rPr>
        <w:t>批</w:t>
      </w:r>
      <w:r w:rsidR="00D77C1F" w:rsidRPr="00833F20">
        <w:rPr>
          <w:rFonts w:hint="eastAsia"/>
          <w:shd w:val="clear" w:color="auto" w:fill="FFFFFF"/>
        </w:rPr>
        <w:t>关键实验室。</w:t>
      </w:r>
      <w:r w:rsidR="00C7583C">
        <w:rPr>
          <w:rFonts w:hint="eastAsia"/>
          <w:shd w:val="clear" w:color="auto" w:fill="FFFFFF"/>
        </w:rPr>
        <w:t>其中，</w:t>
      </w:r>
      <w:r w:rsidR="00D77C1F" w:rsidRPr="00833F20">
        <w:rPr>
          <w:rFonts w:hint="eastAsia"/>
          <w:shd w:val="clear" w:color="auto" w:fill="FFFFFF"/>
        </w:rPr>
        <w:t>中南大学建立“列车多体耦合碰撞实验室”</w:t>
      </w:r>
      <w:r w:rsidR="00C7583C">
        <w:rPr>
          <w:rFonts w:hint="eastAsia"/>
          <w:shd w:val="clear" w:color="auto" w:fill="FFFFFF"/>
        </w:rPr>
        <w:t>、</w:t>
      </w:r>
      <w:r w:rsidR="00D77C1F" w:rsidRPr="00833F20">
        <w:rPr>
          <w:rFonts w:hint="eastAsia"/>
          <w:shd w:val="clear" w:color="auto" w:fill="FFFFFF"/>
        </w:rPr>
        <w:t>“轨道车辆吸能材料及结构实验室”、“列车碰撞次生灾害抑制实验室”和“轨道车辆乘员碰撞损伤防护实验室”4个实验室，对完善轨道交通装备与行车安全技术创新，增强“轨道车辆碰撞保护技术”核心关键技术研发</w:t>
      </w:r>
      <w:r w:rsidR="00C7583C">
        <w:rPr>
          <w:rFonts w:hint="eastAsia"/>
          <w:shd w:val="clear" w:color="auto" w:fill="FFFFFF"/>
        </w:rPr>
        <w:t>等</w:t>
      </w:r>
      <w:r w:rsidR="00D77C1F" w:rsidRPr="00833F20">
        <w:rPr>
          <w:rFonts w:hint="eastAsia"/>
          <w:shd w:val="clear" w:color="auto" w:fill="FFFFFF"/>
        </w:rPr>
        <w:t>起到了极大地促进作用</w:t>
      </w:r>
      <w:r w:rsidR="00C7583C">
        <w:rPr>
          <w:rFonts w:hint="eastAsia"/>
          <w:shd w:val="clear" w:color="auto" w:fill="FFFFFF"/>
        </w:rPr>
        <w:t>；</w:t>
      </w:r>
      <w:r w:rsidR="00D77C1F" w:rsidRPr="00833F20">
        <w:rPr>
          <w:rFonts w:hint="eastAsia"/>
          <w:shd w:val="clear" w:color="auto" w:fill="FFFFFF"/>
        </w:rPr>
        <w:t>中南大学“药物临床评价湖南省工程实验室”，将建立起我国首个用</w:t>
      </w:r>
      <w:r w:rsidR="00C7583C">
        <w:rPr>
          <w:rFonts w:hint="eastAsia"/>
          <w:shd w:val="clear" w:color="auto" w:fill="FFFFFF"/>
        </w:rPr>
        <w:t>药安全技术支撑和信息评价体系，极大地解决社会共同关注的用药安全</w:t>
      </w:r>
      <w:r w:rsidR="00D77C1F" w:rsidRPr="00833F20">
        <w:rPr>
          <w:rFonts w:hint="eastAsia"/>
          <w:shd w:val="clear" w:color="auto" w:fill="FFFFFF"/>
        </w:rPr>
        <w:t>问题。</w:t>
      </w:r>
      <w:r w:rsidR="00D77C1F" w:rsidRPr="00833F20">
        <w:rPr>
          <w:rFonts w:hint="eastAsia"/>
          <w:b/>
          <w:shd w:val="clear" w:color="auto" w:fill="FFFFFF"/>
        </w:rPr>
        <w:t>二是</w:t>
      </w:r>
      <w:r w:rsidRPr="00833F20">
        <w:rPr>
          <w:rFonts w:hint="eastAsia"/>
          <w:shd w:val="clear" w:color="auto" w:fill="FFFFFF"/>
        </w:rPr>
        <w:t>加强“口子镇”建设。</w:t>
      </w:r>
      <w:r w:rsidR="00D77C1F" w:rsidRPr="00833F20">
        <w:rPr>
          <w:rFonts w:hint="eastAsia"/>
          <w:shd w:val="clear" w:color="auto" w:fill="FFFFFF"/>
        </w:rPr>
        <w:t>安排0.6亿元，实施15</w:t>
      </w:r>
      <w:r w:rsidR="00C7583C">
        <w:rPr>
          <w:rFonts w:hint="eastAsia"/>
          <w:shd w:val="clear" w:color="auto" w:fill="FFFFFF"/>
        </w:rPr>
        <w:t>个“口子镇”</w:t>
      </w:r>
      <w:r w:rsidR="00D77C1F" w:rsidRPr="00833F20">
        <w:rPr>
          <w:rFonts w:hint="eastAsia"/>
          <w:shd w:val="clear" w:color="auto" w:fill="FFFFFF"/>
        </w:rPr>
        <w:t>城镇基础设施建设、特色产业发展、边贸市场和出省通道建设</w:t>
      </w:r>
      <w:r w:rsidR="00C7583C">
        <w:rPr>
          <w:rFonts w:hint="eastAsia"/>
          <w:shd w:val="clear" w:color="auto" w:fill="FFFFFF"/>
        </w:rPr>
        <w:t>。</w:t>
      </w:r>
      <w:r w:rsidR="00D77C1F" w:rsidRPr="00833F20">
        <w:rPr>
          <w:rFonts w:hint="eastAsia"/>
          <w:shd w:val="clear" w:color="auto" w:fill="FFFFFF"/>
        </w:rPr>
        <w:t>通过省预算</w:t>
      </w:r>
      <w:r w:rsidRPr="00833F20">
        <w:rPr>
          <w:rFonts w:hint="eastAsia"/>
          <w:shd w:val="clear" w:color="auto" w:fill="FFFFFF"/>
        </w:rPr>
        <w:t>内</w:t>
      </w:r>
      <w:r w:rsidR="00C7583C">
        <w:rPr>
          <w:rFonts w:hint="eastAsia"/>
          <w:shd w:val="clear" w:color="auto" w:fill="FFFFFF"/>
        </w:rPr>
        <w:t>投资</w:t>
      </w:r>
      <w:r w:rsidR="00D77C1F" w:rsidRPr="00833F20">
        <w:rPr>
          <w:rFonts w:hint="eastAsia"/>
          <w:shd w:val="clear" w:color="auto" w:fill="FFFFFF"/>
        </w:rPr>
        <w:t>引导、吸纳银</w:t>
      </w:r>
      <w:r w:rsidR="00D77C1F" w:rsidRPr="00833F20">
        <w:rPr>
          <w:rFonts w:hint="eastAsia"/>
          <w:shd w:val="clear" w:color="auto" w:fill="FFFFFF"/>
        </w:rPr>
        <w:lastRenderedPageBreak/>
        <w:t>行贷款、市县政府支持、社会力量参与</w:t>
      </w:r>
      <w:r w:rsidR="00C7583C">
        <w:rPr>
          <w:rFonts w:hint="eastAsia"/>
          <w:shd w:val="clear" w:color="auto" w:fill="FFFFFF"/>
        </w:rPr>
        <w:t>等</w:t>
      </w:r>
      <w:r w:rsidR="00D77C1F" w:rsidRPr="00833F20">
        <w:rPr>
          <w:rFonts w:hint="eastAsia"/>
          <w:shd w:val="clear" w:color="auto" w:fill="FFFFFF"/>
        </w:rPr>
        <w:t>，对</w:t>
      </w:r>
      <w:r w:rsidR="00C7583C">
        <w:rPr>
          <w:rFonts w:hint="eastAsia"/>
          <w:shd w:val="clear" w:color="auto" w:fill="FFFFFF"/>
        </w:rPr>
        <w:t>改变</w:t>
      </w:r>
      <w:r w:rsidR="00D77C1F" w:rsidRPr="00833F20">
        <w:rPr>
          <w:rFonts w:hint="eastAsia"/>
          <w:shd w:val="clear" w:color="auto" w:fill="FFFFFF"/>
        </w:rPr>
        <w:t>边界口子镇交通区位偏僻、自然资源较差、基础设施落后的现状有明显</w:t>
      </w:r>
      <w:r w:rsidR="00C7583C">
        <w:rPr>
          <w:rFonts w:hint="eastAsia"/>
          <w:shd w:val="clear" w:color="auto" w:fill="FFFFFF"/>
        </w:rPr>
        <w:t>推动作用</w:t>
      </w:r>
      <w:r w:rsidR="00D77C1F" w:rsidRPr="00833F20">
        <w:rPr>
          <w:rFonts w:hint="eastAsia"/>
          <w:shd w:val="clear" w:color="auto" w:fill="FFFFFF"/>
        </w:rPr>
        <w:t>，建成</w:t>
      </w:r>
      <w:r w:rsidR="00C7583C">
        <w:rPr>
          <w:rFonts w:hint="eastAsia"/>
          <w:shd w:val="clear" w:color="auto" w:fill="FFFFFF"/>
        </w:rPr>
        <w:t>了</w:t>
      </w:r>
      <w:r w:rsidR="00D77C1F" w:rsidRPr="00833F20">
        <w:rPr>
          <w:rFonts w:hint="eastAsia"/>
          <w:shd w:val="clear" w:color="auto" w:fill="FFFFFF"/>
        </w:rPr>
        <w:t>一批基础性、示范性、长远性项目，使边界地区造血功能明显增强，居民生产生活环境明显改善，与周边</w:t>
      </w:r>
      <w:r w:rsidR="00C7583C">
        <w:rPr>
          <w:rFonts w:hint="eastAsia"/>
          <w:shd w:val="clear" w:color="auto" w:fill="FFFFFF"/>
        </w:rPr>
        <w:t>外省</w:t>
      </w:r>
      <w:r w:rsidR="00D77C1F" w:rsidRPr="00833F20">
        <w:rPr>
          <w:rFonts w:hint="eastAsia"/>
          <w:shd w:val="clear" w:color="auto" w:fill="FFFFFF"/>
        </w:rPr>
        <w:t>区域的差距明显缩小，省</w:t>
      </w:r>
      <w:proofErr w:type="gramStart"/>
      <w:r w:rsidR="00D77C1F" w:rsidRPr="00833F20">
        <w:rPr>
          <w:rFonts w:hint="eastAsia"/>
          <w:shd w:val="clear" w:color="auto" w:fill="FFFFFF"/>
        </w:rPr>
        <w:t>域整体</w:t>
      </w:r>
      <w:proofErr w:type="gramEnd"/>
      <w:r w:rsidR="00D77C1F" w:rsidRPr="00833F20">
        <w:rPr>
          <w:rFonts w:hint="eastAsia"/>
          <w:shd w:val="clear" w:color="auto" w:fill="FFFFFF"/>
        </w:rPr>
        <w:t>竞争力明显提升。</w:t>
      </w:r>
    </w:p>
    <w:p w:rsidR="00CD0C9B" w:rsidRPr="00833F20" w:rsidRDefault="00D77C1F" w:rsidP="00D62179">
      <w:pPr>
        <w:pStyle w:val="1"/>
        <w:spacing w:before="0" w:after="0" w:line="596" w:lineRule="exact"/>
        <w:jc w:val="both"/>
        <w:rPr>
          <w:rFonts w:ascii="黑体" w:eastAsia="黑体" w:hAnsi="黑体" w:cs="黑体"/>
          <w:bCs/>
          <w:kern w:val="28"/>
        </w:rPr>
      </w:pPr>
      <w:r w:rsidRPr="00833F20">
        <w:rPr>
          <w:rFonts w:ascii="黑体" w:eastAsia="黑体" w:hAnsi="黑体" w:cs="黑体" w:hint="eastAsia"/>
          <w:bCs/>
          <w:kern w:val="28"/>
        </w:rPr>
        <w:t>四、管理措施</w:t>
      </w:r>
    </w:p>
    <w:p w:rsidR="00680665" w:rsidRPr="007A3E86" w:rsidRDefault="00680665" w:rsidP="00680665">
      <w:pPr>
        <w:spacing w:line="596" w:lineRule="exact"/>
        <w:ind w:firstLineChars="200" w:firstLine="640"/>
        <w:rPr>
          <w:rFonts w:eastAsia="仿宋_GB2312"/>
          <w:sz w:val="32"/>
          <w:szCs w:val="32"/>
        </w:rPr>
      </w:pPr>
      <w:r>
        <w:rPr>
          <w:rFonts w:eastAsia="仿宋_GB2312" w:hint="eastAsia"/>
          <w:sz w:val="32"/>
          <w:szCs w:val="32"/>
        </w:rPr>
        <w:t>2</w:t>
      </w:r>
      <w:r w:rsidRPr="007A3E86">
        <w:rPr>
          <w:rFonts w:eastAsia="仿宋_GB2312" w:hint="eastAsia"/>
          <w:sz w:val="32"/>
          <w:szCs w:val="32"/>
        </w:rPr>
        <w:t>015</w:t>
      </w:r>
      <w:r w:rsidRPr="007A3E86">
        <w:rPr>
          <w:rFonts w:eastAsia="仿宋_GB2312" w:hint="eastAsia"/>
          <w:sz w:val="32"/>
          <w:szCs w:val="32"/>
        </w:rPr>
        <w:t>年，</w:t>
      </w:r>
      <w:r>
        <w:rPr>
          <w:rFonts w:eastAsia="仿宋_GB2312" w:hint="eastAsia"/>
          <w:sz w:val="32"/>
          <w:szCs w:val="32"/>
        </w:rPr>
        <w:t>我</w:t>
      </w:r>
      <w:r w:rsidRPr="007A3E86">
        <w:rPr>
          <w:rFonts w:eastAsia="仿宋_GB2312" w:hint="eastAsia"/>
          <w:sz w:val="32"/>
          <w:szCs w:val="32"/>
        </w:rPr>
        <w:t>委通过制定《湖南省省本级重大项目决策程序规定（试行）》、《湖南省省本级重大项目决策程序规定实施细则》、《省预算内基本建设投资管理办法》、《省发改委项目资金申报及安排管理实施细则》、《省发改委政府投资项目公开制度》等投资管理制度，切实规范省预算内投资和其他项目资金的申报、安排，防控职务风险，全面建立了项目资金安排科学、规范的长效机制。着力谋划重大规划、出台重大政策、推进重大项目，为全省经济社会发展做了大量且富有成效的工作。</w:t>
      </w:r>
    </w:p>
    <w:p w:rsidR="00BC000D" w:rsidRPr="003A2F58" w:rsidRDefault="00BC000D" w:rsidP="00BC000D">
      <w:pPr>
        <w:spacing w:line="596" w:lineRule="exact"/>
        <w:ind w:firstLineChars="200" w:firstLine="643"/>
        <w:rPr>
          <w:rFonts w:ascii="仿宋_GB2312" w:eastAsia="仿宋_GB2312"/>
          <w:color w:val="000000"/>
          <w:sz w:val="32"/>
          <w:szCs w:val="32"/>
        </w:rPr>
      </w:pPr>
      <w:r w:rsidRPr="003A2F58">
        <w:rPr>
          <w:rFonts w:ascii="楷体_GB2312" w:eastAsia="楷体_GB2312" w:hint="eastAsia"/>
          <w:b/>
          <w:color w:val="000000"/>
          <w:sz w:val="32"/>
          <w:szCs w:val="32"/>
        </w:rPr>
        <w:t>1、</w:t>
      </w:r>
      <w:r>
        <w:rPr>
          <w:rFonts w:ascii="楷体_GB2312" w:eastAsia="楷体_GB2312" w:hint="eastAsia"/>
          <w:b/>
          <w:color w:val="000000"/>
          <w:sz w:val="32"/>
          <w:szCs w:val="32"/>
        </w:rPr>
        <w:t>明确</w:t>
      </w:r>
      <w:r w:rsidRPr="003A2F58">
        <w:rPr>
          <w:rFonts w:ascii="楷体_GB2312" w:eastAsia="楷体_GB2312" w:hint="eastAsia"/>
          <w:b/>
          <w:color w:val="000000"/>
          <w:sz w:val="32"/>
          <w:szCs w:val="32"/>
        </w:rPr>
        <w:t>原则，优化资金投向。</w:t>
      </w:r>
      <w:r w:rsidRPr="00BC000D">
        <w:rPr>
          <w:rFonts w:ascii="仿宋_GB2312" w:eastAsia="仿宋_GB2312" w:hint="eastAsia"/>
          <w:color w:val="000000"/>
          <w:sz w:val="32"/>
          <w:szCs w:val="32"/>
        </w:rPr>
        <w:t>坚持按“四个有利于”原则安排预算内投资。</w:t>
      </w:r>
      <w:r w:rsidRPr="003A2F58">
        <w:rPr>
          <w:rFonts w:ascii="仿宋_GB2312" w:eastAsia="仿宋_GB2312" w:hint="eastAsia"/>
          <w:b/>
          <w:color w:val="000000"/>
          <w:sz w:val="32"/>
          <w:szCs w:val="32"/>
        </w:rPr>
        <w:t>一是</w:t>
      </w:r>
      <w:r w:rsidRPr="003A2F58">
        <w:rPr>
          <w:rFonts w:ascii="仿宋_GB2312" w:eastAsia="仿宋_GB2312" w:hint="eastAsia"/>
          <w:color w:val="000000"/>
          <w:sz w:val="32"/>
          <w:szCs w:val="32"/>
        </w:rPr>
        <w:t>有利于服务全省大局。优先落实省委、省政府重大决策部署，重点支持全局性、基础性、战略性的重大项目，集中力量办大事。</w:t>
      </w:r>
      <w:r w:rsidRPr="003A2F58">
        <w:rPr>
          <w:rFonts w:ascii="仿宋_GB2312" w:eastAsia="仿宋_GB2312" w:hint="eastAsia"/>
          <w:b/>
          <w:color w:val="000000"/>
          <w:sz w:val="32"/>
          <w:szCs w:val="32"/>
        </w:rPr>
        <w:t>二是</w:t>
      </w:r>
      <w:r w:rsidRPr="003A2F58">
        <w:rPr>
          <w:rFonts w:ascii="仿宋_GB2312" w:eastAsia="仿宋_GB2312" w:hint="eastAsia"/>
          <w:color w:val="000000"/>
          <w:sz w:val="32"/>
          <w:szCs w:val="32"/>
        </w:rPr>
        <w:t>有利于引导重</w:t>
      </w:r>
      <w:r>
        <w:rPr>
          <w:rFonts w:ascii="仿宋_GB2312" w:eastAsia="仿宋_GB2312" w:hint="eastAsia"/>
          <w:color w:val="000000"/>
          <w:sz w:val="32"/>
          <w:szCs w:val="32"/>
        </w:rPr>
        <w:t>大改革。下力气围绕经济社会发展的难点焦点领域，加强先行先试，</w:t>
      </w:r>
      <w:r w:rsidRPr="003A2F58">
        <w:rPr>
          <w:rFonts w:ascii="仿宋_GB2312" w:eastAsia="仿宋_GB2312" w:hint="eastAsia"/>
          <w:color w:val="000000"/>
          <w:sz w:val="32"/>
          <w:szCs w:val="32"/>
        </w:rPr>
        <w:t>办成一批有影响、有份量、有吸引力的大事。</w:t>
      </w:r>
      <w:r w:rsidRPr="003A2F58">
        <w:rPr>
          <w:rFonts w:ascii="仿宋_GB2312" w:eastAsia="仿宋_GB2312" w:hint="eastAsia"/>
          <w:b/>
          <w:color w:val="000000"/>
          <w:sz w:val="32"/>
          <w:szCs w:val="32"/>
        </w:rPr>
        <w:t>三是</w:t>
      </w:r>
      <w:r>
        <w:rPr>
          <w:rFonts w:ascii="仿宋_GB2312" w:eastAsia="仿宋_GB2312" w:hint="eastAsia"/>
          <w:color w:val="000000"/>
          <w:sz w:val="32"/>
          <w:szCs w:val="32"/>
        </w:rPr>
        <w:t>有利于放大社会投入。大幅度压缩一般竞争性企业项目投资，</w:t>
      </w:r>
      <w:r w:rsidRPr="003A2F58">
        <w:rPr>
          <w:rFonts w:ascii="仿宋_GB2312" w:eastAsia="仿宋_GB2312" w:hint="eastAsia"/>
          <w:color w:val="000000"/>
          <w:sz w:val="32"/>
          <w:szCs w:val="32"/>
        </w:rPr>
        <w:t>减</w:t>
      </w:r>
      <w:r w:rsidRPr="003A2F58">
        <w:rPr>
          <w:rFonts w:ascii="仿宋_GB2312" w:eastAsia="仿宋_GB2312" w:hint="eastAsia"/>
          <w:color w:val="000000"/>
          <w:sz w:val="32"/>
          <w:szCs w:val="32"/>
        </w:rPr>
        <w:lastRenderedPageBreak/>
        <w:t>少经营性基础设施投资；充分发挥政府投资的</w:t>
      </w:r>
      <w:r>
        <w:rPr>
          <w:rFonts w:ascii="仿宋_GB2312" w:eastAsia="仿宋_GB2312" w:hint="eastAsia"/>
          <w:color w:val="000000"/>
          <w:sz w:val="32"/>
          <w:szCs w:val="32"/>
        </w:rPr>
        <w:t>“杠杆效应”，引导带动社会资本参与，不断盘活存量，放大增量，</w:t>
      </w:r>
      <w:r w:rsidRPr="003A2F58">
        <w:rPr>
          <w:rFonts w:ascii="仿宋_GB2312" w:eastAsia="仿宋_GB2312" w:hint="eastAsia"/>
          <w:color w:val="000000"/>
          <w:sz w:val="32"/>
          <w:szCs w:val="32"/>
        </w:rPr>
        <w:t>薄弱环节</w:t>
      </w:r>
      <w:r>
        <w:rPr>
          <w:rFonts w:ascii="仿宋_GB2312" w:eastAsia="仿宋_GB2312" w:hint="eastAsia"/>
          <w:color w:val="000000"/>
          <w:sz w:val="32"/>
          <w:szCs w:val="32"/>
        </w:rPr>
        <w:t>逐步</w:t>
      </w:r>
      <w:r w:rsidRPr="003A2F58">
        <w:rPr>
          <w:rFonts w:ascii="仿宋_GB2312" w:eastAsia="仿宋_GB2312" w:hint="eastAsia"/>
          <w:color w:val="000000"/>
          <w:sz w:val="32"/>
          <w:szCs w:val="32"/>
        </w:rPr>
        <w:t>改善。</w:t>
      </w:r>
      <w:r w:rsidRPr="003A2F58">
        <w:rPr>
          <w:rFonts w:ascii="仿宋_GB2312" w:eastAsia="仿宋_GB2312" w:hint="eastAsia"/>
          <w:b/>
          <w:color w:val="000000"/>
          <w:sz w:val="32"/>
          <w:szCs w:val="32"/>
        </w:rPr>
        <w:t>四是</w:t>
      </w:r>
      <w:r w:rsidRPr="003A2F58">
        <w:rPr>
          <w:rFonts w:ascii="仿宋_GB2312" w:eastAsia="仿宋_GB2312" w:hint="eastAsia"/>
          <w:color w:val="000000"/>
          <w:sz w:val="32"/>
          <w:szCs w:val="32"/>
        </w:rPr>
        <w:t>有利于形成固定资产。除重大项目前期费外，预算内投资及其他省级专项</w:t>
      </w:r>
      <w:r>
        <w:rPr>
          <w:rFonts w:ascii="仿宋_GB2312" w:eastAsia="仿宋_GB2312" w:hint="eastAsia"/>
          <w:color w:val="000000"/>
          <w:sz w:val="32"/>
          <w:szCs w:val="32"/>
        </w:rPr>
        <w:t>基本</w:t>
      </w:r>
      <w:r w:rsidRPr="003A2F58">
        <w:rPr>
          <w:rFonts w:ascii="仿宋_GB2312" w:eastAsia="仿宋_GB2312" w:hint="eastAsia"/>
          <w:color w:val="000000"/>
          <w:sz w:val="32"/>
          <w:szCs w:val="32"/>
        </w:rPr>
        <w:t>投入实体项目，建造形成</w:t>
      </w:r>
      <w:r>
        <w:rPr>
          <w:rFonts w:ascii="仿宋_GB2312" w:eastAsia="仿宋_GB2312" w:hint="eastAsia"/>
          <w:color w:val="000000"/>
          <w:sz w:val="32"/>
          <w:szCs w:val="32"/>
        </w:rPr>
        <w:t>了一批</w:t>
      </w:r>
      <w:r w:rsidRPr="003A2F58">
        <w:rPr>
          <w:rFonts w:ascii="仿宋_GB2312" w:eastAsia="仿宋_GB2312" w:hint="eastAsia"/>
          <w:color w:val="000000"/>
          <w:sz w:val="32"/>
          <w:szCs w:val="32"/>
        </w:rPr>
        <w:t>优质固定资产；前期费立足于促进投资，突出重大规划编制、重大课题研究和重大项目前期推进。</w:t>
      </w:r>
    </w:p>
    <w:p w:rsidR="00BC000D" w:rsidRPr="003A2F58" w:rsidRDefault="00BC000D" w:rsidP="00BC000D">
      <w:pPr>
        <w:spacing w:line="596" w:lineRule="exact"/>
        <w:ind w:firstLineChars="200" w:firstLine="643"/>
        <w:rPr>
          <w:rFonts w:ascii="仿宋_GB2312" w:eastAsia="仿宋_GB2312"/>
          <w:color w:val="000000"/>
          <w:sz w:val="32"/>
          <w:szCs w:val="32"/>
        </w:rPr>
      </w:pPr>
      <w:r w:rsidRPr="003A2F58">
        <w:rPr>
          <w:rFonts w:ascii="楷体_GB2312" w:eastAsia="楷体_GB2312" w:hint="eastAsia"/>
          <w:b/>
          <w:color w:val="000000"/>
          <w:sz w:val="32"/>
          <w:szCs w:val="32"/>
        </w:rPr>
        <w:t>2</w:t>
      </w:r>
      <w:r>
        <w:rPr>
          <w:rFonts w:ascii="楷体_GB2312" w:eastAsia="楷体_GB2312" w:hint="eastAsia"/>
          <w:b/>
          <w:color w:val="000000"/>
          <w:sz w:val="32"/>
          <w:szCs w:val="32"/>
        </w:rPr>
        <w:t>、加强</w:t>
      </w:r>
      <w:r w:rsidRPr="003A2F58">
        <w:rPr>
          <w:rFonts w:ascii="楷体_GB2312" w:eastAsia="楷体_GB2312" w:hint="eastAsia"/>
          <w:b/>
          <w:color w:val="000000"/>
          <w:sz w:val="32"/>
          <w:szCs w:val="32"/>
        </w:rPr>
        <w:t>整合，</w:t>
      </w:r>
      <w:r>
        <w:rPr>
          <w:rFonts w:ascii="楷体_GB2312" w:eastAsia="楷体_GB2312" w:hint="eastAsia"/>
          <w:b/>
          <w:color w:val="000000"/>
          <w:sz w:val="32"/>
          <w:szCs w:val="32"/>
        </w:rPr>
        <w:t>推进重大建设</w:t>
      </w:r>
      <w:r w:rsidRPr="003A2F58">
        <w:rPr>
          <w:rFonts w:ascii="楷体_GB2312" w:eastAsia="楷体_GB2312" w:hint="eastAsia"/>
          <w:b/>
          <w:color w:val="000000"/>
          <w:sz w:val="32"/>
          <w:szCs w:val="32"/>
        </w:rPr>
        <w:t>。</w:t>
      </w:r>
      <w:r w:rsidRPr="007A3E86">
        <w:rPr>
          <w:rFonts w:eastAsia="仿宋_GB2312" w:hint="eastAsia"/>
          <w:sz w:val="32"/>
          <w:szCs w:val="32"/>
        </w:rPr>
        <w:t>加强专项整合，统筹安排项目资金，突出重点，集中力量办大事。省预算内投资基建投资，除省委、省政府确定的重大事项外，一律采取重大专项或区域试点方式进行安排。</w:t>
      </w:r>
      <w:r w:rsidRPr="007A3E86">
        <w:rPr>
          <w:rFonts w:eastAsia="仿宋_GB2312" w:hint="eastAsia"/>
          <w:sz w:val="32"/>
          <w:szCs w:val="32"/>
        </w:rPr>
        <w:t>2015</w:t>
      </w:r>
      <w:r w:rsidRPr="007A3E86">
        <w:rPr>
          <w:rFonts w:eastAsia="仿宋_GB2312" w:hint="eastAsia"/>
          <w:sz w:val="32"/>
          <w:szCs w:val="32"/>
        </w:rPr>
        <w:t>年省预算内基建投资，在</w:t>
      </w:r>
      <w:r w:rsidRPr="007A3E86">
        <w:rPr>
          <w:rFonts w:eastAsia="仿宋_GB2312" w:hint="eastAsia"/>
          <w:sz w:val="32"/>
          <w:szCs w:val="32"/>
        </w:rPr>
        <w:t>2014</w:t>
      </w:r>
      <w:r w:rsidRPr="007A3E86">
        <w:rPr>
          <w:rFonts w:eastAsia="仿宋_GB2312" w:hint="eastAsia"/>
          <w:sz w:val="32"/>
          <w:szCs w:val="32"/>
        </w:rPr>
        <w:t>年安排重大专项、重大事项、重大项目前期费、社会民生应急建设等四大类、</w:t>
      </w:r>
      <w:r w:rsidRPr="007A3E86">
        <w:rPr>
          <w:rFonts w:eastAsia="仿宋_GB2312" w:hint="eastAsia"/>
          <w:sz w:val="32"/>
          <w:szCs w:val="32"/>
        </w:rPr>
        <w:t>40</w:t>
      </w:r>
      <w:r w:rsidRPr="007A3E86">
        <w:rPr>
          <w:rFonts w:eastAsia="仿宋_GB2312" w:hint="eastAsia"/>
          <w:sz w:val="32"/>
          <w:szCs w:val="32"/>
        </w:rPr>
        <w:t>个具体行业领域基础上，整合为四大类、</w:t>
      </w:r>
      <w:r w:rsidRPr="007A3E86">
        <w:rPr>
          <w:rFonts w:eastAsia="仿宋_GB2312" w:hint="eastAsia"/>
          <w:sz w:val="32"/>
          <w:szCs w:val="32"/>
        </w:rPr>
        <w:t>9</w:t>
      </w:r>
      <w:r w:rsidRPr="007A3E86">
        <w:rPr>
          <w:rFonts w:eastAsia="仿宋_GB2312" w:hint="eastAsia"/>
          <w:sz w:val="32"/>
          <w:szCs w:val="32"/>
        </w:rPr>
        <w:t>个子项，取消了衡</w:t>
      </w:r>
      <w:proofErr w:type="gramStart"/>
      <w:r w:rsidRPr="007A3E86">
        <w:rPr>
          <w:rFonts w:eastAsia="仿宋_GB2312" w:hint="eastAsia"/>
          <w:sz w:val="32"/>
          <w:szCs w:val="32"/>
        </w:rPr>
        <w:t>邵</w:t>
      </w:r>
      <w:proofErr w:type="gramEnd"/>
      <w:r w:rsidRPr="007A3E86">
        <w:rPr>
          <w:rFonts w:eastAsia="仿宋_GB2312" w:hint="eastAsia"/>
          <w:sz w:val="32"/>
          <w:szCs w:val="32"/>
        </w:rPr>
        <w:t>干旱走廊治理、城乡统筹、能源保障、新型城镇化、特色农业、水运交通、政法、地质勘探、国土、地震、轻工、化工、有色、城镇集体工业联社、国防军工、城镇供水、农情网点、饲料、农机等</w:t>
      </w:r>
      <w:r w:rsidRPr="007A3E86">
        <w:rPr>
          <w:rFonts w:eastAsia="仿宋_GB2312" w:hint="eastAsia"/>
          <w:sz w:val="32"/>
          <w:szCs w:val="32"/>
        </w:rPr>
        <w:t>31</w:t>
      </w:r>
      <w:r w:rsidRPr="007A3E86">
        <w:rPr>
          <w:rFonts w:eastAsia="仿宋_GB2312" w:hint="eastAsia"/>
          <w:sz w:val="32"/>
          <w:szCs w:val="32"/>
        </w:rPr>
        <w:t>个行业领域基数。</w:t>
      </w:r>
    </w:p>
    <w:p w:rsidR="00CD0C9B" w:rsidRPr="00833F20" w:rsidRDefault="00BC000D" w:rsidP="00D62179">
      <w:pPr>
        <w:spacing w:line="596" w:lineRule="exact"/>
        <w:ind w:firstLineChars="200" w:firstLine="643"/>
        <w:rPr>
          <w:rFonts w:ascii="仿宋_GB2312" w:eastAsia="仿宋_GB2312"/>
          <w:color w:val="000000"/>
          <w:sz w:val="32"/>
          <w:szCs w:val="32"/>
          <w:shd w:val="clear" w:color="auto" w:fill="FFFFFF"/>
        </w:rPr>
      </w:pPr>
      <w:r>
        <w:rPr>
          <w:rFonts w:ascii="楷体_GB2312" w:eastAsia="楷体_GB2312" w:hint="eastAsia"/>
          <w:b/>
          <w:color w:val="000000"/>
          <w:sz w:val="32"/>
          <w:szCs w:val="32"/>
          <w:shd w:val="clear" w:color="auto" w:fill="FFFFFF"/>
        </w:rPr>
        <w:t>3、狠抓前期</w:t>
      </w:r>
      <w:r w:rsidR="00D77C1F" w:rsidRPr="00833F20">
        <w:rPr>
          <w:rFonts w:ascii="楷体_GB2312" w:eastAsia="楷体_GB2312" w:hint="eastAsia"/>
          <w:b/>
          <w:color w:val="000000"/>
          <w:sz w:val="32"/>
          <w:szCs w:val="32"/>
          <w:shd w:val="clear" w:color="auto" w:fill="FFFFFF"/>
        </w:rPr>
        <w:t>，确保</w:t>
      </w:r>
      <w:r w:rsidR="007E76F9" w:rsidRPr="00833F20">
        <w:rPr>
          <w:rFonts w:ascii="楷体_GB2312" w:eastAsia="楷体_GB2312" w:hint="eastAsia"/>
          <w:b/>
          <w:color w:val="000000"/>
          <w:sz w:val="32"/>
          <w:szCs w:val="32"/>
          <w:shd w:val="clear" w:color="auto" w:fill="FFFFFF"/>
        </w:rPr>
        <w:t>项目</w:t>
      </w:r>
      <w:r>
        <w:rPr>
          <w:rFonts w:ascii="楷体_GB2312" w:eastAsia="楷体_GB2312" w:hint="eastAsia"/>
          <w:b/>
          <w:color w:val="000000"/>
          <w:sz w:val="32"/>
          <w:szCs w:val="32"/>
          <w:shd w:val="clear" w:color="auto" w:fill="FFFFFF"/>
        </w:rPr>
        <w:t>质量</w:t>
      </w:r>
      <w:r w:rsidR="00D77C1F" w:rsidRPr="00833F20">
        <w:rPr>
          <w:rFonts w:ascii="楷体_GB2312" w:eastAsia="楷体_GB2312" w:hint="eastAsia"/>
          <w:b/>
          <w:color w:val="000000"/>
          <w:sz w:val="32"/>
          <w:szCs w:val="32"/>
          <w:shd w:val="clear" w:color="auto" w:fill="FFFFFF"/>
        </w:rPr>
        <w:t>。</w:t>
      </w:r>
      <w:r w:rsidR="00D77C1F" w:rsidRPr="00833F20">
        <w:rPr>
          <w:rFonts w:ascii="仿宋_GB2312" w:eastAsia="仿宋_GB2312" w:hint="eastAsia"/>
          <w:color w:val="000000"/>
          <w:sz w:val="32"/>
          <w:szCs w:val="32"/>
          <w:shd w:val="clear" w:color="auto" w:fill="FFFFFF"/>
        </w:rPr>
        <w:t>紧紧围绕国家产业政策和中央预算内投资导向，不断加强项目储备，建立了提前谋划、滚动开发的工作机制，分领域编制专项规划，建立了五年重大项目库。同时，切实担负起对项目前期工作的组织协调和督促指导职责，与国土、环保、规划、建设等相关部门建立了联席会议制度，形成了联动机制，加快推进项目的规</w:t>
      </w:r>
      <w:r w:rsidR="00D77C1F" w:rsidRPr="00833F20">
        <w:rPr>
          <w:rFonts w:ascii="仿宋_GB2312" w:eastAsia="仿宋_GB2312" w:hint="eastAsia"/>
          <w:color w:val="000000"/>
          <w:sz w:val="32"/>
          <w:szCs w:val="32"/>
          <w:shd w:val="clear" w:color="auto" w:fill="FFFFFF"/>
        </w:rPr>
        <w:lastRenderedPageBreak/>
        <w:t>划选址、用地审批、环境影响评价等前期工作，确保列入计划的项目各项手续齐备，符合国家要求</w:t>
      </w:r>
      <w:r w:rsidR="00CE5E6F">
        <w:rPr>
          <w:rFonts w:ascii="仿宋_GB2312" w:eastAsia="仿宋_GB2312" w:hint="eastAsia"/>
          <w:color w:val="000000"/>
          <w:sz w:val="32"/>
          <w:szCs w:val="32"/>
          <w:shd w:val="clear" w:color="auto" w:fill="FFFFFF"/>
        </w:rPr>
        <w:t>，确保计划一旦下达，项目能够尽快开工建设</w:t>
      </w:r>
      <w:r w:rsidR="003E5C5E">
        <w:rPr>
          <w:rFonts w:ascii="仿宋_GB2312" w:eastAsia="仿宋_GB2312" w:hint="eastAsia"/>
          <w:color w:val="000000"/>
          <w:sz w:val="32"/>
          <w:szCs w:val="32"/>
          <w:shd w:val="clear" w:color="auto" w:fill="FFFFFF"/>
        </w:rPr>
        <w:t>或尽快建成达效</w:t>
      </w:r>
      <w:r w:rsidR="00D77C1F" w:rsidRPr="00833F20">
        <w:rPr>
          <w:rFonts w:ascii="仿宋_GB2312" w:eastAsia="仿宋_GB2312" w:hint="eastAsia"/>
          <w:color w:val="000000"/>
          <w:sz w:val="32"/>
          <w:szCs w:val="32"/>
          <w:shd w:val="clear" w:color="auto" w:fill="FFFFFF"/>
        </w:rPr>
        <w:t xml:space="preserve">。 </w:t>
      </w:r>
    </w:p>
    <w:p w:rsidR="00A275B8" w:rsidRPr="00D04BFB" w:rsidRDefault="00D77C1F" w:rsidP="00C046BC">
      <w:pPr>
        <w:spacing w:line="596" w:lineRule="exact"/>
        <w:ind w:firstLineChars="200" w:firstLine="643"/>
        <w:rPr>
          <w:rFonts w:eastAsia="仿宋_GB2312" w:hint="eastAsia"/>
          <w:sz w:val="32"/>
          <w:szCs w:val="32"/>
        </w:rPr>
      </w:pPr>
      <w:r w:rsidRPr="00833F20">
        <w:rPr>
          <w:rFonts w:ascii="楷体_GB2312" w:eastAsia="楷体_GB2312" w:hint="eastAsia"/>
          <w:b/>
          <w:color w:val="000000"/>
          <w:sz w:val="32"/>
          <w:szCs w:val="32"/>
          <w:shd w:val="clear" w:color="auto" w:fill="FFFFFF"/>
        </w:rPr>
        <w:t>3、</w:t>
      </w:r>
      <w:r w:rsidR="00643BBC" w:rsidRPr="00833F20">
        <w:rPr>
          <w:rFonts w:ascii="楷体_GB2312" w:eastAsia="楷体_GB2312" w:hint="eastAsia"/>
          <w:b/>
          <w:color w:val="000000"/>
          <w:sz w:val="32"/>
          <w:szCs w:val="32"/>
          <w:shd w:val="clear" w:color="auto" w:fill="FFFFFF"/>
        </w:rPr>
        <w:t>全程</w:t>
      </w:r>
      <w:r w:rsidR="00A275B8">
        <w:rPr>
          <w:rFonts w:ascii="楷体_GB2312" w:eastAsia="楷体_GB2312" w:hint="eastAsia"/>
          <w:b/>
          <w:color w:val="000000"/>
          <w:sz w:val="32"/>
          <w:szCs w:val="32"/>
          <w:shd w:val="clear" w:color="auto" w:fill="FFFFFF"/>
        </w:rPr>
        <w:t>公开，</w:t>
      </w:r>
      <w:r w:rsidR="00643BBC" w:rsidRPr="00833F20">
        <w:rPr>
          <w:rFonts w:ascii="楷体_GB2312" w:eastAsia="楷体_GB2312" w:hint="eastAsia"/>
          <w:b/>
          <w:color w:val="000000"/>
          <w:sz w:val="32"/>
          <w:szCs w:val="32"/>
          <w:shd w:val="clear" w:color="auto" w:fill="FFFFFF"/>
        </w:rPr>
        <w:t>安排阳光</w:t>
      </w:r>
      <w:r w:rsidRPr="00833F20">
        <w:rPr>
          <w:rFonts w:ascii="楷体_GB2312" w:eastAsia="楷体_GB2312" w:hint="eastAsia"/>
          <w:b/>
          <w:color w:val="000000"/>
          <w:sz w:val="32"/>
          <w:szCs w:val="32"/>
          <w:shd w:val="clear" w:color="auto" w:fill="FFFFFF"/>
        </w:rPr>
        <w:t>透明。</w:t>
      </w:r>
      <w:r w:rsidR="00C046BC" w:rsidRPr="007A3E86">
        <w:rPr>
          <w:rFonts w:eastAsia="仿宋_GB2312" w:hint="eastAsia"/>
          <w:sz w:val="32"/>
          <w:szCs w:val="32"/>
        </w:rPr>
        <w:t>坚持“以公开为常态，不公开为例外”，在湖南日报和门户网站设立“政府重大投资项目公示”专栏，除涉密项目外，实行申报公开、流程公开、结果公开。严禁将资金申报信息控制在局部范围，严禁提供给中介机构暗箱操作，接受项目单位直接向</w:t>
      </w:r>
      <w:proofErr w:type="gramStart"/>
      <w:r w:rsidR="00C046BC" w:rsidRPr="007A3E86">
        <w:rPr>
          <w:rFonts w:eastAsia="仿宋_GB2312" w:hint="eastAsia"/>
          <w:sz w:val="32"/>
          <w:szCs w:val="32"/>
        </w:rPr>
        <w:t>省发改</w:t>
      </w:r>
      <w:proofErr w:type="gramEnd"/>
      <w:r w:rsidR="00C046BC" w:rsidRPr="007A3E86">
        <w:rPr>
          <w:rFonts w:eastAsia="仿宋_GB2312" w:hint="eastAsia"/>
          <w:sz w:val="32"/>
          <w:szCs w:val="32"/>
        </w:rPr>
        <w:t>委申报。所有资金安排，先制定实施方案或资金管理办法，明确筛选的条件、标准、流程和要求，并对外公开。坚持做到先公示，后申报或安排下达，下达后再公开。</w:t>
      </w:r>
      <w:r w:rsidR="00C046BC" w:rsidRPr="007A3E86">
        <w:rPr>
          <w:rFonts w:eastAsia="仿宋_GB2312" w:hint="eastAsia"/>
          <w:sz w:val="32"/>
          <w:szCs w:val="32"/>
        </w:rPr>
        <w:t>2015</w:t>
      </w:r>
      <w:r w:rsidR="00C046BC" w:rsidRPr="007A3E86">
        <w:rPr>
          <w:rFonts w:eastAsia="仿宋_GB2312" w:hint="eastAsia"/>
          <w:sz w:val="32"/>
          <w:szCs w:val="32"/>
        </w:rPr>
        <w:t>年以来，</w:t>
      </w:r>
      <w:proofErr w:type="gramStart"/>
      <w:r w:rsidR="00C046BC" w:rsidRPr="007A3E86">
        <w:rPr>
          <w:rFonts w:eastAsia="仿宋_GB2312" w:hint="eastAsia"/>
          <w:sz w:val="32"/>
          <w:szCs w:val="32"/>
        </w:rPr>
        <w:t>省发改</w:t>
      </w:r>
      <w:proofErr w:type="gramEnd"/>
      <w:r w:rsidR="00C046BC" w:rsidRPr="007A3E86">
        <w:rPr>
          <w:rFonts w:eastAsia="仿宋_GB2312" w:hint="eastAsia"/>
          <w:sz w:val="32"/>
          <w:szCs w:val="32"/>
        </w:rPr>
        <w:t>委在湖南日报、委门户网站等媒体累计公开、公示</w:t>
      </w:r>
      <w:r w:rsidR="00C046BC" w:rsidRPr="007A3E86">
        <w:rPr>
          <w:rFonts w:eastAsia="仿宋_GB2312" w:hint="eastAsia"/>
          <w:sz w:val="32"/>
          <w:szCs w:val="32"/>
        </w:rPr>
        <w:t>200</w:t>
      </w:r>
      <w:r w:rsidR="00C046BC" w:rsidRPr="007A3E86">
        <w:rPr>
          <w:rFonts w:eastAsia="仿宋_GB2312" w:hint="eastAsia"/>
          <w:sz w:val="32"/>
          <w:szCs w:val="32"/>
        </w:rPr>
        <w:t>多批次，涉及资金</w:t>
      </w:r>
      <w:r w:rsidR="00C046BC" w:rsidRPr="007A3E86">
        <w:rPr>
          <w:rFonts w:eastAsia="仿宋_GB2312" w:hint="eastAsia"/>
          <w:sz w:val="32"/>
          <w:szCs w:val="32"/>
        </w:rPr>
        <w:t>230</w:t>
      </w:r>
      <w:r w:rsidR="00C046BC" w:rsidRPr="007A3E86">
        <w:rPr>
          <w:rFonts w:eastAsia="仿宋_GB2312" w:hint="eastAsia"/>
          <w:sz w:val="32"/>
          <w:szCs w:val="32"/>
        </w:rPr>
        <w:t>余亿元</w:t>
      </w:r>
      <w:r w:rsidR="00A275B8" w:rsidRPr="00D04BFB">
        <w:rPr>
          <w:rFonts w:eastAsia="仿宋_GB2312" w:hint="eastAsia"/>
          <w:sz w:val="32"/>
          <w:szCs w:val="32"/>
        </w:rPr>
        <w:t>，成功实现项目及资金安排零投诉，无任何违纪违规问题，项目透明度高、社会满意度高。</w:t>
      </w:r>
    </w:p>
    <w:p w:rsidR="004072A3" w:rsidRPr="007A3E86" w:rsidRDefault="004072A3" w:rsidP="004072A3">
      <w:pPr>
        <w:spacing w:line="596" w:lineRule="exact"/>
        <w:ind w:firstLineChars="200" w:firstLine="643"/>
        <w:rPr>
          <w:rFonts w:eastAsia="仿宋_GB2312"/>
          <w:sz w:val="32"/>
          <w:szCs w:val="32"/>
        </w:rPr>
      </w:pPr>
      <w:r w:rsidRPr="003A2F58">
        <w:rPr>
          <w:rFonts w:ascii="楷体_GB2312" w:eastAsia="楷体_GB2312" w:hint="eastAsia"/>
          <w:b/>
          <w:color w:val="000000"/>
          <w:sz w:val="32"/>
          <w:szCs w:val="32"/>
        </w:rPr>
        <w:t>4</w:t>
      </w:r>
      <w:r>
        <w:rPr>
          <w:rFonts w:ascii="楷体_GB2312" w:eastAsia="楷体_GB2312" w:hint="eastAsia"/>
          <w:b/>
          <w:color w:val="000000"/>
          <w:sz w:val="32"/>
          <w:szCs w:val="32"/>
        </w:rPr>
        <w:t>、</w:t>
      </w:r>
      <w:r w:rsidRPr="003A2F58">
        <w:rPr>
          <w:rFonts w:ascii="楷体_GB2312" w:eastAsia="楷体_GB2312" w:hint="eastAsia"/>
          <w:b/>
          <w:color w:val="000000"/>
          <w:sz w:val="32"/>
          <w:szCs w:val="32"/>
        </w:rPr>
        <w:t>集体审议，</w:t>
      </w:r>
      <w:r w:rsidR="00AF1424">
        <w:rPr>
          <w:rFonts w:ascii="楷体_GB2312" w:eastAsia="楷体_GB2312" w:hint="eastAsia"/>
          <w:b/>
          <w:color w:val="000000"/>
          <w:sz w:val="32"/>
          <w:szCs w:val="32"/>
        </w:rPr>
        <w:t>规范项目决策</w:t>
      </w:r>
      <w:r w:rsidRPr="003A2F58">
        <w:rPr>
          <w:rFonts w:ascii="楷体_GB2312" w:eastAsia="楷体_GB2312" w:hint="eastAsia"/>
          <w:b/>
          <w:color w:val="000000"/>
          <w:sz w:val="32"/>
          <w:szCs w:val="32"/>
        </w:rPr>
        <w:t>。</w:t>
      </w:r>
      <w:r w:rsidR="003355AA">
        <w:rPr>
          <w:rFonts w:eastAsia="仿宋_GB2312" w:hint="eastAsia"/>
          <w:sz w:val="32"/>
          <w:szCs w:val="32"/>
        </w:rPr>
        <w:t>我</w:t>
      </w:r>
      <w:r w:rsidRPr="007A3E86">
        <w:rPr>
          <w:rFonts w:eastAsia="仿宋_GB2312" w:hint="eastAsia"/>
          <w:sz w:val="32"/>
          <w:szCs w:val="32"/>
        </w:rPr>
        <w:t>委对所有项目资金的申报、安排，严格实行会审制度。安排方案必须先通过主办处室的处</w:t>
      </w:r>
      <w:proofErr w:type="gramStart"/>
      <w:r w:rsidRPr="007A3E86">
        <w:rPr>
          <w:rFonts w:eastAsia="仿宋_GB2312" w:hint="eastAsia"/>
          <w:sz w:val="32"/>
          <w:szCs w:val="32"/>
        </w:rPr>
        <w:t>务</w:t>
      </w:r>
      <w:proofErr w:type="gramEnd"/>
      <w:r w:rsidRPr="007A3E86">
        <w:rPr>
          <w:rFonts w:eastAsia="仿宋_GB2312" w:hint="eastAsia"/>
          <w:sz w:val="32"/>
          <w:szCs w:val="32"/>
        </w:rPr>
        <w:t>会集体研究</w:t>
      </w:r>
      <w:r w:rsidRPr="007A3E86">
        <w:rPr>
          <w:rFonts w:eastAsia="仿宋_GB2312" w:hint="eastAsia"/>
          <w:sz w:val="32"/>
          <w:szCs w:val="32"/>
        </w:rPr>
        <w:t>,</w:t>
      </w:r>
      <w:r w:rsidRPr="007A3E86">
        <w:rPr>
          <w:rFonts w:eastAsia="仿宋_GB2312" w:hint="eastAsia"/>
          <w:sz w:val="32"/>
          <w:szCs w:val="32"/>
        </w:rPr>
        <w:t>再提交主任办公会或委</w:t>
      </w:r>
      <w:proofErr w:type="gramStart"/>
      <w:r w:rsidRPr="007A3E86">
        <w:rPr>
          <w:rFonts w:eastAsia="仿宋_GB2312" w:hint="eastAsia"/>
          <w:sz w:val="32"/>
          <w:szCs w:val="32"/>
        </w:rPr>
        <w:t>务</w:t>
      </w:r>
      <w:proofErr w:type="gramEnd"/>
      <w:r w:rsidRPr="007A3E86">
        <w:rPr>
          <w:rFonts w:eastAsia="仿宋_GB2312" w:hint="eastAsia"/>
          <w:sz w:val="32"/>
          <w:szCs w:val="32"/>
        </w:rPr>
        <w:t>会集中审议。其中，处</w:t>
      </w:r>
      <w:proofErr w:type="gramStart"/>
      <w:r w:rsidRPr="007A3E86">
        <w:rPr>
          <w:rFonts w:eastAsia="仿宋_GB2312" w:hint="eastAsia"/>
          <w:sz w:val="32"/>
          <w:szCs w:val="32"/>
        </w:rPr>
        <w:t>务</w:t>
      </w:r>
      <w:proofErr w:type="gramEnd"/>
      <w:r w:rsidRPr="007A3E86">
        <w:rPr>
          <w:rFonts w:eastAsia="仿宋_GB2312" w:hint="eastAsia"/>
          <w:sz w:val="32"/>
          <w:szCs w:val="32"/>
        </w:rPr>
        <w:t>会由处室纪检监察员全程参与监督；主任办公会或委</w:t>
      </w:r>
      <w:proofErr w:type="gramStart"/>
      <w:r w:rsidRPr="007A3E86">
        <w:rPr>
          <w:rFonts w:eastAsia="仿宋_GB2312" w:hint="eastAsia"/>
          <w:sz w:val="32"/>
          <w:szCs w:val="32"/>
        </w:rPr>
        <w:t>务</w:t>
      </w:r>
      <w:proofErr w:type="gramEnd"/>
      <w:r w:rsidRPr="007A3E86">
        <w:rPr>
          <w:rFonts w:eastAsia="仿宋_GB2312" w:hint="eastAsia"/>
          <w:sz w:val="32"/>
          <w:szCs w:val="32"/>
        </w:rPr>
        <w:t>会，委纪检监察室、</w:t>
      </w:r>
      <w:proofErr w:type="gramStart"/>
      <w:r w:rsidRPr="007A3E86">
        <w:rPr>
          <w:rFonts w:eastAsia="仿宋_GB2312" w:hint="eastAsia"/>
          <w:sz w:val="32"/>
          <w:szCs w:val="32"/>
        </w:rPr>
        <w:t>稽察</w:t>
      </w:r>
      <w:proofErr w:type="gramEnd"/>
      <w:r w:rsidRPr="007A3E86">
        <w:rPr>
          <w:rFonts w:eastAsia="仿宋_GB2312" w:hint="eastAsia"/>
          <w:sz w:val="32"/>
          <w:szCs w:val="32"/>
        </w:rPr>
        <w:t>办、法规处、投资处等相关处室全程参与监督。严格落实省领导审定制，将中央切块资金的分配管理办法、</w:t>
      </w:r>
      <w:proofErr w:type="gramStart"/>
      <w:r w:rsidRPr="007A3E86">
        <w:rPr>
          <w:rFonts w:eastAsia="仿宋_GB2312" w:hint="eastAsia"/>
          <w:sz w:val="32"/>
          <w:szCs w:val="32"/>
        </w:rPr>
        <w:t>单项目省级资金</w:t>
      </w:r>
      <w:proofErr w:type="gramEnd"/>
      <w:r w:rsidRPr="007A3E86">
        <w:rPr>
          <w:rFonts w:eastAsia="仿宋_GB2312" w:hint="eastAsia"/>
          <w:sz w:val="32"/>
          <w:szCs w:val="32"/>
        </w:rPr>
        <w:t>安排达到规定额度（</w:t>
      </w:r>
      <w:r w:rsidRPr="007A3E86">
        <w:rPr>
          <w:rFonts w:eastAsia="仿宋_GB2312" w:hint="eastAsia"/>
          <w:sz w:val="32"/>
          <w:szCs w:val="32"/>
        </w:rPr>
        <w:t>500</w:t>
      </w:r>
      <w:r w:rsidRPr="007A3E86">
        <w:rPr>
          <w:rFonts w:eastAsia="仿宋_GB2312" w:hint="eastAsia"/>
          <w:sz w:val="32"/>
          <w:szCs w:val="32"/>
        </w:rPr>
        <w:t>万元、</w:t>
      </w:r>
      <w:r w:rsidRPr="007A3E86">
        <w:rPr>
          <w:rFonts w:eastAsia="仿宋_GB2312" w:hint="eastAsia"/>
          <w:sz w:val="32"/>
          <w:szCs w:val="32"/>
        </w:rPr>
        <w:t>1000</w:t>
      </w:r>
      <w:r w:rsidRPr="007A3E86">
        <w:rPr>
          <w:rFonts w:eastAsia="仿宋_GB2312" w:hint="eastAsia"/>
          <w:sz w:val="32"/>
          <w:szCs w:val="32"/>
        </w:rPr>
        <w:t>万元以上</w:t>
      </w:r>
      <w:r w:rsidR="003355AA">
        <w:rPr>
          <w:rFonts w:eastAsia="仿宋_GB2312" w:hint="eastAsia"/>
          <w:sz w:val="32"/>
          <w:szCs w:val="32"/>
        </w:rPr>
        <w:t>）的，</w:t>
      </w:r>
      <w:proofErr w:type="gramStart"/>
      <w:r w:rsidR="003355AA">
        <w:rPr>
          <w:rFonts w:eastAsia="仿宋_GB2312" w:hint="eastAsia"/>
          <w:sz w:val="32"/>
          <w:szCs w:val="32"/>
        </w:rPr>
        <w:t>严格报分管</w:t>
      </w:r>
      <w:proofErr w:type="gramEnd"/>
      <w:r w:rsidR="003355AA">
        <w:rPr>
          <w:rFonts w:eastAsia="仿宋_GB2312" w:hint="eastAsia"/>
          <w:sz w:val="32"/>
          <w:szCs w:val="32"/>
        </w:rPr>
        <w:t>省长或省长审定后再安排下达。</w:t>
      </w:r>
      <w:r w:rsidRPr="007A3E86">
        <w:rPr>
          <w:rFonts w:eastAsia="仿宋_GB2312" w:hint="eastAsia"/>
          <w:sz w:val="32"/>
          <w:szCs w:val="32"/>
        </w:rPr>
        <w:t>委纪检监察</w:t>
      </w:r>
      <w:proofErr w:type="gramStart"/>
      <w:r w:rsidRPr="007A3E86">
        <w:rPr>
          <w:rFonts w:eastAsia="仿宋_GB2312" w:hint="eastAsia"/>
          <w:sz w:val="32"/>
          <w:szCs w:val="32"/>
        </w:rPr>
        <w:t>室采取</w:t>
      </w:r>
      <w:proofErr w:type="gramEnd"/>
      <w:r w:rsidRPr="007A3E86">
        <w:rPr>
          <w:rFonts w:eastAsia="仿宋_GB2312" w:hint="eastAsia"/>
          <w:sz w:val="32"/>
          <w:szCs w:val="32"/>
        </w:rPr>
        <w:t>随机抽查等方式，对受</w:t>
      </w:r>
      <w:r w:rsidRPr="007A3E86">
        <w:rPr>
          <w:rFonts w:eastAsia="仿宋_GB2312" w:hint="eastAsia"/>
          <w:sz w:val="32"/>
          <w:szCs w:val="32"/>
        </w:rPr>
        <w:lastRenderedPageBreak/>
        <w:t>理、审核、决策等重点环节进行廉政监督，切实防范廉政风险。</w:t>
      </w:r>
    </w:p>
    <w:p w:rsidR="004072A3" w:rsidRPr="007A3E86" w:rsidRDefault="004072A3" w:rsidP="004072A3">
      <w:pPr>
        <w:spacing w:line="596" w:lineRule="exact"/>
        <w:ind w:firstLineChars="200" w:firstLine="643"/>
        <w:rPr>
          <w:rFonts w:eastAsia="仿宋_GB2312"/>
          <w:sz w:val="32"/>
          <w:szCs w:val="32"/>
        </w:rPr>
      </w:pPr>
      <w:r w:rsidRPr="003A2F58">
        <w:rPr>
          <w:rFonts w:ascii="楷体_GB2312" w:eastAsia="楷体_GB2312" w:hint="eastAsia"/>
          <w:b/>
          <w:color w:val="000000"/>
          <w:sz w:val="32"/>
          <w:szCs w:val="32"/>
        </w:rPr>
        <w:t>5</w:t>
      </w:r>
      <w:r w:rsidR="003355AA">
        <w:rPr>
          <w:rFonts w:ascii="楷体_GB2312" w:eastAsia="楷体_GB2312" w:hint="eastAsia"/>
          <w:b/>
          <w:color w:val="000000"/>
          <w:sz w:val="32"/>
          <w:szCs w:val="32"/>
        </w:rPr>
        <w:t>、</w:t>
      </w:r>
      <w:r w:rsidRPr="003A2F58">
        <w:rPr>
          <w:rFonts w:ascii="楷体_GB2312" w:eastAsia="楷体_GB2312" w:hint="eastAsia"/>
          <w:b/>
          <w:color w:val="000000"/>
          <w:sz w:val="32"/>
          <w:szCs w:val="32"/>
        </w:rPr>
        <w:t>责任下沉</w:t>
      </w:r>
      <w:r w:rsidR="003355AA">
        <w:rPr>
          <w:rFonts w:ascii="楷体_GB2312" w:eastAsia="楷体_GB2312" w:hint="eastAsia"/>
          <w:b/>
          <w:color w:val="000000"/>
          <w:sz w:val="32"/>
          <w:szCs w:val="32"/>
        </w:rPr>
        <w:t>，</w:t>
      </w:r>
      <w:r w:rsidRPr="003A2F58">
        <w:rPr>
          <w:rFonts w:ascii="楷体_GB2312" w:eastAsia="楷体_GB2312" w:hint="eastAsia"/>
          <w:b/>
          <w:color w:val="000000"/>
          <w:sz w:val="32"/>
          <w:szCs w:val="32"/>
        </w:rPr>
        <w:t>发挥基层</w:t>
      </w:r>
      <w:r w:rsidR="003355AA">
        <w:rPr>
          <w:rFonts w:ascii="楷体_GB2312" w:eastAsia="楷体_GB2312" w:hint="eastAsia"/>
          <w:b/>
          <w:color w:val="000000"/>
          <w:sz w:val="32"/>
          <w:szCs w:val="32"/>
        </w:rPr>
        <w:t>作用</w:t>
      </w:r>
      <w:r w:rsidRPr="003A2F58">
        <w:rPr>
          <w:rFonts w:ascii="楷体_GB2312" w:eastAsia="楷体_GB2312" w:hint="eastAsia"/>
          <w:b/>
          <w:color w:val="000000"/>
          <w:sz w:val="32"/>
          <w:szCs w:val="32"/>
        </w:rPr>
        <w:t>。</w:t>
      </w:r>
      <w:r w:rsidR="002D762B">
        <w:rPr>
          <w:rFonts w:eastAsia="仿宋_GB2312" w:hint="eastAsia"/>
          <w:sz w:val="32"/>
          <w:szCs w:val="32"/>
        </w:rPr>
        <w:t>加强</w:t>
      </w:r>
      <w:r w:rsidRPr="007A3E86">
        <w:rPr>
          <w:rFonts w:eastAsia="仿宋_GB2312" w:hint="eastAsia"/>
          <w:sz w:val="32"/>
          <w:szCs w:val="32"/>
        </w:rPr>
        <w:t>项目申报筛选的改革创新，积极转变安排方式，推行因素分配法，对市县尽可能切块下达。</w:t>
      </w:r>
      <w:r w:rsidR="002D762B">
        <w:rPr>
          <w:rFonts w:eastAsia="仿宋_GB2312" w:hint="eastAsia"/>
          <w:sz w:val="32"/>
          <w:szCs w:val="32"/>
        </w:rPr>
        <w:t>我</w:t>
      </w:r>
      <w:r w:rsidRPr="007A3E86">
        <w:rPr>
          <w:rFonts w:eastAsia="仿宋_GB2312" w:hint="eastAsia"/>
          <w:sz w:val="32"/>
          <w:szCs w:val="32"/>
        </w:rPr>
        <w:t>委通过制定规则，定方向、定标准，并加强后期监管。同时，充分发挥市县作用，由市县根据省里方案、办法和标准自行筛选项目，报</w:t>
      </w:r>
      <w:r w:rsidR="002D762B">
        <w:rPr>
          <w:rFonts w:eastAsia="仿宋_GB2312" w:hint="eastAsia"/>
          <w:sz w:val="32"/>
          <w:szCs w:val="32"/>
        </w:rPr>
        <w:t>我</w:t>
      </w:r>
      <w:r w:rsidRPr="007A3E86">
        <w:rPr>
          <w:rFonts w:eastAsia="仿宋_GB2312" w:hint="eastAsia"/>
          <w:sz w:val="32"/>
          <w:szCs w:val="32"/>
        </w:rPr>
        <w:t>委备案。所有资金申报安排，要求</w:t>
      </w:r>
      <w:proofErr w:type="gramStart"/>
      <w:r w:rsidRPr="007A3E86">
        <w:rPr>
          <w:rFonts w:eastAsia="仿宋_GB2312" w:hint="eastAsia"/>
          <w:sz w:val="32"/>
          <w:szCs w:val="32"/>
        </w:rPr>
        <w:t>市县发改部门</w:t>
      </w:r>
      <w:proofErr w:type="gramEnd"/>
      <w:r w:rsidRPr="007A3E86">
        <w:rPr>
          <w:rFonts w:eastAsia="仿宋_GB2312" w:hint="eastAsia"/>
          <w:sz w:val="32"/>
          <w:szCs w:val="32"/>
        </w:rPr>
        <w:t>对项目及其申报材料严格核实把关，对其真实性、合</w:t>
      </w:r>
      <w:proofErr w:type="gramStart"/>
      <w:r w:rsidRPr="007A3E86">
        <w:rPr>
          <w:rFonts w:eastAsia="仿宋_GB2312" w:hint="eastAsia"/>
          <w:sz w:val="32"/>
          <w:szCs w:val="32"/>
        </w:rPr>
        <w:t>规</w:t>
      </w:r>
      <w:proofErr w:type="gramEnd"/>
      <w:r w:rsidRPr="007A3E86">
        <w:rPr>
          <w:rFonts w:eastAsia="仿宋_GB2312" w:hint="eastAsia"/>
          <w:sz w:val="32"/>
          <w:szCs w:val="32"/>
        </w:rPr>
        <w:t>性和工作质量承担第一责任，充分发挥了</w:t>
      </w:r>
      <w:proofErr w:type="gramStart"/>
      <w:r w:rsidRPr="007A3E86">
        <w:rPr>
          <w:rFonts w:eastAsia="仿宋_GB2312" w:hint="eastAsia"/>
          <w:sz w:val="32"/>
          <w:szCs w:val="32"/>
        </w:rPr>
        <w:t>市县发改部门</w:t>
      </w:r>
      <w:proofErr w:type="gramEnd"/>
      <w:r w:rsidRPr="007A3E86">
        <w:rPr>
          <w:rFonts w:eastAsia="仿宋_GB2312" w:hint="eastAsia"/>
          <w:sz w:val="32"/>
          <w:szCs w:val="32"/>
        </w:rPr>
        <w:t>贴近基层、贴近项目，更加熟悉项目情况，方便就近管理和监督的优势，也进一步强化了基层的责任意识和担当意识。</w:t>
      </w:r>
    </w:p>
    <w:p w:rsidR="004072A3" w:rsidRPr="007A3E86" w:rsidRDefault="004072A3" w:rsidP="004072A3">
      <w:pPr>
        <w:spacing w:line="596" w:lineRule="exact"/>
        <w:ind w:firstLineChars="200" w:firstLine="643"/>
        <w:rPr>
          <w:rFonts w:eastAsia="仿宋_GB2312"/>
          <w:sz w:val="32"/>
          <w:szCs w:val="32"/>
        </w:rPr>
      </w:pPr>
      <w:r w:rsidRPr="003A2F58">
        <w:rPr>
          <w:rFonts w:ascii="楷体_GB2312" w:eastAsia="楷体_GB2312" w:hint="eastAsia"/>
          <w:b/>
          <w:color w:val="000000"/>
          <w:sz w:val="32"/>
          <w:szCs w:val="32"/>
        </w:rPr>
        <w:t>6、</w:t>
      </w:r>
      <w:r w:rsidR="002D762B">
        <w:rPr>
          <w:rFonts w:ascii="楷体_GB2312" w:eastAsia="楷体_GB2312" w:hint="eastAsia"/>
          <w:b/>
          <w:color w:val="000000"/>
          <w:sz w:val="32"/>
          <w:szCs w:val="32"/>
        </w:rPr>
        <w:t>统一建</w:t>
      </w:r>
      <w:r w:rsidRPr="003A2F58">
        <w:rPr>
          <w:rFonts w:ascii="楷体_GB2312" w:eastAsia="楷体_GB2312" w:hint="eastAsia"/>
          <w:b/>
          <w:color w:val="000000"/>
          <w:sz w:val="32"/>
          <w:szCs w:val="32"/>
        </w:rPr>
        <w:t>库，实行免费评估。</w:t>
      </w:r>
      <w:r w:rsidRPr="007A3E86">
        <w:rPr>
          <w:rFonts w:eastAsia="仿宋_GB2312" w:hint="eastAsia"/>
          <w:sz w:val="32"/>
          <w:szCs w:val="32"/>
        </w:rPr>
        <w:t>进一步简化项目文本编制，除国家明确外，不再额外要求项目单位委托专业机构编制资金申请报告；鼓励项目单位自行编制资金申请报告。严格压缩评估范围，包括对情况简单，已掌握足够的决策信息的项目不评估，已</w:t>
      </w:r>
      <w:proofErr w:type="gramStart"/>
      <w:r w:rsidRPr="007A3E86">
        <w:rPr>
          <w:rFonts w:eastAsia="仿宋_GB2312" w:hint="eastAsia"/>
          <w:sz w:val="32"/>
          <w:szCs w:val="32"/>
        </w:rPr>
        <w:t>纳入国省规划</w:t>
      </w:r>
      <w:proofErr w:type="gramEnd"/>
      <w:r w:rsidRPr="007A3E86">
        <w:rPr>
          <w:rFonts w:eastAsia="仿宋_GB2312" w:hint="eastAsia"/>
          <w:sz w:val="32"/>
          <w:szCs w:val="32"/>
        </w:rPr>
        <w:t>的项目不评估，已组织省级及以上评估的项目不重复评估等。实行免费评估，</w:t>
      </w:r>
      <w:proofErr w:type="gramStart"/>
      <w:r w:rsidRPr="007A3E86">
        <w:rPr>
          <w:rFonts w:eastAsia="仿宋_GB2312" w:hint="eastAsia"/>
          <w:sz w:val="32"/>
          <w:szCs w:val="32"/>
        </w:rPr>
        <w:t>凡省发改</w:t>
      </w:r>
      <w:proofErr w:type="gramEnd"/>
      <w:r w:rsidRPr="007A3E86">
        <w:rPr>
          <w:rFonts w:eastAsia="仿宋_GB2312" w:hint="eastAsia"/>
          <w:sz w:val="32"/>
          <w:szCs w:val="32"/>
        </w:rPr>
        <w:t>委委托的项目评估，一律由</w:t>
      </w:r>
      <w:proofErr w:type="gramStart"/>
      <w:r w:rsidRPr="007A3E86">
        <w:rPr>
          <w:rFonts w:eastAsia="仿宋_GB2312" w:hint="eastAsia"/>
          <w:sz w:val="32"/>
          <w:szCs w:val="32"/>
        </w:rPr>
        <w:t>省发改委安排</w:t>
      </w:r>
      <w:proofErr w:type="gramEnd"/>
      <w:r w:rsidRPr="007A3E86">
        <w:rPr>
          <w:rFonts w:eastAsia="仿宋_GB2312" w:hint="eastAsia"/>
          <w:sz w:val="32"/>
          <w:szCs w:val="32"/>
        </w:rPr>
        <w:t>费用，评估单位不得向项目单位收取任何费用。积极推进</w:t>
      </w:r>
      <w:proofErr w:type="gramStart"/>
      <w:r w:rsidRPr="007A3E86">
        <w:rPr>
          <w:rFonts w:eastAsia="仿宋_GB2312" w:hint="eastAsia"/>
          <w:sz w:val="32"/>
          <w:szCs w:val="32"/>
        </w:rPr>
        <w:t>省国际</w:t>
      </w:r>
      <w:proofErr w:type="gramEnd"/>
      <w:r w:rsidRPr="007A3E86">
        <w:rPr>
          <w:rFonts w:eastAsia="仿宋_GB2312" w:hint="eastAsia"/>
          <w:sz w:val="32"/>
          <w:szCs w:val="32"/>
        </w:rPr>
        <w:t>工程咨询公司改革，实行“事企分离”，咨询公司划转省国资委管理，参与咨询评估市场竞争。</w:t>
      </w:r>
      <w:proofErr w:type="gramStart"/>
      <w:r w:rsidRPr="007A3E86">
        <w:rPr>
          <w:rFonts w:eastAsia="仿宋_GB2312" w:hint="eastAsia"/>
          <w:sz w:val="32"/>
          <w:szCs w:val="32"/>
        </w:rPr>
        <w:t>严禁发改委</w:t>
      </w:r>
      <w:proofErr w:type="gramEnd"/>
      <w:r w:rsidRPr="007A3E86">
        <w:rPr>
          <w:rFonts w:eastAsia="仿宋_GB2312" w:hint="eastAsia"/>
          <w:sz w:val="32"/>
          <w:szCs w:val="32"/>
        </w:rPr>
        <w:t>干部涉足咨询评估中介业务，利用职权谋取私利。推行专家评审，项目筛选性评审原</w:t>
      </w:r>
      <w:r w:rsidRPr="007A3E86">
        <w:rPr>
          <w:rFonts w:eastAsia="仿宋_GB2312" w:hint="eastAsia"/>
          <w:sz w:val="32"/>
          <w:szCs w:val="32"/>
        </w:rPr>
        <w:lastRenderedPageBreak/>
        <w:t>则上从专家库随机抽取专家承担。该些工作，既减轻了项目单位负担，又进一步提升了咨询评估成果的客观性和公正性。</w:t>
      </w:r>
    </w:p>
    <w:p w:rsidR="004072A3" w:rsidRPr="007A3E86" w:rsidRDefault="004072A3" w:rsidP="004072A3">
      <w:pPr>
        <w:spacing w:line="596" w:lineRule="exact"/>
        <w:ind w:firstLineChars="200" w:firstLine="643"/>
        <w:rPr>
          <w:rFonts w:eastAsia="仿宋_GB2312"/>
          <w:sz w:val="32"/>
          <w:szCs w:val="32"/>
        </w:rPr>
      </w:pPr>
      <w:r w:rsidRPr="003A2F58">
        <w:rPr>
          <w:rFonts w:ascii="楷体_GB2312" w:eastAsia="楷体_GB2312" w:hint="eastAsia"/>
          <w:b/>
          <w:color w:val="000000"/>
          <w:sz w:val="32"/>
          <w:szCs w:val="32"/>
        </w:rPr>
        <w:t>7、信息比对，</w:t>
      </w:r>
      <w:r>
        <w:rPr>
          <w:rFonts w:ascii="楷体_GB2312" w:eastAsia="楷体_GB2312" w:hint="eastAsia"/>
          <w:b/>
          <w:color w:val="000000"/>
          <w:sz w:val="32"/>
          <w:szCs w:val="32"/>
        </w:rPr>
        <w:t>防止</w:t>
      </w:r>
      <w:r w:rsidRPr="003A2F58">
        <w:rPr>
          <w:rFonts w:ascii="楷体_GB2312" w:eastAsia="楷体_GB2312" w:hint="eastAsia"/>
          <w:b/>
          <w:color w:val="000000"/>
          <w:sz w:val="32"/>
          <w:szCs w:val="32"/>
        </w:rPr>
        <w:t>重复安排。</w:t>
      </w:r>
      <w:r w:rsidRPr="007A3E86">
        <w:rPr>
          <w:rFonts w:eastAsia="仿宋_GB2312" w:hint="eastAsia"/>
          <w:sz w:val="32"/>
          <w:szCs w:val="32"/>
        </w:rPr>
        <w:t>建立已安排项目资金信息库，并规定了不予安排的范围，在资金申报或安排时，严格进行信息检索和比对，建立比对责任制，将比对情况纳入主任办公会审议内容，并在申报或安排文件的办文说明中予以记录。比对工作不细致，导致重复安排的，要求限期收回资金，需要承担违纪责任的，谁主办、谁负责。根据审计情况，</w:t>
      </w:r>
      <w:r w:rsidR="004B0B27">
        <w:rPr>
          <w:rFonts w:eastAsia="仿宋_GB2312" w:hint="eastAsia"/>
          <w:sz w:val="32"/>
          <w:szCs w:val="32"/>
        </w:rPr>
        <w:t>我</w:t>
      </w:r>
      <w:proofErr w:type="gramStart"/>
      <w:r w:rsidR="004B0B27">
        <w:rPr>
          <w:rFonts w:eastAsia="仿宋_GB2312" w:hint="eastAsia"/>
          <w:sz w:val="32"/>
          <w:szCs w:val="32"/>
        </w:rPr>
        <w:t>委相关</w:t>
      </w:r>
      <w:proofErr w:type="gramEnd"/>
      <w:r w:rsidR="004B0B27">
        <w:rPr>
          <w:rFonts w:eastAsia="仿宋_GB2312" w:hint="eastAsia"/>
          <w:sz w:val="32"/>
          <w:szCs w:val="32"/>
        </w:rPr>
        <w:t>项目及资金安排较好地落实了项目比对工作，</w:t>
      </w:r>
      <w:r w:rsidRPr="007A3E86">
        <w:rPr>
          <w:rFonts w:eastAsia="仿宋_GB2312" w:hint="eastAsia"/>
          <w:sz w:val="32"/>
          <w:szCs w:val="32"/>
        </w:rPr>
        <w:t>基本杜绝同一项目重复安排、多头安排、连续安排现象。</w:t>
      </w:r>
    </w:p>
    <w:p w:rsidR="0018362D" w:rsidRDefault="004B0B27" w:rsidP="0018362D">
      <w:pPr>
        <w:spacing w:line="596" w:lineRule="exact"/>
        <w:ind w:firstLineChars="200" w:firstLine="643"/>
        <w:rPr>
          <w:rFonts w:eastAsia="仿宋_GB2312" w:hint="eastAsia"/>
          <w:sz w:val="32"/>
          <w:szCs w:val="32"/>
        </w:rPr>
      </w:pPr>
      <w:r>
        <w:rPr>
          <w:rFonts w:ascii="楷体_GB2312" w:eastAsia="楷体_GB2312" w:hint="eastAsia"/>
          <w:b/>
          <w:color w:val="000000"/>
          <w:sz w:val="32"/>
          <w:szCs w:val="32"/>
          <w:shd w:val="clear" w:color="auto" w:fill="FFFFFF"/>
        </w:rPr>
        <w:t>8</w:t>
      </w:r>
      <w:r w:rsidR="00D77C1F" w:rsidRPr="00833F20">
        <w:rPr>
          <w:rFonts w:ascii="楷体_GB2312" w:eastAsia="楷体_GB2312" w:hint="eastAsia"/>
          <w:b/>
          <w:color w:val="000000"/>
          <w:sz w:val="32"/>
          <w:szCs w:val="32"/>
          <w:shd w:val="clear" w:color="auto" w:fill="FFFFFF"/>
        </w:rPr>
        <w:t>、强化</w:t>
      </w:r>
      <w:r>
        <w:rPr>
          <w:rFonts w:ascii="楷体_GB2312" w:eastAsia="楷体_GB2312" w:hint="eastAsia"/>
          <w:b/>
          <w:color w:val="000000"/>
          <w:sz w:val="32"/>
          <w:szCs w:val="32"/>
          <w:shd w:val="clear" w:color="auto" w:fill="FFFFFF"/>
        </w:rPr>
        <w:t>调度</w:t>
      </w:r>
      <w:r w:rsidR="00D77C1F" w:rsidRPr="00833F20">
        <w:rPr>
          <w:rFonts w:ascii="楷体_GB2312" w:eastAsia="楷体_GB2312" w:hint="eastAsia"/>
          <w:b/>
          <w:color w:val="000000"/>
          <w:sz w:val="32"/>
          <w:szCs w:val="32"/>
          <w:shd w:val="clear" w:color="auto" w:fill="FFFFFF"/>
        </w:rPr>
        <w:t>，</w:t>
      </w:r>
      <w:r>
        <w:rPr>
          <w:rFonts w:ascii="楷体_GB2312" w:eastAsia="楷体_GB2312" w:hint="eastAsia"/>
          <w:b/>
          <w:color w:val="000000"/>
          <w:sz w:val="32"/>
          <w:szCs w:val="32"/>
          <w:shd w:val="clear" w:color="auto" w:fill="FFFFFF"/>
        </w:rPr>
        <w:t>确保</w:t>
      </w:r>
      <w:r w:rsidR="00D77C1F" w:rsidRPr="00833F20">
        <w:rPr>
          <w:rFonts w:ascii="楷体_GB2312" w:eastAsia="楷体_GB2312" w:hint="eastAsia"/>
          <w:b/>
          <w:color w:val="000000"/>
          <w:sz w:val="32"/>
          <w:szCs w:val="32"/>
          <w:shd w:val="clear" w:color="auto" w:fill="FFFFFF"/>
        </w:rPr>
        <w:t>计划时效。</w:t>
      </w:r>
      <w:r w:rsidR="00D77C1F" w:rsidRPr="00833F20">
        <w:rPr>
          <w:rFonts w:ascii="仿宋_GB2312" w:eastAsia="仿宋_GB2312" w:hint="eastAsia"/>
          <w:color w:val="000000"/>
          <w:sz w:val="32"/>
          <w:szCs w:val="32"/>
          <w:shd w:val="clear" w:color="auto" w:fill="FFFFFF"/>
        </w:rPr>
        <w:t>按省财政厅湘财预［2015］39号《通知》“6月底前下达80%以上，7月15日前省级除预留少量不可预见性支出外，原则上应下达完毕”的相关进度要求，</w:t>
      </w:r>
      <w:r w:rsidR="0018362D">
        <w:rPr>
          <w:rFonts w:ascii="仿宋_GB2312" w:eastAsia="仿宋_GB2312" w:hint="eastAsia"/>
          <w:sz w:val="32"/>
          <w:szCs w:val="32"/>
        </w:rPr>
        <w:t>6月底前安排下达了9.1亿元，占总盘子的85%，7月中旬基本下达完毕。对</w:t>
      </w:r>
      <w:r w:rsidR="0018362D">
        <w:rPr>
          <w:rFonts w:eastAsia="仿宋_GB2312" w:hint="eastAsia"/>
          <w:sz w:val="32"/>
          <w:szCs w:val="32"/>
        </w:rPr>
        <w:t>中央预算内投资</w:t>
      </w:r>
      <w:r w:rsidR="0018362D" w:rsidRPr="00D04BFB">
        <w:rPr>
          <w:rFonts w:eastAsia="仿宋_GB2312" w:hint="eastAsia"/>
          <w:sz w:val="32"/>
          <w:szCs w:val="32"/>
        </w:rPr>
        <w:t>，基本做到</w:t>
      </w:r>
      <w:r w:rsidR="0018362D" w:rsidRPr="00D04BFB">
        <w:rPr>
          <w:rFonts w:eastAsia="仿宋_GB2312" w:hint="eastAsia"/>
          <w:sz w:val="32"/>
          <w:szCs w:val="32"/>
        </w:rPr>
        <w:t>10</w:t>
      </w:r>
      <w:r w:rsidR="0018362D" w:rsidRPr="00D04BFB">
        <w:rPr>
          <w:rFonts w:eastAsia="仿宋_GB2312" w:hint="eastAsia"/>
          <w:sz w:val="32"/>
          <w:szCs w:val="32"/>
        </w:rPr>
        <w:t>个工作日内</w:t>
      </w:r>
      <w:r w:rsidR="0018362D">
        <w:rPr>
          <w:rFonts w:eastAsia="仿宋_GB2312" w:hint="eastAsia"/>
          <w:sz w:val="32"/>
          <w:szCs w:val="32"/>
        </w:rPr>
        <w:t>转发</w:t>
      </w:r>
      <w:r w:rsidR="0018362D" w:rsidRPr="00D04BFB">
        <w:rPr>
          <w:rFonts w:eastAsia="仿宋_GB2312" w:hint="eastAsia"/>
          <w:sz w:val="32"/>
          <w:szCs w:val="32"/>
        </w:rPr>
        <w:t>计划，需分解下达的计划，及时将分解办法上报省政府主要领导审定，确保分解转发控制在</w:t>
      </w:r>
      <w:r w:rsidR="0018362D" w:rsidRPr="00D04BFB">
        <w:rPr>
          <w:rFonts w:eastAsia="仿宋_GB2312" w:hint="eastAsia"/>
          <w:sz w:val="32"/>
          <w:szCs w:val="32"/>
        </w:rPr>
        <w:t>1</w:t>
      </w:r>
      <w:r w:rsidR="0018362D" w:rsidRPr="00D04BFB">
        <w:rPr>
          <w:rFonts w:eastAsia="仿宋_GB2312" w:hint="eastAsia"/>
          <w:sz w:val="32"/>
          <w:szCs w:val="32"/>
        </w:rPr>
        <w:t>个月之内完成。对点多面广的小散项目，充分发挥市州积极性，实行责任下沉，由市州按分配办法和切块额度自行确定项目，有效加快了计划下达进度。</w:t>
      </w:r>
    </w:p>
    <w:p w:rsidR="003B02B6" w:rsidRPr="007A3E86" w:rsidRDefault="003B02B6" w:rsidP="003B02B6">
      <w:pPr>
        <w:spacing w:line="596" w:lineRule="exact"/>
        <w:ind w:firstLineChars="200" w:firstLine="643"/>
        <w:rPr>
          <w:rFonts w:eastAsia="仿宋_GB2312"/>
          <w:sz w:val="32"/>
          <w:szCs w:val="32"/>
        </w:rPr>
      </w:pPr>
      <w:r>
        <w:rPr>
          <w:rFonts w:ascii="楷体_GB2312" w:eastAsia="楷体_GB2312" w:hint="eastAsia"/>
          <w:b/>
          <w:color w:val="000000"/>
          <w:sz w:val="32"/>
          <w:szCs w:val="32"/>
        </w:rPr>
        <w:t>9</w:t>
      </w:r>
      <w:r w:rsidRPr="003A2F58">
        <w:rPr>
          <w:rFonts w:ascii="楷体_GB2312" w:eastAsia="楷体_GB2312" w:hint="eastAsia"/>
          <w:b/>
          <w:color w:val="000000"/>
          <w:sz w:val="32"/>
          <w:szCs w:val="32"/>
        </w:rPr>
        <w:t>、</w:t>
      </w:r>
      <w:r>
        <w:rPr>
          <w:rFonts w:ascii="楷体_GB2312" w:eastAsia="楷体_GB2312" w:hint="eastAsia"/>
          <w:b/>
          <w:color w:val="000000"/>
          <w:sz w:val="32"/>
          <w:szCs w:val="32"/>
        </w:rPr>
        <w:t>明确程序，严格</w:t>
      </w:r>
      <w:r w:rsidRPr="003A2F58">
        <w:rPr>
          <w:rFonts w:ascii="楷体_GB2312" w:eastAsia="楷体_GB2312" w:hint="eastAsia"/>
          <w:b/>
          <w:color w:val="000000"/>
          <w:sz w:val="32"/>
          <w:szCs w:val="32"/>
        </w:rPr>
        <w:t>概算管理。</w:t>
      </w:r>
      <w:r w:rsidRPr="007A3E86">
        <w:rPr>
          <w:rFonts w:eastAsia="仿宋_GB2312" w:hint="eastAsia"/>
          <w:sz w:val="32"/>
          <w:szCs w:val="32"/>
        </w:rPr>
        <w:t>针对政府投资项目大量存在不按可</w:t>
      </w:r>
      <w:proofErr w:type="gramStart"/>
      <w:r w:rsidRPr="007A3E86">
        <w:rPr>
          <w:rFonts w:eastAsia="仿宋_GB2312" w:hint="eastAsia"/>
          <w:sz w:val="32"/>
          <w:szCs w:val="32"/>
        </w:rPr>
        <w:t>研</w:t>
      </w:r>
      <w:proofErr w:type="gramEnd"/>
      <w:r w:rsidRPr="007A3E86">
        <w:rPr>
          <w:rFonts w:eastAsia="仿宋_GB2312" w:hint="eastAsia"/>
          <w:sz w:val="32"/>
          <w:szCs w:val="32"/>
        </w:rPr>
        <w:t>批复进行设计、擅自增加建设内容、随意提高</w:t>
      </w:r>
      <w:r w:rsidRPr="007A3E86">
        <w:rPr>
          <w:rFonts w:eastAsia="仿宋_GB2312" w:hint="eastAsia"/>
          <w:sz w:val="32"/>
          <w:szCs w:val="32"/>
        </w:rPr>
        <w:lastRenderedPageBreak/>
        <w:t>建设及装修标准、随意追加资金安排的乱象，</w:t>
      </w:r>
      <w:proofErr w:type="gramStart"/>
      <w:r w:rsidRPr="007A3E86">
        <w:rPr>
          <w:rFonts w:eastAsia="仿宋_GB2312" w:hint="eastAsia"/>
          <w:sz w:val="32"/>
          <w:szCs w:val="32"/>
        </w:rPr>
        <w:t>省发改</w:t>
      </w:r>
      <w:proofErr w:type="gramEnd"/>
      <w:r w:rsidRPr="007A3E86">
        <w:rPr>
          <w:rFonts w:eastAsia="仿宋_GB2312" w:hint="eastAsia"/>
          <w:sz w:val="32"/>
          <w:szCs w:val="32"/>
        </w:rPr>
        <w:t>委牵头制定概算管理及调整规则，对省本级政府投资项目概算管理进行了规范。将省本级政府投资项目的概算审批权限统一</w:t>
      </w:r>
      <w:proofErr w:type="gramStart"/>
      <w:r w:rsidRPr="007A3E86">
        <w:rPr>
          <w:rFonts w:eastAsia="仿宋_GB2312" w:hint="eastAsia"/>
          <w:sz w:val="32"/>
          <w:szCs w:val="32"/>
        </w:rPr>
        <w:t>收归省发改</w:t>
      </w:r>
      <w:proofErr w:type="gramEnd"/>
      <w:r w:rsidRPr="007A3E86">
        <w:rPr>
          <w:rFonts w:eastAsia="仿宋_GB2312" w:hint="eastAsia"/>
          <w:sz w:val="32"/>
          <w:szCs w:val="32"/>
        </w:rPr>
        <w:t>委审批或核定；对超概算投资达到</w:t>
      </w:r>
      <w:r w:rsidRPr="007A3E86">
        <w:rPr>
          <w:rFonts w:eastAsia="仿宋_GB2312" w:hint="eastAsia"/>
          <w:sz w:val="32"/>
          <w:szCs w:val="32"/>
        </w:rPr>
        <w:t>10%</w:t>
      </w:r>
      <w:r w:rsidRPr="007A3E86">
        <w:rPr>
          <w:rFonts w:eastAsia="仿宋_GB2312" w:hint="eastAsia"/>
          <w:sz w:val="32"/>
          <w:szCs w:val="32"/>
        </w:rPr>
        <w:t>及以上的项目，由</w:t>
      </w:r>
      <w:proofErr w:type="gramStart"/>
      <w:r w:rsidRPr="007A3E86">
        <w:rPr>
          <w:rFonts w:eastAsia="仿宋_GB2312" w:hint="eastAsia"/>
          <w:sz w:val="32"/>
          <w:szCs w:val="32"/>
        </w:rPr>
        <w:t>省发改委商省审计厅先</w:t>
      </w:r>
      <w:proofErr w:type="gramEnd"/>
      <w:r w:rsidRPr="007A3E86">
        <w:rPr>
          <w:rFonts w:eastAsia="仿宋_GB2312" w:hint="eastAsia"/>
          <w:sz w:val="32"/>
          <w:szCs w:val="32"/>
        </w:rPr>
        <w:t>进行审计，再报省政府，由省政府常委会议审议决策，推动省本级政府投资项目的概算管理走入了正轨。</w:t>
      </w:r>
    </w:p>
    <w:p w:rsidR="002B7714" w:rsidRDefault="003B02B6" w:rsidP="00D62179">
      <w:pPr>
        <w:spacing w:line="596" w:lineRule="exact"/>
        <w:ind w:firstLineChars="200" w:firstLine="643"/>
        <w:rPr>
          <w:rFonts w:eastAsia="仿宋_GB2312" w:hint="eastAsia"/>
          <w:sz w:val="32"/>
          <w:szCs w:val="32"/>
        </w:rPr>
      </w:pPr>
      <w:r>
        <w:rPr>
          <w:rFonts w:ascii="楷体_GB2312" w:eastAsia="楷体_GB2312" w:hint="eastAsia"/>
          <w:b/>
          <w:color w:val="000000"/>
          <w:sz w:val="32"/>
          <w:szCs w:val="32"/>
          <w:shd w:val="clear" w:color="auto" w:fill="FFFFFF"/>
        </w:rPr>
        <w:t>10</w:t>
      </w:r>
      <w:r w:rsidR="00D77C1F" w:rsidRPr="00833F20">
        <w:rPr>
          <w:rFonts w:ascii="楷体_GB2312" w:eastAsia="楷体_GB2312" w:hint="eastAsia"/>
          <w:b/>
          <w:color w:val="000000"/>
          <w:sz w:val="32"/>
          <w:szCs w:val="32"/>
          <w:shd w:val="clear" w:color="auto" w:fill="FFFFFF"/>
        </w:rPr>
        <w:t>、</w:t>
      </w:r>
      <w:r w:rsidR="00FD5877">
        <w:rPr>
          <w:rFonts w:ascii="楷体_GB2312" w:eastAsia="楷体_GB2312" w:hint="eastAsia"/>
          <w:b/>
          <w:color w:val="000000"/>
          <w:sz w:val="32"/>
          <w:szCs w:val="32"/>
          <w:shd w:val="clear" w:color="auto" w:fill="FFFFFF"/>
        </w:rPr>
        <w:t>从严</w:t>
      </w:r>
      <w:r w:rsidR="00123417">
        <w:rPr>
          <w:rFonts w:ascii="楷体_GB2312" w:eastAsia="楷体_GB2312" w:hint="eastAsia"/>
          <w:b/>
          <w:color w:val="000000"/>
          <w:sz w:val="32"/>
          <w:szCs w:val="32"/>
          <w:shd w:val="clear" w:color="auto" w:fill="FFFFFF"/>
        </w:rPr>
        <w:t>监管</w:t>
      </w:r>
      <w:r w:rsidR="00D77C1F" w:rsidRPr="00833F20">
        <w:rPr>
          <w:rFonts w:ascii="楷体_GB2312" w:eastAsia="楷体_GB2312" w:hint="eastAsia"/>
          <w:b/>
          <w:color w:val="000000"/>
          <w:sz w:val="32"/>
          <w:szCs w:val="32"/>
          <w:shd w:val="clear" w:color="auto" w:fill="FFFFFF"/>
        </w:rPr>
        <w:t>，</w:t>
      </w:r>
      <w:r w:rsidR="00FD5877">
        <w:rPr>
          <w:rFonts w:ascii="楷体_GB2312" w:eastAsia="楷体_GB2312" w:hint="eastAsia"/>
          <w:b/>
          <w:color w:val="000000"/>
          <w:sz w:val="32"/>
          <w:szCs w:val="32"/>
          <w:shd w:val="clear" w:color="auto" w:fill="FFFFFF"/>
        </w:rPr>
        <w:t>狠抓</w:t>
      </w:r>
      <w:r w:rsidR="00D77C1F" w:rsidRPr="00833F20">
        <w:rPr>
          <w:rFonts w:ascii="楷体_GB2312" w:eastAsia="楷体_GB2312" w:hint="eastAsia"/>
          <w:b/>
          <w:color w:val="000000"/>
          <w:sz w:val="32"/>
          <w:szCs w:val="32"/>
          <w:shd w:val="clear" w:color="auto" w:fill="FFFFFF"/>
        </w:rPr>
        <w:t>督办</w:t>
      </w:r>
      <w:proofErr w:type="gramStart"/>
      <w:r w:rsidR="00D77C1F" w:rsidRPr="00833F20">
        <w:rPr>
          <w:rFonts w:ascii="楷体_GB2312" w:eastAsia="楷体_GB2312" w:hint="eastAsia"/>
          <w:b/>
          <w:color w:val="000000"/>
          <w:sz w:val="32"/>
          <w:szCs w:val="32"/>
          <w:shd w:val="clear" w:color="auto" w:fill="FFFFFF"/>
        </w:rPr>
        <w:t>稽</w:t>
      </w:r>
      <w:r w:rsidR="00123417">
        <w:rPr>
          <w:rFonts w:ascii="楷体_GB2312" w:eastAsia="楷体_GB2312" w:hint="eastAsia"/>
          <w:b/>
          <w:color w:val="000000"/>
          <w:sz w:val="32"/>
          <w:szCs w:val="32"/>
          <w:shd w:val="clear" w:color="auto" w:fill="FFFFFF"/>
        </w:rPr>
        <w:t>察</w:t>
      </w:r>
      <w:proofErr w:type="gramEnd"/>
      <w:r w:rsidR="00D77C1F" w:rsidRPr="00833F20">
        <w:rPr>
          <w:rFonts w:ascii="楷体_GB2312" w:eastAsia="楷体_GB2312" w:hint="eastAsia"/>
          <w:b/>
          <w:color w:val="000000"/>
          <w:sz w:val="32"/>
          <w:szCs w:val="32"/>
          <w:shd w:val="clear" w:color="auto" w:fill="FFFFFF"/>
        </w:rPr>
        <w:t>。</w:t>
      </w:r>
      <w:r w:rsidR="002B7714" w:rsidRPr="007A3E86">
        <w:rPr>
          <w:rFonts w:eastAsia="仿宋_GB2312" w:hint="eastAsia"/>
          <w:sz w:val="32"/>
          <w:szCs w:val="32"/>
        </w:rPr>
        <w:t>定期召开投资和项目协调推进会，及时掌握项目投资计划下达、资金到位、工程进展、投资完成以及项目管理等情况，及时协调项目建设过程中的资金、用地、</w:t>
      </w:r>
      <w:proofErr w:type="gramStart"/>
      <w:r w:rsidR="002B7714" w:rsidRPr="007A3E86">
        <w:rPr>
          <w:rFonts w:eastAsia="仿宋_GB2312" w:hint="eastAsia"/>
          <w:sz w:val="32"/>
          <w:szCs w:val="32"/>
        </w:rPr>
        <w:t>征拆等</w:t>
      </w:r>
      <w:proofErr w:type="gramEnd"/>
      <w:r w:rsidR="002B7714" w:rsidRPr="007A3E86">
        <w:rPr>
          <w:rFonts w:eastAsia="仿宋_GB2312" w:hint="eastAsia"/>
          <w:sz w:val="32"/>
          <w:szCs w:val="32"/>
        </w:rPr>
        <w:t>矛盾和问题。同时，加强检查</w:t>
      </w:r>
      <w:proofErr w:type="gramStart"/>
      <w:r w:rsidR="002B7714" w:rsidRPr="007A3E86">
        <w:rPr>
          <w:rFonts w:eastAsia="仿宋_GB2312" w:hint="eastAsia"/>
          <w:sz w:val="32"/>
          <w:szCs w:val="32"/>
        </w:rPr>
        <w:t>稽察</w:t>
      </w:r>
      <w:proofErr w:type="gramEnd"/>
      <w:r w:rsidR="002B7714" w:rsidRPr="007A3E86">
        <w:rPr>
          <w:rFonts w:eastAsia="仿宋_GB2312" w:hint="eastAsia"/>
          <w:sz w:val="32"/>
          <w:szCs w:val="32"/>
        </w:rPr>
        <w:t>及问题整改。</w:t>
      </w:r>
      <w:r w:rsidR="002B7714" w:rsidRPr="007A3E86">
        <w:rPr>
          <w:rFonts w:eastAsia="仿宋_GB2312" w:hint="eastAsia"/>
          <w:sz w:val="32"/>
          <w:szCs w:val="32"/>
        </w:rPr>
        <w:t>2015</w:t>
      </w:r>
      <w:r w:rsidR="002B7714" w:rsidRPr="007A3E86">
        <w:rPr>
          <w:rFonts w:eastAsia="仿宋_GB2312" w:hint="eastAsia"/>
          <w:sz w:val="32"/>
          <w:szCs w:val="32"/>
        </w:rPr>
        <w:t>年，</w:t>
      </w:r>
      <w:proofErr w:type="gramStart"/>
      <w:r w:rsidR="002B7714" w:rsidRPr="007A3E86">
        <w:rPr>
          <w:rFonts w:eastAsia="仿宋_GB2312" w:hint="eastAsia"/>
          <w:sz w:val="32"/>
          <w:szCs w:val="32"/>
        </w:rPr>
        <w:t>省发改</w:t>
      </w:r>
      <w:proofErr w:type="gramEnd"/>
      <w:r w:rsidR="002B7714" w:rsidRPr="007A3E86">
        <w:rPr>
          <w:rFonts w:eastAsia="仿宋_GB2312" w:hint="eastAsia"/>
          <w:sz w:val="32"/>
          <w:szCs w:val="32"/>
        </w:rPr>
        <w:t>委在配合国家</w:t>
      </w:r>
      <w:r w:rsidR="002B7714" w:rsidRPr="007A3E86">
        <w:rPr>
          <w:rFonts w:eastAsia="仿宋_GB2312" w:hint="eastAsia"/>
          <w:sz w:val="32"/>
          <w:szCs w:val="32"/>
        </w:rPr>
        <w:t>5</w:t>
      </w:r>
      <w:r w:rsidR="002B7714" w:rsidRPr="007A3E86">
        <w:rPr>
          <w:rFonts w:eastAsia="仿宋_GB2312" w:hint="eastAsia"/>
          <w:sz w:val="32"/>
          <w:szCs w:val="32"/>
        </w:rPr>
        <w:t>次专项</w:t>
      </w:r>
      <w:proofErr w:type="gramStart"/>
      <w:r w:rsidR="002B7714" w:rsidRPr="007A3E86">
        <w:rPr>
          <w:rFonts w:eastAsia="仿宋_GB2312" w:hint="eastAsia"/>
          <w:sz w:val="32"/>
          <w:szCs w:val="32"/>
        </w:rPr>
        <w:t>稽察</w:t>
      </w:r>
      <w:proofErr w:type="gramEnd"/>
      <w:r w:rsidR="002B7714" w:rsidRPr="007A3E86">
        <w:rPr>
          <w:rFonts w:eastAsia="仿宋_GB2312" w:hint="eastAsia"/>
          <w:sz w:val="32"/>
          <w:szCs w:val="32"/>
        </w:rPr>
        <w:t>基础上，自主组织</w:t>
      </w:r>
      <w:r w:rsidR="002B7714" w:rsidRPr="007A3E86">
        <w:rPr>
          <w:rFonts w:eastAsia="仿宋_GB2312" w:hint="eastAsia"/>
          <w:sz w:val="32"/>
          <w:szCs w:val="32"/>
        </w:rPr>
        <w:t>3</w:t>
      </w:r>
      <w:r w:rsidR="002B7714" w:rsidRPr="007A3E86">
        <w:rPr>
          <w:rFonts w:eastAsia="仿宋_GB2312" w:hint="eastAsia"/>
          <w:sz w:val="32"/>
          <w:szCs w:val="32"/>
        </w:rPr>
        <w:t>次大规模</w:t>
      </w:r>
      <w:proofErr w:type="gramStart"/>
      <w:r w:rsidR="002B7714" w:rsidRPr="007A3E86">
        <w:rPr>
          <w:rFonts w:eastAsia="仿宋_GB2312" w:hint="eastAsia"/>
          <w:sz w:val="32"/>
          <w:szCs w:val="32"/>
        </w:rPr>
        <w:t>稽察</w:t>
      </w:r>
      <w:proofErr w:type="gramEnd"/>
      <w:r w:rsidR="002B7714" w:rsidRPr="007A3E86">
        <w:rPr>
          <w:rFonts w:eastAsia="仿宋_GB2312" w:hint="eastAsia"/>
          <w:sz w:val="32"/>
          <w:szCs w:val="32"/>
        </w:rPr>
        <w:t>，对全省所有市州、区县实现全覆盖，共</w:t>
      </w:r>
      <w:proofErr w:type="gramStart"/>
      <w:r w:rsidR="002B7714" w:rsidRPr="007A3E86">
        <w:rPr>
          <w:rFonts w:eastAsia="仿宋_GB2312" w:hint="eastAsia"/>
          <w:sz w:val="32"/>
          <w:szCs w:val="32"/>
        </w:rPr>
        <w:t>稽察</w:t>
      </w:r>
      <w:proofErr w:type="gramEnd"/>
      <w:r w:rsidR="002B7714" w:rsidRPr="007A3E86">
        <w:rPr>
          <w:rFonts w:eastAsia="仿宋_GB2312" w:hint="eastAsia"/>
          <w:sz w:val="32"/>
          <w:szCs w:val="32"/>
        </w:rPr>
        <w:t>项目</w:t>
      </w:r>
      <w:r w:rsidR="002B7714" w:rsidRPr="007A3E86">
        <w:rPr>
          <w:rFonts w:eastAsia="仿宋_GB2312" w:hint="eastAsia"/>
          <w:sz w:val="32"/>
          <w:szCs w:val="32"/>
        </w:rPr>
        <w:t>600</w:t>
      </w:r>
      <w:r w:rsidR="002B7714" w:rsidRPr="007A3E86">
        <w:rPr>
          <w:rFonts w:eastAsia="仿宋_GB2312" w:hint="eastAsia"/>
          <w:sz w:val="32"/>
          <w:szCs w:val="32"/>
        </w:rPr>
        <w:t>个，其中整改复查项目</w:t>
      </w:r>
      <w:r w:rsidR="002B7714" w:rsidRPr="007A3E86">
        <w:rPr>
          <w:rFonts w:eastAsia="仿宋_GB2312" w:hint="eastAsia"/>
          <w:sz w:val="32"/>
          <w:szCs w:val="32"/>
        </w:rPr>
        <w:t>180</w:t>
      </w:r>
      <w:r w:rsidR="002B7714" w:rsidRPr="007A3E86">
        <w:rPr>
          <w:rFonts w:eastAsia="仿宋_GB2312" w:hint="eastAsia"/>
          <w:sz w:val="32"/>
          <w:szCs w:val="32"/>
        </w:rPr>
        <w:t>个，发出整改通知</w:t>
      </w:r>
      <w:r w:rsidR="002B7714" w:rsidRPr="007A3E86">
        <w:rPr>
          <w:rFonts w:eastAsia="仿宋_GB2312" w:hint="eastAsia"/>
          <w:sz w:val="32"/>
          <w:szCs w:val="32"/>
        </w:rPr>
        <w:t>8</w:t>
      </w:r>
      <w:r w:rsidR="002B7714" w:rsidRPr="007A3E86">
        <w:rPr>
          <w:rFonts w:eastAsia="仿宋_GB2312" w:hint="eastAsia"/>
          <w:sz w:val="32"/>
          <w:szCs w:val="32"/>
        </w:rPr>
        <w:t>份、督办函</w:t>
      </w:r>
      <w:r w:rsidR="002B7714" w:rsidRPr="007A3E86">
        <w:rPr>
          <w:rFonts w:eastAsia="仿宋_GB2312" w:hint="eastAsia"/>
          <w:sz w:val="32"/>
          <w:szCs w:val="32"/>
        </w:rPr>
        <w:t>5</w:t>
      </w:r>
      <w:r w:rsidR="002B7714" w:rsidRPr="007A3E86">
        <w:rPr>
          <w:rFonts w:eastAsia="仿宋_GB2312" w:hint="eastAsia"/>
          <w:sz w:val="32"/>
          <w:szCs w:val="32"/>
        </w:rPr>
        <w:t>份、情况通报</w:t>
      </w:r>
      <w:r w:rsidR="002B7714" w:rsidRPr="007A3E86">
        <w:rPr>
          <w:rFonts w:eastAsia="仿宋_GB2312" w:hint="eastAsia"/>
          <w:sz w:val="32"/>
          <w:szCs w:val="32"/>
        </w:rPr>
        <w:t>4</w:t>
      </w:r>
      <w:r w:rsidR="002B7714" w:rsidRPr="007A3E86">
        <w:rPr>
          <w:rFonts w:eastAsia="仿宋_GB2312" w:hint="eastAsia"/>
          <w:sz w:val="32"/>
          <w:szCs w:val="32"/>
        </w:rPr>
        <w:t>份，向国家报送整改情况回复</w:t>
      </w:r>
      <w:r w:rsidR="002B7714" w:rsidRPr="007A3E86">
        <w:rPr>
          <w:rFonts w:eastAsia="仿宋_GB2312" w:hint="eastAsia"/>
          <w:sz w:val="32"/>
          <w:szCs w:val="32"/>
        </w:rPr>
        <w:t>5</w:t>
      </w:r>
      <w:r w:rsidR="002B7714" w:rsidRPr="007A3E86">
        <w:rPr>
          <w:rFonts w:eastAsia="仿宋_GB2312" w:hint="eastAsia"/>
          <w:sz w:val="32"/>
          <w:szCs w:val="32"/>
        </w:rPr>
        <w:t>份，约谈项目</w:t>
      </w:r>
      <w:r w:rsidR="002B7714" w:rsidRPr="007A3E86">
        <w:rPr>
          <w:rFonts w:eastAsia="仿宋_GB2312" w:hint="eastAsia"/>
          <w:sz w:val="32"/>
          <w:szCs w:val="32"/>
        </w:rPr>
        <w:t>40</w:t>
      </w:r>
      <w:r w:rsidR="002B7714" w:rsidRPr="007A3E86">
        <w:rPr>
          <w:rFonts w:eastAsia="仿宋_GB2312" w:hint="eastAsia"/>
          <w:sz w:val="32"/>
          <w:szCs w:val="32"/>
        </w:rPr>
        <w:t>个，督促未开工项目开工</w:t>
      </w:r>
      <w:r w:rsidR="002B7714" w:rsidRPr="007A3E86">
        <w:rPr>
          <w:rFonts w:eastAsia="仿宋_GB2312" w:hint="eastAsia"/>
          <w:sz w:val="32"/>
          <w:szCs w:val="32"/>
        </w:rPr>
        <w:t>200</w:t>
      </w:r>
      <w:r w:rsidR="002B7714" w:rsidRPr="007A3E86">
        <w:rPr>
          <w:rFonts w:eastAsia="仿宋_GB2312" w:hint="eastAsia"/>
          <w:sz w:val="32"/>
          <w:szCs w:val="32"/>
        </w:rPr>
        <w:t>个。强化审计、</w:t>
      </w:r>
      <w:proofErr w:type="gramStart"/>
      <w:r w:rsidR="002B7714" w:rsidRPr="007A3E86">
        <w:rPr>
          <w:rFonts w:eastAsia="仿宋_GB2312" w:hint="eastAsia"/>
          <w:sz w:val="32"/>
          <w:szCs w:val="32"/>
        </w:rPr>
        <w:t>稽察</w:t>
      </w:r>
      <w:proofErr w:type="gramEnd"/>
      <w:r w:rsidR="002B7714" w:rsidRPr="007A3E86">
        <w:rPr>
          <w:rFonts w:eastAsia="仿宋_GB2312" w:hint="eastAsia"/>
          <w:sz w:val="32"/>
          <w:szCs w:val="32"/>
        </w:rPr>
        <w:t>、检查相关问题整改，建立考核奖惩机制，将资金申报安排与项目实施情况，包括与各类检查、</w:t>
      </w:r>
      <w:proofErr w:type="gramStart"/>
      <w:r w:rsidR="002B7714" w:rsidRPr="007A3E86">
        <w:rPr>
          <w:rFonts w:eastAsia="仿宋_GB2312" w:hint="eastAsia"/>
          <w:sz w:val="32"/>
          <w:szCs w:val="32"/>
        </w:rPr>
        <w:t>稽察</w:t>
      </w:r>
      <w:proofErr w:type="gramEnd"/>
      <w:r w:rsidR="002B7714" w:rsidRPr="007A3E86">
        <w:rPr>
          <w:rFonts w:eastAsia="仿宋_GB2312" w:hint="eastAsia"/>
          <w:sz w:val="32"/>
          <w:szCs w:val="32"/>
        </w:rPr>
        <w:t>、审计结果挂钩，与资金使用效果挂钩，与社会评价和群众反映挂钩，有效推动了项目建设。</w:t>
      </w:r>
    </w:p>
    <w:p w:rsidR="00CD0C9B" w:rsidRPr="00833F20" w:rsidRDefault="000F2D50" w:rsidP="005623FE">
      <w:pPr>
        <w:pStyle w:val="a5"/>
        <w:spacing w:before="0" w:after="0" w:line="596" w:lineRule="exact"/>
        <w:ind w:firstLineChars="188" w:firstLine="602"/>
        <w:jc w:val="both"/>
        <w:rPr>
          <w:rFonts w:ascii="黑体" w:eastAsia="黑体" w:hAnsi="黑体" w:cs="黑体"/>
          <w:b w:val="0"/>
          <w:color w:val="000000"/>
        </w:rPr>
      </w:pPr>
      <w:r w:rsidRPr="00833F20">
        <w:rPr>
          <w:rFonts w:ascii="黑体" w:eastAsia="黑体" w:hAnsi="黑体" w:cs="黑体" w:hint="eastAsia"/>
          <w:b w:val="0"/>
          <w:color w:val="000000"/>
        </w:rPr>
        <w:t>五、存在的</w:t>
      </w:r>
      <w:r w:rsidR="00D77C1F" w:rsidRPr="00833F20">
        <w:rPr>
          <w:rFonts w:ascii="黑体" w:eastAsia="黑体" w:hAnsi="黑体" w:cs="黑体" w:hint="eastAsia"/>
          <w:b w:val="0"/>
          <w:color w:val="000000"/>
        </w:rPr>
        <w:t>问题</w:t>
      </w:r>
    </w:p>
    <w:p w:rsidR="00CD0C9B" w:rsidRPr="00833F20" w:rsidRDefault="00D77C1F" w:rsidP="005623FE">
      <w:pPr>
        <w:spacing w:line="596" w:lineRule="exact"/>
        <w:ind w:firstLineChars="200" w:firstLine="640"/>
        <w:rPr>
          <w:rFonts w:ascii="仿宋_GB2312" w:eastAsia="仿宋_GB2312"/>
          <w:color w:val="000000"/>
          <w:sz w:val="32"/>
          <w:szCs w:val="32"/>
          <w:shd w:val="clear" w:color="auto" w:fill="FFFFFF"/>
        </w:rPr>
      </w:pPr>
      <w:r w:rsidRPr="00833F20">
        <w:rPr>
          <w:rFonts w:ascii="仿宋_GB2312" w:eastAsia="仿宋_GB2312" w:hint="eastAsia"/>
          <w:color w:val="000000"/>
          <w:sz w:val="32"/>
          <w:szCs w:val="32"/>
          <w:shd w:val="clear" w:color="auto" w:fill="FFFFFF"/>
        </w:rPr>
        <w:t>通过此次评价，发现还存在以下几个方面的问题：</w:t>
      </w:r>
    </w:p>
    <w:p w:rsidR="00CD0C9B" w:rsidRPr="00833F20" w:rsidRDefault="00D77C1F" w:rsidP="005623FE">
      <w:pPr>
        <w:spacing w:line="596" w:lineRule="exact"/>
        <w:ind w:firstLineChars="200" w:firstLine="643"/>
        <w:rPr>
          <w:rFonts w:ascii="仿宋_GB2312" w:eastAsia="仿宋_GB2312"/>
          <w:color w:val="000000"/>
          <w:sz w:val="32"/>
          <w:szCs w:val="32"/>
          <w:shd w:val="clear" w:color="auto" w:fill="FFFFFF"/>
        </w:rPr>
      </w:pPr>
      <w:r w:rsidRPr="00833F20">
        <w:rPr>
          <w:rFonts w:ascii="楷体_GB2312" w:eastAsia="楷体_GB2312" w:hint="eastAsia"/>
          <w:b/>
          <w:color w:val="000000"/>
          <w:sz w:val="32"/>
          <w:szCs w:val="32"/>
          <w:shd w:val="clear" w:color="auto" w:fill="FFFFFF"/>
        </w:rPr>
        <w:t>1、部门间缺乏协调，</w:t>
      </w:r>
      <w:r w:rsidR="000F2D50" w:rsidRPr="00833F20">
        <w:rPr>
          <w:rFonts w:ascii="楷体_GB2312" w:eastAsia="楷体_GB2312" w:hint="eastAsia"/>
          <w:b/>
          <w:color w:val="000000"/>
          <w:sz w:val="32"/>
          <w:szCs w:val="32"/>
          <w:shd w:val="clear" w:color="auto" w:fill="FFFFFF"/>
        </w:rPr>
        <w:t>存在</w:t>
      </w:r>
      <w:r w:rsidRPr="00833F20">
        <w:rPr>
          <w:rFonts w:ascii="楷体_GB2312" w:eastAsia="楷体_GB2312" w:hint="eastAsia"/>
          <w:b/>
          <w:color w:val="000000"/>
          <w:sz w:val="32"/>
          <w:szCs w:val="32"/>
          <w:shd w:val="clear" w:color="auto" w:fill="FFFFFF"/>
        </w:rPr>
        <w:t>多头安排资金的情况</w:t>
      </w:r>
      <w:r w:rsidR="000F2D50" w:rsidRPr="00833F20">
        <w:rPr>
          <w:rFonts w:ascii="楷体_GB2312" w:eastAsia="楷体_GB2312" w:hint="eastAsia"/>
          <w:b/>
          <w:color w:val="000000"/>
          <w:sz w:val="32"/>
          <w:szCs w:val="32"/>
          <w:shd w:val="clear" w:color="auto" w:fill="FFFFFF"/>
        </w:rPr>
        <w:t>。</w:t>
      </w:r>
      <w:r w:rsidRPr="00833F20">
        <w:rPr>
          <w:rFonts w:ascii="仿宋_GB2312" w:eastAsia="仿宋_GB2312" w:hint="eastAsia"/>
          <w:color w:val="000000"/>
          <w:sz w:val="32"/>
          <w:szCs w:val="32"/>
          <w:shd w:val="clear" w:color="auto" w:fill="FFFFFF"/>
        </w:rPr>
        <w:t>在安</w:t>
      </w:r>
      <w:r w:rsidRPr="00833F20">
        <w:rPr>
          <w:rFonts w:ascii="仿宋_GB2312" w:eastAsia="仿宋_GB2312" w:hint="eastAsia"/>
          <w:color w:val="000000"/>
          <w:sz w:val="32"/>
          <w:szCs w:val="32"/>
          <w:shd w:val="clear" w:color="auto" w:fill="FFFFFF"/>
        </w:rPr>
        <w:lastRenderedPageBreak/>
        <w:t>排省级财政专项时，由于各部门之间缺乏统一协调，之间沟通少，往往存在同一项目不同部门都安排专项的情况，造成单位重复申报、专项重复安排。比如，部分平台建设项目，在申报预算内基建投资的同时，也申报了科技专项，都取得了一定的资金，都还没有使用，造成专项闲置。</w:t>
      </w:r>
    </w:p>
    <w:p w:rsidR="00CD0C9B" w:rsidRPr="00833F20" w:rsidRDefault="00D77C1F" w:rsidP="005623FE">
      <w:pPr>
        <w:spacing w:line="596" w:lineRule="exact"/>
        <w:ind w:firstLineChars="200" w:firstLine="643"/>
        <w:rPr>
          <w:rFonts w:ascii="仿宋_GB2312" w:eastAsia="仿宋_GB2312"/>
          <w:color w:val="000000"/>
          <w:sz w:val="32"/>
          <w:szCs w:val="32"/>
          <w:shd w:val="clear" w:color="auto" w:fill="FFFFFF"/>
        </w:rPr>
      </w:pPr>
      <w:r w:rsidRPr="00833F20">
        <w:rPr>
          <w:rFonts w:ascii="楷体_GB2312" w:eastAsia="楷体_GB2312" w:hint="eastAsia"/>
          <w:b/>
          <w:color w:val="000000"/>
          <w:sz w:val="32"/>
          <w:szCs w:val="32"/>
          <w:shd w:val="clear" w:color="auto" w:fill="FFFFFF"/>
        </w:rPr>
        <w:t>2、</w:t>
      </w:r>
      <w:r w:rsidR="000F2D50" w:rsidRPr="00833F20">
        <w:rPr>
          <w:rFonts w:ascii="楷体_GB2312" w:eastAsia="楷体_GB2312" w:hint="eastAsia"/>
          <w:b/>
          <w:color w:val="000000"/>
          <w:sz w:val="32"/>
          <w:szCs w:val="32"/>
          <w:shd w:val="clear" w:color="auto" w:fill="FFFFFF"/>
        </w:rPr>
        <w:t>财政</w:t>
      </w:r>
      <w:r w:rsidRPr="00833F20">
        <w:rPr>
          <w:rFonts w:ascii="楷体_GB2312" w:eastAsia="楷体_GB2312" w:hint="eastAsia"/>
          <w:b/>
          <w:color w:val="000000"/>
          <w:sz w:val="32"/>
          <w:szCs w:val="32"/>
          <w:shd w:val="clear" w:color="auto" w:fill="FFFFFF"/>
        </w:rPr>
        <w:t>拨付</w:t>
      </w:r>
      <w:r w:rsidR="000F2D50" w:rsidRPr="00833F20">
        <w:rPr>
          <w:rFonts w:ascii="楷体_GB2312" w:eastAsia="楷体_GB2312" w:hint="eastAsia"/>
          <w:b/>
          <w:color w:val="000000"/>
          <w:sz w:val="32"/>
          <w:szCs w:val="32"/>
          <w:shd w:val="clear" w:color="auto" w:fill="FFFFFF"/>
        </w:rPr>
        <w:t>较</w:t>
      </w:r>
      <w:r w:rsidRPr="00833F20">
        <w:rPr>
          <w:rFonts w:ascii="楷体_GB2312" w:eastAsia="楷体_GB2312" w:hint="eastAsia"/>
          <w:b/>
          <w:color w:val="000000"/>
          <w:sz w:val="32"/>
          <w:szCs w:val="32"/>
          <w:shd w:val="clear" w:color="auto" w:fill="FFFFFF"/>
        </w:rPr>
        <w:t>慢，影响</w:t>
      </w:r>
      <w:r w:rsidR="000F2D50" w:rsidRPr="00833F20">
        <w:rPr>
          <w:rFonts w:ascii="楷体_GB2312" w:eastAsia="楷体_GB2312" w:hint="eastAsia"/>
          <w:b/>
          <w:color w:val="000000"/>
          <w:sz w:val="32"/>
          <w:szCs w:val="32"/>
          <w:shd w:val="clear" w:color="auto" w:fill="FFFFFF"/>
        </w:rPr>
        <w:t>项目</w:t>
      </w:r>
      <w:r w:rsidRPr="00833F20">
        <w:rPr>
          <w:rFonts w:ascii="楷体_GB2312" w:eastAsia="楷体_GB2312" w:hint="eastAsia"/>
          <w:b/>
          <w:color w:val="000000"/>
          <w:sz w:val="32"/>
          <w:szCs w:val="32"/>
          <w:shd w:val="clear" w:color="auto" w:fill="FFFFFF"/>
        </w:rPr>
        <w:t>建设进度</w:t>
      </w:r>
      <w:r w:rsidR="000F2D50" w:rsidRPr="00833F20">
        <w:rPr>
          <w:rFonts w:ascii="楷体_GB2312" w:eastAsia="楷体_GB2312" w:hint="eastAsia"/>
          <w:b/>
          <w:color w:val="000000"/>
          <w:sz w:val="32"/>
          <w:szCs w:val="32"/>
          <w:shd w:val="clear" w:color="auto" w:fill="FFFFFF"/>
        </w:rPr>
        <w:t>。</w:t>
      </w:r>
      <w:r w:rsidRPr="00833F20">
        <w:rPr>
          <w:rFonts w:ascii="仿宋_GB2312" w:eastAsia="仿宋_GB2312" w:hint="eastAsia"/>
          <w:color w:val="000000"/>
          <w:sz w:val="32"/>
          <w:szCs w:val="32"/>
          <w:shd w:val="clear" w:color="auto" w:fill="FFFFFF"/>
        </w:rPr>
        <w:t>部分资金下达本来较晚，由于次年初财政应返还额度返还慢，至今有些项目资金无法支付。中南大学“轨道车辆碰撞安全保护技术湖南省工程实验室”创新能力建设项目购置的设备2016年3月已到香港，为保证专项资金按计划使用，现仍等待资金的拨付；另外，中南大学“药物临床评价技术湖南省工程实验室”创新能力建设项目、湖南省蔬菜研究所“茄果类蔬菜资源创新与应用湖南省工程实验室”和湖南师范大学“多肽药物湖南省工程实验室创新能力建设”项目等均存在类似情况。</w:t>
      </w:r>
    </w:p>
    <w:p w:rsidR="00CD0C9B" w:rsidRPr="00833F20" w:rsidRDefault="00D77C1F" w:rsidP="005623FE">
      <w:pPr>
        <w:spacing w:line="596" w:lineRule="exact"/>
        <w:ind w:firstLineChars="200" w:firstLine="643"/>
        <w:rPr>
          <w:rFonts w:ascii="仿宋_GB2312" w:eastAsia="仿宋_GB2312"/>
          <w:color w:val="000000"/>
          <w:sz w:val="32"/>
          <w:szCs w:val="32"/>
        </w:rPr>
      </w:pPr>
      <w:r w:rsidRPr="00833F20">
        <w:rPr>
          <w:rFonts w:ascii="楷体_GB2312" w:eastAsia="楷体_GB2312" w:hint="eastAsia"/>
          <w:b/>
          <w:color w:val="000000"/>
          <w:sz w:val="32"/>
          <w:szCs w:val="32"/>
          <w:shd w:val="clear" w:color="auto" w:fill="FFFFFF"/>
        </w:rPr>
        <w:t>3、地方资金配套普遍不足</w:t>
      </w:r>
      <w:r w:rsidR="000F2D50" w:rsidRPr="00833F20">
        <w:rPr>
          <w:rFonts w:ascii="楷体_GB2312" w:eastAsia="楷体_GB2312" w:hint="eastAsia"/>
          <w:b/>
          <w:color w:val="000000"/>
          <w:sz w:val="32"/>
          <w:szCs w:val="32"/>
          <w:shd w:val="clear" w:color="auto" w:fill="FFFFFF"/>
        </w:rPr>
        <w:t>。</w:t>
      </w:r>
      <w:r w:rsidRPr="00833F20">
        <w:rPr>
          <w:rFonts w:ascii="仿宋_GB2312" w:eastAsia="仿宋_GB2312" w:hint="eastAsia"/>
          <w:color w:val="000000"/>
          <w:sz w:val="32"/>
          <w:szCs w:val="32"/>
        </w:rPr>
        <w:t>在抽查的项目中，</w:t>
      </w:r>
      <w:r w:rsidR="000F2D50" w:rsidRPr="00833F20">
        <w:rPr>
          <w:rFonts w:ascii="仿宋_GB2312" w:eastAsia="仿宋_GB2312" w:hint="eastAsia"/>
          <w:color w:val="000000"/>
          <w:sz w:val="32"/>
          <w:szCs w:val="32"/>
        </w:rPr>
        <w:t>部分</w:t>
      </w:r>
      <w:r w:rsidRPr="00833F20">
        <w:rPr>
          <w:rFonts w:ascii="仿宋_GB2312" w:eastAsia="仿宋_GB2312" w:hint="eastAsia"/>
          <w:color w:val="000000"/>
          <w:sz w:val="32"/>
          <w:szCs w:val="32"/>
        </w:rPr>
        <w:t>地方配套到位少，大项目适当配套，小项目基本没配套，因为配套不到位严重影响项目进度。</w:t>
      </w:r>
    </w:p>
    <w:p w:rsidR="00CD0C9B" w:rsidRPr="00833F20" w:rsidRDefault="00D77C1F" w:rsidP="005623FE">
      <w:pPr>
        <w:spacing w:line="596" w:lineRule="exact"/>
        <w:ind w:firstLineChars="200" w:firstLine="643"/>
        <w:rPr>
          <w:rFonts w:ascii="仿宋_GB2312" w:eastAsia="仿宋_GB2312"/>
          <w:color w:val="000000"/>
          <w:sz w:val="32"/>
          <w:szCs w:val="32"/>
        </w:rPr>
      </w:pPr>
      <w:r w:rsidRPr="00833F20">
        <w:rPr>
          <w:rFonts w:ascii="楷体_GB2312" w:eastAsia="楷体_GB2312" w:hint="eastAsia"/>
          <w:b/>
          <w:color w:val="000000"/>
          <w:sz w:val="32"/>
          <w:szCs w:val="32"/>
          <w:shd w:val="clear" w:color="auto" w:fill="FFFFFF"/>
        </w:rPr>
        <w:t>4、专账核算执行不到位</w:t>
      </w:r>
      <w:r w:rsidR="000F2D50" w:rsidRPr="00833F20">
        <w:rPr>
          <w:rFonts w:ascii="楷体_GB2312" w:eastAsia="楷体_GB2312" w:hint="eastAsia"/>
          <w:b/>
          <w:color w:val="000000"/>
          <w:sz w:val="32"/>
          <w:szCs w:val="32"/>
          <w:shd w:val="clear" w:color="auto" w:fill="FFFFFF"/>
        </w:rPr>
        <w:t>。</w:t>
      </w:r>
      <w:r w:rsidRPr="00833F20">
        <w:rPr>
          <w:rFonts w:ascii="仿宋_GB2312" w:eastAsia="仿宋_GB2312" w:hint="eastAsia"/>
          <w:color w:val="000000"/>
          <w:sz w:val="32"/>
          <w:szCs w:val="32"/>
        </w:rPr>
        <w:t>在抽查的项目中，除溆浦银珍水库除险加固、汉寿西洞庭环湖公路汉寿段建设和部分县市区的村级公共服务中心实行了专账核算外，大部分未实行专账核算，造成是否专款专用难以分清。</w:t>
      </w:r>
    </w:p>
    <w:p w:rsidR="00CD0C9B" w:rsidRPr="00833F20" w:rsidRDefault="00D77C1F" w:rsidP="005623FE">
      <w:pPr>
        <w:spacing w:line="596" w:lineRule="exact"/>
        <w:ind w:firstLineChars="200" w:firstLine="643"/>
        <w:rPr>
          <w:rFonts w:ascii="仿宋_GB2312" w:eastAsia="仿宋_GB2312"/>
          <w:color w:val="000000"/>
          <w:sz w:val="32"/>
          <w:szCs w:val="32"/>
        </w:rPr>
      </w:pPr>
      <w:r w:rsidRPr="00833F20">
        <w:rPr>
          <w:rFonts w:ascii="楷体_GB2312" w:eastAsia="楷体_GB2312" w:hint="eastAsia"/>
          <w:b/>
          <w:color w:val="000000"/>
          <w:sz w:val="32"/>
          <w:szCs w:val="32"/>
          <w:shd w:val="clear" w:color="auto" w:fill="FFFFFF"/>
        </w:rPr>
        <w:t>5、</w:t>
      </w:r>
      <w:r w:rsidR="000F2D50" w:rsidRPr="00833F20">
        <w:rPr>
          <w:rFonts w:ascii="楷体_GB2312" w:eastAsia="楷体_GB2312" w:hint="eastAsia"/>
          <w:b/>
          <w:color w:val="000000"/>
          <w:sz w:val="32"/>
          <w:szCs w:val="32"/>
          <w:shd w:val="clear" w:color="auto" w:fill="FFFFFF"/>
        </w:rPr>
        <w:t>部分项目</w:t>
      </w:r>
      <w:r w:rsidRPr="00833F20">
        <w:rPr>
          <w:rFonts w:ascii="楷体_GB2312" w:eastAsia="楷体_GB2312" w:hint="eastAsia"/>
          <w:b/>
          <w:color w:val="000000"/>
          <w:sz w:val="32"/>
          <w:szCs w:val="32"/>
          <w:shd w:val="clear" w:color="auto" w:fill="FFFFFF"/>
        </w:rPr>
        <w:t>建设进度达不到要求</w:t>
      </w:r>
      <w:r w:rsidR="000F2D50" w:rsidRPr="00833F20">
        <w:rPr>
          <w:rFonts w:ascii="楷体_GB2312" w:eastAsia="楷体_GB2312" w:hint="eastAsia"/>
          <w:b/>
          <w:color w:val="000000"/>
          <w:sz w:val="32"/>
          <w:szCs w:val="32"/>
          <w:shd w:val="clear" w:color="auto" w:fill="FFFFFF"/>
        </w:rPr>
        <w:t>。</w:t>
      </w:r>
      <w:r w:rsidRPr="00833F20">
        <w:rPr>
          <w:rFonts w:ascii="仿宋_GB2312" w:eastAsia="仿宋_GB2312" w:hint="eastAsia"/>
          <w:color w:val="000000"/>
          <w:sz w:val="32"/>
          <w:szCs w:val="32"/>
        </w:rPr>
        <w:t>抽查的54个项目中，</w:t>
      </w:r>
      <w:r w:rsidRPr="00833F20">
        <w:rPr>
          <w:rFonts w:ascii="仿宋_GB2312" w:eastAsia="仿宋_GB2312" w:hint="eastAsia"/>
          <w:color w:val="000000"/>
          <w:sz w:val="32"/>
          <w:szCs w:val="32"/>
        </w:rPr>
        <w:lastRenderedPageBreak/>
        <w:t>完工项目29个，达到进度要求的项目42个，进度不足的项目12个（见表</w:t>
      </w:r>
      <w:r w:rsidR="00063660">
        <w:rPr>
          <w:rFonts w:ascii="仿宋_GB2312" w:eastAsia="仿宋_GB2312" w:hint="eastAsia"/>
          <w:color w:val="000000"/>
          <w:sz w:val="32"/>
          <w:szCs w:val="32"/>
        </w:rPr>
        <w:t>2</w:t>
      </w:r>
      <w:r w:rsidRPr="00833F20">
        <w:rPr>
          <w:rFonts w:ascii="仿宋_GB2312" w:eastAsia="仿宋_GB2312" w:hint="eastAsia"/>
          <w:color w:val="000000"/>
          <w:sz w:val="32"/>
          <w:szCs w:val="32"/>
        </w:rPr>
        <w:t>）。</w:t>
      </w:r>
    </w:p>
    <w:p w:rsidR="00CD0C9B" w:rsidRPr="00847706" w:rsidRDefault="00D77C1F" w:rsidP="00857C7C">
      <w:pPr>
        <w:spacing w:line="400" w:lineRule="exact"/>
        <w:rPr>
          <w:rFonts w:ascii="宋体" w:hAnsi="宋体"/>
          <w:color w:val="000000"/>
          <w:sz w:val="24"/>
        </w:rPr>
      </w:pPr>
      <w:r w:rsidRPr="00847706">
        <w:rPr>
          <w:rFonts w:ascii="宋体" w:hAnsi="宋体" w:hint="eastAsia"/>
          <w:color w:val="000000"/>
          <w:sz w:val="24"/>
        </w:rPr>
        <w:t>表</w:t>
      </w:r>
      <w:r w:rsidR="00063660" w:rsidRPr="00847706">
        <w:rPr>
          <w:rFonts w:ascii="宋体" w:hAnsi="宋体" w:hint="eastAsia"/>
          <w:color w:val="000000"/>
          <w:sz w:val="24"/>
        </w:rPr>
        <w:t>2</w:t>
      </w:r>
      <w:r w:rsidRPr="00847706">
        <w:rPr>
          <w:rFonts w:ascii="宋体" w:hAnsi="宋体" w:hint="eastAsia"/>
          <w:color w:val="000000"/>
          <w:sz w:val="24"/>
        </w:rPr>
        <w:t xml:space="preserve">               </w:t>
      </w:r>
      <w:r w:rsidR="00857C7C" w:rsidRPr="00847706">
        <w:rPr>
          <w:rFonts w:ascii="宋体" w:hAnsi="宋体" w:hint="eastAsia"/>
          <w:color w:val="000000"/>
          <w:sz w:val="24"/>
        </w:rPr>
        <w:t>抽查</w:t>
      </w:r>
      <w:r w:rsidRPr="00847706">
        <w:rPr>
          <w:rFonts w:ascii="宋体" w:hAnsi="宋体" w:hint="eastAsia"/>
          <w:color w:val="000000"/>
          <w:sz w:val="24"/>
        </w:rPr>
        <w:t>项目进度统计表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795"/>
        <w:gridCol w:w="1559"/>
        <w:gridCol w:w="1843"/>
        <w:gridCol w:w="1701"/>
      </w:tblGrid>
      <w:tr w:rsidR="00CD0C9B" w:rsidRPr="00847706">
        <w:tc>
          <w:tcPr>
            <w:tcW w:w="1432" w:type="dxa"/>
            <w:vAlign w:val="center"/>
          </w:tcPr>
          <w:p w:rsidR="00CD0C9B" w:rsidRPr="00847706" w:rsidRDefault="00D77C1F" w:rsidP="00857C7C">
            <w:pPr>
              <w:spacing w:line="400" w:lineRule="exact"/>
              <w:jc w:val="center"/>
              <w:rPr>
                <w:rFonts w:ascii="宋体" w:hAnsi="宋体"/>
                <w:color w:val="000000"/>
                <w:sz w:val="18"/>
                <w:szCs w:val="18"/>
              </w:rPr>
            </w:pPr>
            <w:r w:rsidRPr="00847706">
              <w:rPr>
                <w:rFonts w:ascii="宋体" w:hAnsi="宋体" w:hint="eastAsia"/>
                <w:color w:val="000000"/>
                <w:sz w:val="18"/>
                <w:szCs w:val="18"/>
              </w:rPr>
              <w:t>抽查项目个数</w:t>
            </w:r>
          </w:p>
        </w:tc>
        <w:tc>
          <w:tcPr>
            <w:tcW w:w="1795" w:type="dxa"/>
            <w:vAlign w:val="center"/>
          </w:tcPr>
          <w:p w:rsidR="00CD0C9B" w:rsidRPr="00847706" w:rsidRDefault="00D77C1F" w:rsidP="00857C7C">
            <w:pPr>
              <w:spacing w:line="400" w:lineRule="exact"/>
              <w:jc w:val="center"/>
              <w:rPr>
                <w:rFonts w:ascii="宋体" w:hAnsi="宋体"/>
                <w:color w:val="000000"/>
                <w:sz w:val="18"/>
                <w:szCs w:val="18"/>
              </w:rPr>
            </w:pPr>
            <w:r w:rsidRPr="00847706">
              <w:rPr>
                <w:rFonts w:ascii="宋体" w:hAnsi="宋体" w:hint="eastAsia"/>
                <w:color w:val="000000"/>
                <w:sz w:val="18"/>
                <w:szCs w:val="18"/>
              </w:rPr>
              <w:t>未开工项目个数</w:t>
            </w:r>
          </w:p>
        </w:tc>
        <w:tc>
          <w:tcPr>
            <w:tcW w:w="1559" w:type="dxa"/>
            <w:vAlign w:val="center"/>
          </w:tcPr>
          <w:p w:rsidR="00857C7C" w:rsidRPr="00847706" w:rsidRDefault="00D77C1F" w:rsidP="00857C7C">
            <w:pPr>
              <w:spacing w:line="400" w:lineRule="exact"/>
              <w:jc w:val="center"/>
              <w:rPr>
                <w:rFonts w:ascii="宋体" w:hAnsi="宋体" w:hint="eastAsia"/>
                <w:color w:val="000000"/>
                <w:sz w:val="18"/>
                <w:szCs w:val="18"/>
              </w:rPr>
            </w:pPr>
            <w:r w:rsidRPr="00847706">
              <w:rPr>
                <w:rFonts w:ascii="宋体" w:hAnsi="宋体" w:hint="eastAsia"/>
                <w:color w:val="000000"/>
                <w:sz w:val="18"/>
                <w:szCs w:val="18"/>
              </w:rPr>
              <w:t>开工建设</w:t>
            </w:r>
          </w:p>
          <w:p w:rsidR="00CD0C9B" w:rsidRPr="00847706" w:rsidRDefault="00D77C1F" w:rsidP="00857C7C">
            <w:pPr>
              <w:spacing w:line="400" w:lineRule="exact"/>
              <w:jc w:val="center"/>
              <w:rPr>
                <w:rFonts w:ascii="宋体" w:hAnsi="宋体"/>
                <w:color w:val="000000"/>
                <w:sz w:val="18"/>
                <w:szCs w:val="18"/>
              </w:rPr>
            </w:pPr>
            <w:r w:rsidRPr="00847706">
              <w:rPr>
                <w:rFonts w:ascii="宋体" w:hAnsi="宋体" w:hint="eastAsia"/>
                <w:color w:val="000000"/>
                <w:sz w:val="18"/>
                <w:szCs w:val="18"/>
              </w:rPr>
              <w:t>项目个数</w:t>
            </w:r>
          </w:p>
        </w:tc>
        <w:tc>
          <w:tcPr>
            <w:tcW w:w="1843" w:type="dxa"/>
            <w:vAlign w:val="center"/>
          </w:tcPr>
          <w:p w:rsidR="00CD0C9B" w:rsidRPr="00847706" w:rsidRDefault="00D77C1F" w:rsidP="00857C7C">
            <w:pPr>
              <w:spacing w:line="400" w:lineRule="exact"/>
              <w:jc w:val="center"/>
              <w:rPr>
                <w:rFonts w:ascii="宋体" w:hAnsi="宋体"/>
                <w:color w:val="000000"/>
                <w:sz w:val="18"/>
                <w:szCs w:val="18"/>
              </w:rPr>
            </w:pPr>
            <w:r w:rsidRPr="00847706">
              <w:rPr>
                <w:rFonts w:ascii="宋体" w:hAnsi="宋体" w:hint="eastAsia"/>
                <w:color w:val="000000"/>
                <w:sz w:val="18"/>
                <w:szCs w:val="18"/>
              </w:rPr>
              <w:t>未达进度项目个数</w:t>
            </w:r>
          </w:p>
        </w:tc>
        <w:tc>
          <w:tcPr>
            <w:tcW w:w="1701" w:type="dxa"/>
            <w:vAlign w:val="center"/>
          </w:tcPr>
          <w:p w:rsidR="00CD0C9B" w:rsidRPr="00847706" w:rsidRDefault="00D77C1F" w:rsidP="00857C7C">
            <w:pPr>
              <w:spacing w:line="400" w:lineRule="exact"/>
              <w:jc w:val="center"/>
              <w:rPr>
                <w:rFonts w:ascii="宋体" w:hAnsi="宋体"/>
                <w:color w:val="000000"/>
                <w:sz w:val="18"/>
                <w:szCs w:val="18"/>
              </w:rPr>
            </w:pPr>
            <w:r w:rsidRPr="00847706">
              <w:rPr>
                <w:rFonts w:ascii="宋体" w:hAnsi="宋体" w:hint="eastAsia"/>
                <w:color w:val="000000"/>
                <w:sz w:val="18"/>
                <w:szCs w:val="18"/>
              </w:rPr>
              <w:t>完工项目数</w:t>
            </w:r>
          </w:p>
        </w:tc>
      </w:tr>
      <w:tr w:rsidR="00CD0C9B" w:rsidRPr="00847706">
        <w:tc>
          <w:tcPr>
            <w:tcW w:w="1432" w:type="dxa"/>
          </w:tcPr>
          <w:p w:rsidR="00CD0C9B" w:rsidRPr="00847706" w:rsidRDefault="00D77C1F" w:rsidP="00857C7C">
            <w:pPr>
              <w:spacing w:line="400" w:lineRule="exact"/>
              <w:jc w:val="center"/>
              <w:rPr>
                <w:rFonts w:ascii="宋体" w:hAnsi="宋体"/>
                <w:color w:val="000000"/>
                <w:sz w:val="18"/>
                <w:szCs w:val="18"/>
              </w:rPr>
            </w:pPr>
            <w:r w:rsidRPr="00847706">
              <w:rPr>
                <w:rFonts w:ascii="宋体" w:hAnsi="宋体" w:hint="eastAsia"/>
                <w:color w:val="000000"/>
                <w:sz w:val="18"/>
                <w:szCs w:val="18"/>
              </w:rPr>
              <w:t>54</w:t>
            </w:r>
          </w:p>
        </w:tc>
        <w:tc>
          <w:tcPr>
            <w:tcW w:w="1795" w:type="dxa"/>
          </w:tcPr>
          <w:p w:rsidR="00CD0C9B" w:rsidRPr="00847706" w:rsidRDefault="00D77C1F" w:rsidP="00857C7C">
            <w:pPr>
              <w:spacing w:line="400" w:lineRule="exact"/>
              <w:jc w:val="center"/>
              <w:rPr>
                <w:rFonts w:ascii="宋体" w:hAnsi="宋体"/>
                <w:color w:val="000000"/>
                <w:sz w:val="18"/>
                <w:szCs w:val="18"/>
              </w:rPr>
            </w:pPr>
            <w:r w:rsidRPr="00847706">
              <w:rPr>
                <w:rFonts w:ascii="宋体" w:hAnsi="宋体" w:hint="eastAsia"/>
                <w:color w:val="000000"/>
                <w:sz w:val="18"/>
                <w:szCs w:val="18"/>
              </w:rPr>
              <w:t>4</w:t>
            </w:r>
          </w:p>
        </w:tc>
        <w:tc>
          <w:tcPr>
            <w:tcW w:w="1559" w:type="dxa"/>
          </w:tcPr>
          <w:p w:rsidR="00CD0C9B" w:rsidRPr="00847706" w:rsidRDefault="00D77C1F" w:rsidP="00857C7C">
            <w:pPr>
              <w:spacing w:line="400" w:lineRule="exact"/>
              <w:jc w:val="center"/>
              <w:rPr>
                <w:rFonts w:ascii="宋体" w:hAnsi="宋体"/>
                <w:color w:val="000000"/>
                <w:sz w:val="18"/>
                <w:szCs w:val="18"/>
              </w:rPr>
            </w:pPr>
            <w:r w:rsidRPr="00847706">
              <w:rPr>
                <w:rFonts w:ascii="宋体" w:hAnsi="宋体" w:hint="eastAsia"/>
                <w:color w:val="000000"/>
                <w:sz w:val="18"/>
                <w:szCs w:val="18"/>
              </w:rPr>
              <w:t>50</w:t>
            </w:r>
          </w:p>
        </w:tc>
        <w:tc>
          <w:tcPr>
            <w:tcW w:w="1843" w:type="dxa"/>
          </w:tcPr>
          <w:p w:rsidR="00CD0C9B" w:rsidRPr="00847706" w:rsidRDefault="00D77C1F" w:rsidP="00857C7C">
            <w:pPr>
              <w:spacing w:line="400" w:lineRule="exact"/>
              <w:jc w:val="center"/>
              <w:rPr>
                <w:rFonts w:ascii="宋体" w:hAnsi="宋体"/>
                <w:color w:val="000000"/>
                <w:sz w:val="18"/>
                <w:szCs w:val="18"/>
              </w:rPr>
            </w:pPr>
            <w:r w:rsidRPr="00847706">
              <w:rPr>
                <w:rFonts w:ascii="宋体" w:hAnsi="宋体" w:hint="eastAsia"/>
                <w:color w:val="000000"/>
                <w:sz w:val="18"/>
                <w:szCs w:val="18"/>
              </w:rPr>
              <w:t>12</w:t>
            </w:r>
          </w:p>
        </w:tc>
        <w:tc>
          <w:tcPr>
            <w:tcW w:w="1701" w:type="dxa"/>
          </w:tcPr>
          <w:p w:rsidR="00CD0C9B" w:rsidRPr="00847706" w:rsidRDefault="00D77C1F" w:rsidP="00857C7C">
            <w:pPr>
              <w:spacing w:line="400" w:lineRule="exact"/>
              <w:jc w:val="center"/>
              <w:rPr>
                <w:rFonts w:ascii="宋体" w:hAnsi="宋体"/>
                <w:color w:val="000000"/>
                <w:sz w:val="18"/>
                <w:szCs w:val="18"/>
              </w:rPr>
            </w:pPr>
            <w:r w:rsidRPr="00847706">
              <w:rPr>
                <w:rFonts w:ascii="宋体" w:hAnsi="宋体" w:hint="eastAsia"/>
                <w:color w:val="000000"/>
                <w:sz w:val="18"/>
                <w:szCs w:val="18"/>
              </w:rPr>
              <w:t>29</w:t>
            </w:r>
          </w:p>
        </w:tc>
      </w:tr>
    </w:tbl>
    <w:p w:rsidR="005623FE" w:rsidRPr="00833F20" w:rsidRDefault="00D77C1F" w:rsidP="005623FE">
      <w:pPr>
        <w:spacing w:line="596" w:lineRule="exact"/>
        <w:ind w:firstLineChars="200" w:firstLine="643"/>
        <w:rPr>
          <w:rFonts w:ascii="仿宋_GB2312" w:eastAsia="仿宋_GB2312"/>
          <w:color w:val="000000"/>
          <w:sz w:val="32"/>
          <w:szCs w:val="32"/>
        </w:rPr>
      </w:pPr>
      <w:r w:rsidRPr="00833F20">
        <w:rPr>
          <w:rFonts w:ascii="楷体_GB2312" w:eastAsia="楷体_GB2312" w:hint="eastAsia"/>
          <w:b/>
          <w:color w:val="000000"/>
          <w:sz w:val="32"/>
          <w:szCs w:val="32"/>
          <w:shd w:val="clear" w:color="auto" w:fill="FFFFFF"/>
        </w:rPr>
        <w:t>6、个别项目资金管理不到位</w:t>
      </w:r>
      <w:r w:rsidR="005623FE" w:rsidRPr="00833F20">
        <w:rPr>
          <w:rFonts w:ascii="楷体_GB2312" w:eastAsia="楷体_GB2312" w:hint="eastAsia"/>
          <w:b/>
          <w:color w:val="000000"/>
          <w:sz w:val="32"/>
          <w:szCs w:val="32"/>
          <w:shd w:val="clear" w:color="auto" w:fill="FFFFFF"/>
        </w:rPr>
        <w:t>。</w:t>
      </w:r>
      <w:r w:rsidRPr="00833F20">
        <w:rPr>
          <w:rFonts w:ascii="仿宋_GB2312" w:eastAsia="仿宋_GB2312" w:hint="eastAsia"/>
          <w:color w:val="000000"/>
          <w:sz w:val="32"/>
          <w:szCs w:val="32"/>
        </w:rPr>
        <w:t>个别建设项目承包给个人，建设资金也就直接转到个人账户，慈利县的</w:t>
      </w:r>
      <w:proofErr w:type="gramStart"/>
      <w:r w:rsidRPr="00833F20">
        <w:rPr>
          <w:rFonts w:ascii="仿宋_GB2312" w:eastAsia="仿宋_GB2312" w:hint="eastAsia"/>
          <w:color w:val="000000"/>
          <w:sz w:val="32"/>
          <w:szCs w:val="32"/>
        </w:rPr>
        <w:t>甘堰乡甘堰</w:t>
      </w:r>
      <w:proofErr w:type="gramEnd"/>
      <w:r w:rsidRPr="00833F20">
        <w:rPr>
          <w:rFonts w:ascii="仿宋_GB2312" w:eastAsia="仿宋_GB2312" w:hint="eastAsia"/>
          <w:color w:val="000000"/>
          <w:sz w:val="32"/>
          <w:szCs w:val="32"/>
        </w:rPr>
        <w:t>村、南山坪乡新坪村2个村级公共服务中心建设</w:t>
      </w:r>
      <w:r w:rsidR="005623FE" w:rsidRPr="00833F20">
        <w:rPr>
          <w:rFonts w:ascii="仿宋_GB2312" w:eastAsia="仿宋_GB2312" w:hint="eastAsia"/>
          <w:color w:val="000000"/>
          <w:sz w:val="32"/>
          <w:szCs w:val="32"/>
        </w:rPr>
        <w:t>和</w:t>
      </w:r>
      <w:proofErr w:type="gramStart"/>
      <w:r w:rsidR="005623FE" w:rsidRPr="00833F20">
        <w:rPr>
          <w:rFonts w:ascii="仿宋_GB2312" w:eastAsia="仿宋_GB2312" w:hint="eastAsia"/>
          <w:color w:val="000000"/>
          <w:sz w:val="32"/>
          <w:szCs w:val="32"/>
        </w:rPr>
        <w:t>通津铺镇通津铺社区</w:t>
      </w:r>
      <w:proofErr w:type="gramEnd"/>
      <w:r w:rsidR="005623FE" w:rsidRPr="00833F20">
        <w:rPr>
          <w:rFonts w:ascii="仿宋_GB2312" w:eastAsia="仿宋_GB2312" w:hint="eastAsia"/>
          <w:color w:val="000000"/>
          <w:sz w:val="32"/>
          <w:szCs w:val="32"/>
        </w:rPr>
        <w:t>服务站建设，均是财政所直接转账</w:t>
      </w:r>
      <w:bookmarkStart w:id="0" w:name="_GoBack"/>
      <w:bookmarkEnd w:id="0"/>
      <w:r w:rsidR="005623FE" w:rsidRPr="00833F20">
        <w:rPr>
          <w:rFonts w:ascii="仿宋_GB2312" w:eastAsia="仿宋_GB2312" w:hint="eastAsia"/>
          <w:color w:val="000000"/>
          <w:sz w:val="32"/>
          <w:szCs w:val="32"/>
        </w:rPr>
        <w:t>到个人账户，</w:t>
      </w:r>
      <w:r w:rsidRPr="00833F20">
        <w:rPr>
          <w:rFonts w:ascii="仿宋_GB2312" w:eastAsia="仿宋_GB2312" w:hint="eastAsia"/>
          <w:color w:val="000000"/>
          <w:sz w:val="32"/>
          <w:szCs w:val="32"/>
        </w:rPr>
        <w:t>既不符合国库集中支付的相关要求，也难以堵塞漏洞。</w:t>
      </w:r>
    </w:p>
    <w:p w:rsidR="00CD0C9B" w:rsidRPr="00833F20" w:rsidRDefault="00D77C1F" w:rsidP="005623FE">
      <w:pPr>
        <w:spacing w:line="596" w:lineRule="exact"/>
        <w:ind w:firstLineChars="200" w:firstLine="640"/>
        <w:rPr>
          <w:rFonts w:ascii="黑体" w:eastAsia="黑体" w:hAnsi="黑体" w:cs="黑体"/>
          <w:color w:val="000000"/>
          <w:sz w:val="32"/>
          <w:szCs w:val="32"/>
        </w:rPr>
      </w:pPr>
      <w:r w:rsidRPr="00833F20">
        <w:rPr>
          <w:rFonts w:ascii="黑体" w:eastAsia="黑体" w:hAnsi="黑体" w:cs="黑体" w:hint="eastAsia"/>
          <w:color w:val="000000"/>
          <w:sz w:val="32"/>
          <w:szCs w:val="32"/>
        </w:rPr>
        <w:t>六、有关建议</w:t>
      </w:r>
    </w:p>
    <w:p w:rsidR="00CD0C9B" w:rsidRPr="00833F20" w:rsidRDefault="005623FE" w:rsidP="005623FE">
      <w:pPr>
        <w:spacing w:line="596" w:lineRule="exact"/>
        <w:ind w:firstLineChars="200" w:firstLine="643"/>
        <w:rPr>
          <w:rFonts w:ascii="仿宋_GB2312" w:eastAsia="仿宋_GB2312"/>
          <w:color w:val="000000"/>
          <w:sz w:val="32"/>
          <w:szCs w:val="32"/>
          <w:shd w:val="clear" w:color="auto" w:fill="FFFFFF"/>
        </w:rPr>
      </w:pPr>
      <w:r w:rsidRPr="00833F20">
        <w:rPr>
          <w:rFonts w:ascii="楷体_GB2312" w:eastAsia="楷体_GB2312" w:hint="eastAsia"/>
          <w:b/>
          <w:color w:val="000000"/>
          <w:sz w:val="32"/>
          <w:szCs w:val="32"/>
          <w:shd w:val="clear" w:color="auto" w:fill="FFFFFF"/>
        </w:rPr>
        <w:t>1、</w:t>
      </w:r>
      <w:r w:rsidR="00C96E67" w:rsidRPr="00833F20">
        <w:rPr>
          <w:rFonts w:ascii="楷体_GB2312" w:eastAsia="楷体_GB2312" w:hint="eastAsia"/>
          <w:b/>
          <w:color w:val="000000"/>
          <w:sz w:val="32"/>
          <w:szCs w:val="32"/>
          <w:shd w:val="clear" w:color="auto" w:fill="FFFFFF"/>
        </w:rPr>
        <w:t>建立</w:t>
      </w:r>
      <w:r w:rsidRPr="00833F20">
        <w:rPr>
          <w:rFonts w:ascii="楷体_GB2312" w:eastAsia="楷体_GB2312" w:hint="eastAsia"/>
          <w:b/>
          <w:color w:val="000000"/>
          <w:sz w:val="32"/>
          <w:szCs w:val="32"/>
          <w:shd w:val="clear" w:color="auto" w:fill="FFFFFF"/>
        </w:rPr>
        <w:t>省预算内基建投资</w:t>
      </w:r>
      <w:r w:rsidR="00C96E67" w:rsidRPr="00833F20">
        <w:rPr>
          <w:rFonts w:ascii="楷体_GB2312" w:eastAsia="楷体_GB2312" w:hint="eastAsia"/>
          <w:b/>
          <w:color w:val="000000"/>
          <w:sz w:val="32"/>
          <w:szCs w:val="32"/>
          <w:shd w:val="clear" w:color="auto" w:fill="FFFFFF"/>
        </w:rPr>
        <w:t>稳定增长机制</w:t>
      </w:r>
      <w:r w:rsidRPr="00833F20">
        <w:rPr>
          <w:rFonts w:ascii="楷体_GB2312" w:eastAsia="楷体_GB2312" w:hint="eastAsia"/>
          <w:b/>
          <w:color w:val="000000"/>
          <w:sz w:val="32"/>
          <w:szCs w:val="32"/>
          <w:shd w:val="clear" w:color="auto" w:fill="FFFFFF"/>
        </w:rPr>
        <w:t>。</w:t>
      </w:r>
      <w:r w:rsidR="00D77C1F" w:rsidRPr="00833F20">
        <w:rPr>
          <w:rFonts w:ascii="仿宋_GB2312" w:eastAsia="仿宋_GB2312" w:hint="eastAsia"/>
          <w:color w:val="000000"/>
          <w:sz w:val="32"/>
          <w:szCs w:val="32"/>
          <w:shd w:val="clear" w:color="auto" w:fill="FFFFFF"/>
        </w:rPr>
        <w:t>2015年预算内基建规模虽然达到12.75亿元，但仅占全省98个专项总资金额400多个亿的不足3.2%，预算内基建在量小面广的情况下还只能对部分项目给予适当扶持，很难满足</w:t>
      </w:r>
      <w:r w:rsidRPr="00833F20">
        <w:rPr>
          <w:rFonts w:ascii="仿宋_GB2312" w:eastAsia="仿宋_GB2312" w:hint="eastAsia"/>
          <w:color w:val="000000"/>
          <w:sz w:val="32"/>
          <w:szCs w:val="32"/>
          <w:shd w:val="clear" w:color="auto" w:fill="FFFFFF"/>
        </w:rPr>
        <w:t>全省</w:t>
      </w:r>
      <w:r w:rsidR="00D77C1F" w:rsidRPr="00833F20">
        <w:rPr>
          <w:rFonts w:ascii="仿宋_GB2312" w:eastAsia="仿宋_GB2312" w:hint="eastAsia"/>
          <w:color w:val="000000"/>
          <w:sz w:val="32"/>
          <w:szCs w:val="32"/>
          <w:shd w:val="clear" w:color="auto" w:fill="FFFFFF"/>
        </w:rPr>
        <w:t>重</w:t>
      </w:r>
      <w:r w:rsidRPr="00833F20">
        <w:rPr>
          <w:rFonts w:ascii="仿宋_GB2312" w:eastAsia="仿宋_GB2312" w:hint="eastAsia"/>
          <w:color w:val="000000"/>
          <w:sz w:val="32"/>
          <w:szCs w:val="32"/>
          <w:shd w:val="clear" w:color="auto" w:fill="FFFFFF"/>
        </w:rPr>
        <w:t>大</w:t>
      </w:r>
      <w:r w:rsidR="00D77C1F" w:rsidRPr="00833F20">
        <w:rPr>
          <w:rFonts w:ascii="仿宋_GB2312" w:eastAsia="仿宋_GB2312" w:hint="eastAsia"/>
          <w:color w:val="000000"/>
          <w:sz w:val="32"/>
          <w:szCs w:val="32"/>
          <w:shd w:val="clear" w:color="auto" w:fill="FFFFFF"/>
        </w:rPr>
        <w:t>建设的需求</w:t>
      </w:r>
      <w:r w:rsidRPr="00833F20">
        <w:rPr>
          <w:rFonts w:ascii="仿宋_GB2312" w:eastAsia="仿宋_GB2312" w:hint="eastAsia"/>
          <w:color w:val="000000"/>
          <w:sz w:val="32"/>
          <w:szCs w:val="32"/>
          <w:shd w:val="clear" w:color="auto" w:fill="FFFFFF"/>
        </w:rPr>
        <w:t>。同时，</w:t>
      </w:r>
      <w:r w:rsidR="00D77C1F" w:rsidRPr="00833F20">
        <w:rPr>
          <w:rFonts w:ascii="仿宋_GB2312" w:eastAsia="仿宋_GB2312" w:hint="eastAsia"/>
          <w:color w:val="000000"/>
          <w:sz w:val="32"/>
          <w:szCs w:val="32"/>
          <w:shd w:val="clear" w:color="auto" w:fill="FFFFFF"/>
        </w:rPr>
        <w:t>在落实省委、省政府重大决策部署时，每年有4—5亿元缺口，且</w:t>
      </w:r>
      <w:r w:rsidRPr="00833F20">
        <w:rPr>
          <w:rFonts w:ascii="仿宋_GB2312" w:eastAsia="仿宋_GB2312" w:hint="eastAsia"/>
          <w:color w:val="000000"/>
          <w:sz w:val="32"/>
          <w:szCs w:val="32"/>
          <w:shd w:val="clear" w:color="auto" w:fill="FFFFFF"/>
        </w:rPr>
        <w:t>呈</w:t>
      </w:r>
      <w:r w:rsidR="00D77C1F" w:rsidRPr="00833F20">
        <w:rPr>
          <w:rFonts w:ascii="仿宋_GB2312" w:eastAsia="仿宋_GB2312" w:hint="eastAsia"/>
          <w:color w:val="000000"/>
          <w:sz w:val="32"/>
          <w:szCs w:val="32"/>
          <w:shd w:val="clear" w:color="auto" w:fill="FFFFFF"/>
        </w:rPr>
        <w:t>逐年扩大趋势，预算内基建投资增长也严重滞后于全社会投资和财政收入增长，对此，建议建立省预算内基建投资与</w:t>
      </w:r>
      <w:proofErr w:type="gramStart"/>
      <w:r w:rsidR="00D77C1F" w:rsidRPr="00833F20">
        <w:rPr>
          <w:rFonts w:ascii="仿宋_GB2312" w:eastAsia="仿宋_GB2312" w:hint="eastAsia"/>
          <w:color w:val="000000"/>
          <w:sz w:val="32"/>
          <w:szCs w:val="32"/>
          <w:shd w:val="clear" w:color="auto" w:fill="FFFFFF"/>
        </w:rPr>
        <w:t>年度省</w:t>
      </w:r>
      <w:proofErr w:type="gramEnd"/>
      <w:r w:rsidR="00D77C1F" w:rsidRPr="00833F20">
        <w:rPr>
          <w:rFonts w:ascii="仿宋_GB2312" w:eastAsia="仿宋_GB2312" w:hint="eastAsia"/>
          <w:color w:val="000000"/>
          <w:sz w:val="32"/>
          <w:szCs w:val="32"/>
          <w:shd w:val="clear" w:color="auto" w:fill="FFFFFF"/>
        </w:rPr>
        <w:t>本级财政收入增幅基本保持同步的稳定增长机制，以保证省委、省政府重大决策得以贯彻落实。</w:t>
      </w:r>
    </w:p>
    <w:p w:rsidR="00CD0C9B" w:rsidRPr="00833F20" w:rsidRDefault="005623FE" w:rsidP="005623FE">
      <w:pPr>
        <w:spacing w:line="596" w:lineRule="exact"/>
        <w:ind w:firstLineChars="200" w:firstLine="643"/>
        <w:rPr>
          <w:rFonts w:ascii="仿宋_GB2312" w:eastAsia="仿宋_GB2312"/>
          <w:color w:val="000000"/>
          <w:sz w:val="32"/>
          <w:szCs w:val="32"/>
          <w:shd w:val="clear" w:color="auto" w:fill="FFFFFF"/>
        </w:rPr>
      </w:pPr>
      <w:r w:rsidRPr="00833F20">
        <w:rPr>
          <w:rFonts w:ascii="楷体_GB2312" w:eastAsia="楷体_GB2312" w:hint="eastAsia"/>
          <w:b/>
          <w:color w:val="000000"/>
          <w:sz w:val="32"/>
          <w:szCs w:val="32"/>
          <w:shd w:val="clear" w:color="auto" w:fill="FFFFFF"/>
        </w:rPr>
        <w:t>2、</w:t>
      </w:r>
      <w:r w:rsidR="00C96E67" w:rsidRPr="00833F20">
        <w:rPr>
          <w:rFonts w:ascii="楷体_GB2312" w:eastAsia="楷体_GB2312" w:hint="eastAsia"/>
          <w:b/>
          <w:color w:val="000000"/>
          <w:sz w:val="32"/>
          <w:szCs w:val="32"/>
          <w:shd w:val="clear" w:color="auto" w:fill="FFFFFF"/>
        </w:rPr>
        <w:t>督促</w:t>
      </w:r>
      <w:r w:rsidR="00D77C1F" w:rsidRPr="00833F20">
        <w:rPr>
          <w:rFonts w:ascii="楷体_GB2312" w:eastAsia="楷体_GB2312" w:hint="eastAsia"/>
          <w:b/>
          <w:color w:val="000000"/>
          <w:sz w:val="32"/>
          <w:szCs w:val="32"/>
          <w:shd w:val="clear" w:color="auto" w:fill="FFFFFF"/>
        </w:rPr>
        <w:t>市县</w:t>
      </w:r>
      <w:r w:rsidR="00C96E67" w:rsidRPr="00C96E67">
        <w:rPr>
          <w:rFonts w:ascii="楷体_GB2312" w:eastAsia="楷体_GB2312" w:hint="eastAsia"/>
          <w:b/>
          <w:color w:val="000000"/>
          <w:sz w:val="32"/>
          <w:szCs w:val="32"/>
          <w:shd w:val="clear" w:color="auto" w:fill="FFFFFF"/>
        </w:rPr>
        <w:t>加快</w:t>
      </w:r>
      <w:r w:rsidR="00D77C1F" w:rsidRPr="00833F20">
        <w:rPr>
          <w:rFonts w:ascii="楷体_GB2312" w:eastAsia="楷体_GB2312" w:hint="eastAsia"/>
          <w:b/>
          <w:color w:val="000000"/>
          <w:sz w:val="32"/>
          <w:szCs w:val="32"/>
          <w:shd w:val="clear" w:color="auto" w:fill="FFFFFF"/>
        </w:rPr>
        <w:t>资金拨付进度</w:t>
      </w:r>
      <w:r w:rsidRPr="00833F20">
        <w:rPr>
          <w:rFonts w:ascii="楷体_GB2312" w:eastAsia="楷体_GB2312" w:hint="eastAsia"/>
          <w:b/>
          <w:color w:val="000000"/>
          <w:sz w:val="32"/>
          <w:szCs w:val="32"/>
          <w:shd w:val="clear" w:color="auto" w:fill="FFFFFF"/>
        </w:rPr>
        <w:t>。</w:t>
      </w:r>
      <w:proofErr w:type="gramStart"/>
      <w:r w:rsidR="00D77C1F" w:rsidRPr="00833F20">
        <w:rPr>
          <w:rFonts w:ascii="仿宋_GB2312" w:eastAsia="仿宋_GB2312" w:hint="eastAsia"/>
          <w:color w:val="000000"/>
          <w:sz w:val="32"/>
          <w:szCs w:val="32"/>
          <w:shd w:val="clear" w:color="auto" w:fill="FFFFFF"/>
        </w:rPr>
        <w:t>省级资金</w:t>
      </w:r>
      <w:proofErr w:type="gramEnd"/>
      <w:r w:rsidR="00D77C1F" w:rsidRPr="00833F20">
        <w:rPr>
          <w:rFonts w:ascii="仿宋_GB2312" w:eastAsia="仿宋_GB2312" w:hint="eastAsia"/>
          <w:color w:val="000000"/>
          <w:sz w:val="32"/>
          <w:szCs w:val="32"/>
          <w:shd w:val="clear" w:color="auto" w:fill="FFFFFF"/>
        </w:rPr>
        <w:t>下拨后，下级财政审批手续较多，资金拨付较慢，往往到年底尚未拨付，</w:t>
      </w:r>
      <w:r w:rsidR="00D77C1F" w:rsidRPr="00833F20">
        <w:rPr>
          <w:rFonts w:ascii="仿宋_GB2312" w:eastAsia="仿宋_GB2312" w:hint="eastAsia"/>
          <w:color w:val="000000"/>
          <w:sz w:val="32"/>
          <w:szCs w:val="32"/>
          <w:shd w:val="clear" w:color="auto" w:fill="FFFFFF"/>
        </w:rPr>
        <w:lastRenderedPageBreak/>
        <w:t>有的地方到次年5月底才返还；有的地方采取一年建设多年付款的方式，所以暂不拨付专项；有的地方按照进度拨付等等，这些原因致使项目实施更受影响。建议省财政出台相关政策，严格资金拨付审批的同时简化手续，限定市县拨付时限，加快资金拨付进度。</w:t>
      </w:r>
    </w:p>
    <w:p w:rsidR="00CD0C9B" w:rsidRPr="00833F20" w:rsidRDefault="005623FE" w:rsidP="005623FE">
      <w:pPr>
        <w:spacing w:line="596" w:lineRule="exact"/>
        <w:ind w:firstLineChars="200" w:firstLine="643"/>
        <w:rPr>
          <w:rFonts w:ascii="仿宋_GB2312" w:eastAsia="仿宋_GB2312"/>
          <w:color w:val="000000"/>
          <w:sz w:val="32"/>
          <w:szCs w:val="32"/>
          <w:shd w:val="clear" w:color="auto" w:fill="FFFFFF"/>
        </w:rPr>
      </w:pPr>
      <w:r w:rsidRPr="00833F20">
        <w:rPr>
          <w:rFonts w:ascii="楷体_GB2312" w:eastAsia="楷体_GB2312" w:hint="eastAsia"/>
          <w:b/>
          <w:color w:val="000000"/>
          <w:sz w:val="32"/>
          <w:szCs w:val="32"/>
          <w:shd w:val="clear" w:color="auto" w:fill="FFFFFF"/>
        </w:rPr>
        <w:t>3、</w:t>
      </w:r>
      <w:r w:rsidR="00C96E67" w:rsidRPr="00833F20">
        <w:rPr>
          <w:rFonts w:ascii="楷体_GB2312" w:eastAsia="楷体_GB2312" w:hint="eastAsia"/>
          <w:b/>
          <w:color w:val="000000"/>
          <w:sz w:val="32"/>
          <w:szCs w:val="32"/>
          <w:shd w:val="clear" w:color="auto" w:fill="FFFFFF"/>
        </w:rPr>
        <w:t>进一步加强政府投资项目协同监管</w:t>
      </w:r>
      <w:r w:rsidRPr="00833F20">
        <w:rPr>
          <w:rFonts w:ascii="楷体_GB2312" w:eastAsia="楷体_GB2312" w:hint="eastAsia"/>
          <w:b/>
          <w:color w:val="000000"/>
          <w:sz w:val="32"/>
          <w:szCs w:val="32"/>
          <w:shd w:val="clear" w:color="auto" w:fill="FFFFFF"/>
        </w:rPr>
        <w:t>。</w:t>
      </w:r>
      <w:r w:rsidR="00C96E67" w:rsidRPr="00833F20">
        <w:rPr>
          <w:rFonts w:ascii="仿宋_GB2312" w:eastAsia="仿宋_GB2312" w:hint="eastAsia"/>
          <w:color w:val="000000"/>
          <w:sz w:val="32"/>
          <w:szCs w:val="32"/>
          <w:shd w:val="clear" w:color="auto" w:fill="FFFFFF"/>
        </w:rPr>
        <w:t>鉴于</w:t>
      </w:r>
      <w:r w:rsidRPr="00833F20">
        <w:rPr>
          <w:rFonts w:ascii="仿宋_GB2312" w:eastAsia="仿宋_GB2312" w:hint="eastAsia"/>
          <w:color w:val="000000"/>
          <w:sz w:val="32"/>
          <w:szCs w:val="32"/>
          <w:shd w:val="clear" w:color="auto" w:fill="FFFFFF"/>
        </w:rPr>
        <w:t>部分</w:t>
      </w:r>
      <w:r w:rsidR="00D77C1F" w:rsidRPr="00833F20">
        <w:rPr>
          <w:rFonts w:ascii="仿宋_GB2312" w:eastAsia="仿宋_GB2312" w:hint="eastAsia"/>
          <w:color w:val="000000"/>
          <w:sz w:val="32"/>
          <w:szCs w:val="32"/>
          <w:shd w:val="clear" w:color="auto" w:fill="FFFFFF"/>
        </w:rPr>
        <w:t>项目</w:t>
      </w:r>
      <w:r w:rsidRPr="00833F20">
        <w:rPr>
          <w:rFonts w:ascii="仿宋_GB2312" w:eastAsia="仿宋_GB2312" w:hint="eastAsia"/>
          <w:color w:val="000000"/>
          <w:sz w:val="32"/>
          <w:szCs w:val="32"/>
          <w:shd w:val="clear" w:color="auto" w:fill="FFFFFF"/>
        </w:rPr>
        <w:t>在投资计划</w:t>
      </w:r>
      <w:r w:rsidR="00D77C1F" w:rsidRPr="00833F20">
        <w:rPr>
          <w:rFonts w:ascii="仿宋_GB2312" w:eastAsia="仿宋_GB2312" w:hint="eastAsia"/>
          <w:color w:val="000000"/>
          <w:sz w:val="32"/>
          <w:szCs w:val="32"/>
          <w:shd w:val="clear" w:color="auto" w:fill="FFFFFF"/>
        </w:rPr>
        <w:t>下达后，</w:t>
      </w:r>
      <w:r w:rsidRPr="00833F20">
        <w:rPr>
          <w:rFonts w:ascii="仿宋_GB2312" w:eastAsia="仿宋_GB2312" w:hint="eastAsia"/>
          <w:color w:val="000000"/>
          <w:sz w:val="32"/>
          <w:szCs w:val="32"/>
          <w:shd w:val="clear" w:color="auto" w:fill="FFFFFF"/>
        </w:rPr>
        <w:t>重新开展</w:t>
      </w:r>
      <w:r w:rsidR="00D77C1F" w:rsidRPr="00833F20">
        <w:rPr>
          <w:rFonts w:ascii="仿宋_GB2312" w:eastAsia="仿宋_GB2312" w:hint="eastAsia"/>
          <w:color w:val="000000"/>
          <w:sz w:val="32"/>
          <w:szCs w:val="32"/>
          <w:shd w:val="clear" w:color="auto" w:fill="FFFFFF"/>
        </w:rPr>
        <w:t>选址、设计、</w:t>
      </w:r>
      <w:proofErr w:type="gramStart"/>
      <w:r w:rsidR="00D77C1F" w:rsidRPr="00833F20">
        <w:rPr>
          <w:rFonts w:ascii="仿宋_GB2312" w:eastAsia="仿宋_GB2312" w:hint="eastAsia"/>
          <w:color w:val="000000"/>
          <w:sz w:val="32"/>
          <w:szCs w:val="32"/>
          <w:shd w:val="clear" w:color="auto" w:fill="FFFFFF"/>
        </w:rPr>
        <w:t>征拆等</w:t>
      </w:r>
      <w:proofErr w:type="gramEnd"/>
      <w:r w:rsidR="00D77C1F" w:rsidRPr="00833F20">
        <w:rPr>
          <w:rFonts w:ascii="仿宋_GB2312" w:eastAsia="仿宋_GB2312" w:hint="eastAsia"/>
          <w:color w:val="000000"/>
          <w:sz w:val="32"/>
          <w:szCs w:val="32"/>
          <w:shd w:val="clear" w:color="auto" w:fill="FFFFFF"/>
        </w:rPr>
        <w:t>一系列前期工作，迟滞</w:t>
      </w:r>
      <w:r w:rsidRPr="00833F20">
        <w:rPr>
          <w:rFonts w:ascii="仿宋_GB2312" w:eastAsia="仿宋_GB2312" w:hint="eastAsia"/>
          <w:color w:val="000000"/>
          <w:sz w:val="32"/>
          <w:szCs w:val="32"/>
          <w:shd w:val="clear" w:color="auto" w:fill="FFFFFF"/>
        </w:rPr>
        <w:t>了</w:t>
      </w:r>
      <w:r w:rsidR="00D77C1F" w:rsidRPr="00833F20">
        <w:rPr>
          <w:rFonts w:ascii="仿宋_GB2312" w:eastAsia="仿宋_GB2312" w:hint="eastAsia"/>
          <w:color w:val="000000"/>
          <w:sz w:val="32"/>
          <w:szCs w:val="32"/>
          <w:shd w:val="clear" w:color="auto" w:fill="FFFFFF"/>
        </w:rPr>
        <w:t>工程建设进度</w:t>
      </w:r>
      <w:r w:rsidR="00C96E67" w:rsidRPr="00833F20">
        <w:rPr>
          <w:rFonts w:ascii="仿宋_GB2312" w:eastAsia="仿宋_GB2312" w:hint="eastAsia"/>
          <w:color w:val="000000"/>
          <w:sz w:val="32"/>
          <w:szCs w:val="32"/>
          <w:shd w:val="clear" w:color="auto" w:fill="FFFFFF"/>
        </w:rPr>
        <w:t>，</w:t>
      </w:r>
      <w:r w:rsidR="00D77C1F" w:rsidRPr="00833F20">
        <w:rPr>
          <w:rFonts w:ascii="仿宋_GB2312" w:eastAsia="仿宋_GB2312" w:hint="eastAsia"/>
          <w:color w:val="000000"/>
          <w:sz w:val="32"/>
          <w:szCs w:val="32"/>
          <w:shd w:val="clear" w:color="auto" w:fill="FFFFFF"/>
        </w:rPr>
        <w:t>建议</w:t>
      </w:r>
      <w:r w:rsidRPr="00833F20">
        <w:rPr>
          <w:rFonts w:ascii="仿宋_GB2312" w:eastAsia="仿宋_GB2312" w:hint="eastAsia"/>
          <w:color w:val="000000"/>
          <w:sz w:val="32"/>
          <w:szCs w:val="32"/>
          <w:shd w:val="clear" w:color="auto" w:fill="FFFFFF"/>
        </w:rPr>
        <w:t>地方</w:t>
      </w:r>
      <w:r w:rsidR="00D77C1F" w:rsidRPr="00833F20">
        <w:rPr>
          <w:rFonts w:ascii="仿宋_GB2312" w:eastAsia="仿宋_GB2312" w:hint="eastAsia"/>
          <w:color w:val="000000"/>
          <w:sz w:val="32"/>
          <w:szCs w:val="32"/>
          <w:shd w:val="clear" w:color="auto" w:fill="FFFFFF"/>
        </w:rPr>
        <w:t>政府</w:t>
      </w:r>
      <w:r w:rsidR="00C96E67" w:rsidRPr="00833F20">
        <w:rPr>
          <w:rFonts w:ascii="仿宋_GB2312" w:eastAsia="仿宋_GB2312" w:hint="eastAsia"/>
          <w:color w:val="000000"/>
          <w:sz w:val="32"/>
          <w:szCs w:val="32"/>
          <w:shd w:val="clear" w:color="auto" w:fill="FFFFFF"/>
        </w:rPr>
        <w:t>进一步</w:t>
      </w:r>
      <w:r w:rsidR="00D77C1F" w:rsidRPr="00833F20">
        <w:rPr>
          <w:rFonts w:ascii="仿宋_GB2312" w:eastAsia="仿宋_GB2312" w:hint="eastAsia"/>
          <w:color w:val="000000"/>
          <w:sz w:val="32"/>
          <w:szCs w:val="32"/>
          <w:shd w:val="clear" w:color="auto" w:fill="FFFFFF"/>
        </w:rPr>
        <w:t>完善项目建设的相关规定，明确行业主管部门的责任，建立奖惩</w:t>
      </w:r>
      <w:r w:rsidR="00C96E67" w:rsidRPr="00C96E67">
        <w:rPr>
          <w:rFonts w:ascii="仿宋_GB2312" w:eastAsia="仿宋_GB2312" w:hint="eastAsia"/>
          <w:color w:val="000000"/>
          <w:sz w:val="32"/>
          <w:szCs w:val="32"/>
          <w:shd w:val="clear" w:color="auto" w:fill="FFFFFF"/>
        </w:rPr>
        <w:t>约束</w:t>
      </w:r>
      <w:r w:rsidR="00D77C1F" w:rsidRPr="00833F20">
        <w:rPr>
          <w:rFonts w:ascii="仿宋_GB2312" w:eastAsia="仿宋_GB2312" w:hint="eastAsia"/>
          <w:color w:val="000000"/>
          <w:sz w:val="32"/>
          <w:szCs w:val="32"/>
          <w:shd w:val="clear" w:color="auto" w:fill="FFFFFF"/>
        </w:rPr>
        <w:t>机制，切实做到从项目申报到建成验收的每一环节，有明确的责任主体，做到每个环节有人监管，有人负责，保证</w:t>
      </w:r>
      <w:r w:rsidRPr="00833F20">
        <w:rPr>
          <w:rFonts w:ascii="仿宋_GB2312" w:eastAsia="仿宋_GB2312" w:hint="eastAsia"/>
          <w:color w:val="000000"/>
          <w:sz w:val="32"/>
          <w:szCs w:val="32"/>
          <w:shd w:val="clear" w:color="auto" w:fill="FFFFFF"/>
        </w:rPr>
        <w:t>预算内基建投资</w:t>
      </w:r>
      <w:r w:rsidR="00D77C1F" w:rsidRPr="00833F20">
        <w:rPr>
          <w:rFonts w:ascii="仿宋_GB2312" w:eastAsia="仿宋_GB2312" w:hint="eastAsia"/>
          <w:color w:val="000000"/>
          <w:sz w:val="32"/>
          <w:szCs w:val="32"/>
          <w:shd w:val="clear" w:color="auto" w:fill="FFFFFF"/>
        </w:rPr>
        <w:t>使用合理</w:t>
      </w:r>
      <w:r w:rsidRPr="00833F20">
        <w:rPr>
          <w:rFonts w:ascii="仿宋_GB2312" w:eastAsia="仿宋_GB2312" w:hint="eastAsia"/>
          <w:color w:val="000000"/>
          <w:sz w:val="32"/>
          <w:szCs w:val="32"/>
          <w:shd w:val="clear" w:color="auto" w:fill="FFFFFF"/>
        </w:rPr>
        <w:t>、</w:t>
      </w:r>
      <w:r w:rsidR="00C96E67" w:rsidRPr="00833F20">
        <w:rPr>
          <w:rFonts w:ascii="仿宋_GB2312" w:eastAsia="仿宋_GB2312" w:hint="eastAsia"/>
          <w:color w:val="000000"/>
          <w:sz w:val="32"/>
          <w:szCs w:val="32"/>
          <w:shd w:val="clear" w:color="auto" w:fill="FFFFFF"/>
        </w:rPr>
        <w:t>规范</w:t>
      </w:r>
      <w:r w:rsidRPr="00833F20">
        <w:rPr>
          <w:rFonts w:ascii="仿宋_GB2312" w:eastAsia="仿宋_GB2312" w:hint="eastAsia"/>
          <w:color w:val="000000"/>
          <w:sz w:val="32"/>
          <w:szCs w:val="32"/>
          <w:shd w:val="clear" w:color="auto" w:fill="FFFFFF"/>
        </w:rPr>
        <w:t>、高</w:t>
      </w:r>
      <w:r w:rsidR="00D77C1F" w:rsidRPr="00833F20">
        <w:rPr>
          <w:rFonts w:ascii="仿宋_GB2312" w:eastAsia="仿宋_GB2312" w:hint="eastAsia"/>
          <w:color w:val="000000"/>
          <w:sz w:val="32"/>
          <w:szCs w:val="32"/>
          <w:shd w:val="clear" w:color="auto" w:fill="FFFFFF"/>
        </w:rPr>
        <w:t>效。</w:t>
      </w:r>
    </w:p>
    <w:p w:rsidR="00CD0C9B" w:rsidRPr="00833F20" w:rsidRDefault="00CD0C9B" w:rsidP="005623FE">
      <w:pPr>
        <w:spacing w:line="596" w:lineRule="exact"/>
        <w:ind w:firstLineChars="200" w:firstLine="640"/>
        <w:rPr>
          <w:rFonts w:ascii="仿宋_GB2312" w:eastAsia="仿宋_GB2312"/>
          <w:color w:val="000000"/>
          <w:sz w:val="32"/>
          <w:szCs w:val="32"/>
          <w:shd w:val="clear" w:color="auto" w:fill="FFFFFF"/>
        </w:rPr>
      </w:pPr>
    </w:p>
    <w:p w:rsidR="005623FE" w:rsidRPr="00833F20" w:rsidRDefault="005623FE" w:rsidP="005623FE">
      <w:pPr>
        <w:spacing w:line="596" w:lineRule="exact"/>
        <w:ind w:firstLineChars="200" w:firstLine="640"/>
        <w:jc w:val="right"/>
        <w:rPr>
          <w:rFonts w:ascii="仿宋_GB2312" w:eastAsia="仿宋_GB2312"/>
          <w:color w:val="000000"/>
          <w:sz w:val="32"/>
          <w:szCs w:val="32"/>
          <w:shd w:val="clear" w:color="auto" w:fill="FFFFFF"/>
        </w:rPr>
      </w:pPr>
    </w:p>
    <w:p w:rsidR="00CD0C9B" w:rsidRPr="00833F20" w:rsidRDefault="00D77C1F" w:rsidP="005623FE">
      <w:pPr>
        <w:spacing w:line="596" w:lineRule="exact"/>
        <w:ind w:firstLineChars="200" w:firstLine="640"/>
        <w:jc w:val="right"/>
        <w:rPr>
          <w:rFonts w:ascii="仿宋_GB2312" w:eastAsia="仿宋_GB2312"/>
          <w:color w:val="000000"/>
          <w:sz w:val="32"/>
          <w:szCs w:val="32"/>
          <w:shd w:val="clear" w:color="auto" w:fill="FFFFFF"/>
        </w:rPr>
      </w:pPr>
      <w:r w:rsidRPr="00833F20">
        <w:rPr>
          <w:rFonts w:ascii="仿宋_GB2312" w:eastAsia="仿宋_GB2312" w:hint="eastAsia"/>
          <w:color w:val="000000"/>
          <w:sz w:val="32"/>
          <w:szCs w:val="32"/>
          <w:shd w:val="clear" w:color="auto" w:fill="FFFFFF"/>
        </w:rPr>
        <w:t>湖南省发展和改革委员会</w:t>
      </w:r>
    </w:p>
    <w:p w:rsidR="00CD0C9B" w:rsidRPr="00833F20" w:rsidRDefault="005623FE" w:rsidP="005623FE">
      <w:pPr>
        <w:spacing w:line="596" w:lineRule="exact"/>
        <w:ind w:right="480" w:firstLineChars="200" w:firstLine="640"/>
        <w:jc w:val="right"/>
        <w:rPr>
          <w:rFonts w:ascii="仿宋_GB2312" w:eastAsia="仿宋_GB2312"/>
          <w:color w:val="000000"/>
          <w:sz w:val="32"/>
          <w:szCs w:val="32"/>
          <w:shd w:val="clear" w:color="auto" w:fill="FFFFFF"/>
        </w:rPr>
      </w:pPr>
      <w:r w:rsidRPr="00833F20">
        <w:rPr>
          <w:rFonts w:ascii="仿宋_GB2312" w:eastAsia="仿宋_GB2312" w:hint="eastAsia"/>
          <w:color w:val="000000"/>
          <w:sz w:val="32"/>
          <w:szCs w:val="32"/>
          <w:shd w:val="clear" w:color="auto" w:fill="FFFFFF"/>
        </w:rPr>
        <w:t>2016</w:t>
      </w:r>
      <w:r w:rsidR="00D77C1F" w:rsidRPr="00833F20">
        <w:rPr>
          <w:rFonts w:ascii="仿宋_GB2312" w:eastAsia="仿宋_GB2312" w:hAnsi="仿宋_GB2312" w:cs="仿宋_GB2312" w:hint="eastAsia"/>
          <w:color w:val="000000"/>
          <w:sz w:val="32"/>
          <w:szCs w:val="32"/>
          <w:shd w:val="clear" w:color="auto" w:fill="FFFFFF"/>
        </w:rPr>
        <w:t>年</w:t>
      </w:r>
      <w:r w:rsidRPr="00833F20">
        <w:rPr>
          <w:rFonts w:ascii="仿宋_GB2312" w:eastAsia="仿宋_GB2312" w:hAnsi="仿宋_GB2312" w:cs="仿宋_GB2312" w:hint="eastAsia"/>
          <w:color w:val="000000"/>
          <w:sz w:val="32"/>
          <w:szCs w:val="32"/>
          <w:shd w:val="clear" w:color="auto" w:fill="FFFFFF"/>
        </w:rPr>
        <w:t>6</w:t>
      </w:r>
      <w:r w:rsidR="00D77C1F" w:rsidRPr="00833F20">
        <w:rPr>
          <w:rFonts w:ascii="仿宋_GB2312" w:eastAsia="仿宋_GB2312" w:hAnsi="仿宋_GB2312" w:cs="仿宋_GB2312" w:hint="eastAsia"/>
          <w:color w:val="000000"/>
          <w:sz w:val="32"/>
          <w:szCs w:val="32"/>
          <w:shd w:val="clear" w:color="auto" w:fill="FFFFFF"/>
        </w:rPr>
        <w:t>月</w:t>
      </w:r>
      <w:r w:rsidRPr="00833F20">
        <w:rPr>
          <w:rFonts w:ascii="仿宋_GB2312" w:eastAsia="仿宋_GB2312" w:hAnsi="仿宋_GB2312" w:cs="仿宋_GB2312" w:hint="eastAsia"/>
          <w:color w:val="000000"/>
          <w:sz w:val="32"/>
          <w:szCs w:val="32"/>
          <w:shd w:val="clear" w:color="auto" w:fill="FFFFFF"/>
        </w:rPr>
        <w:t>25</w:t>
      </w:r>
      <w:r w:rsidR="00D77C1F" w:rsidRPr="00833F20">
        <w:rPr>
          <w:rFonts w:ascii="仿宋_GB2312" w:eastAsia="仿宋_GB2312" w:hint="eastAsia"/>
          <w:color w:val="000000"/>
          <w:sz w:val="32"/>
          <w:szCs w:val="32"/>
          <w:shd w:val="clear" w:color="auto" w:fill="FFFFFF"/>
        </w:rPr>
        <w:t>日</w:t>
      </w:r>
    </w:p>
    <w:p w:rsidR="00D77C1F" w:rsidRDefault="00D77C1F" w:rsidP="005623FE">
      <w:pPr>
        <w:spacing w:line="596" w:lineRule="exact"/>
        <w:jc w:val="center"/>
      </w:pPr>
      <w:r>
        <w:br w:type="page"/>
      </w:r>
      <w:r w:rsidRPr="00D77C1F">
        <w:rPr>
          <w:rFonts w:ascii="Courier New" w:hAnsi="Courier New" w:cs="Courier New"/>
          <w:color w:val="000000"/>
          <w:kern w:val="0"/>
          <w:sz w:val="36"/>
          <w:szCs w:val="36"/>
        </w:rPr>
        <w:lastRenderedPageBreak/>
        <w:t>省级财政专项资金绩效评价指标表</w:t>
      </w:r>
    </w:p>
    <w:tbl>
      <w:tblPr>
        <w:tblW w:w="8520" w:type="dxa"/>
        <w:tblInd w:w="93" w:type="dxa"/>
        <w:tblLayout w:type="fixed"/>
        <w:tblLook w:val="04A0" w:firstRow="1" w:lastRow="0" w:firstColumn="1" w:lastColumn="0" w:noHBand="0" w:noVBand="1"/>
      </w:tblPr>
      <w:tblGrid>
        <w:gridCol w:w="636"/>
        <w:gridCol w:w="797"/>
        <w:gridCol w:w="1134"/>
        <w:gridCol w:w="1843"/>
        <w:gridCol w:w="3402"/>
        <w:gridCol w:w="708"/>
      </w:tblGrid>
      <w:tr w:rsidR="00CD0C9B" w:rsidTr="00D77C1F">
        <w:trPr>
          <w:trHeight w:val="270"/>
          <w:tblHeader/>
        </w:trPr>
        <w:tc>
          <w:tcPr>
            <w:tcW w:w="636" w:type="dxa"/>
            <w:tcBorders>
              <w:top w:val="single" w:sz="8" w:space="0" w:color="auto"/>
              <w:left w:val="single" w:sz="8" w:space="0" w:color="auto"/>
              <w:bottom w:val="nil"/>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b/>
                <w:bCs/>
                <w:color w:val="000000"/>
                <w:kern w:val="0"/>
                <w:sz w:val="20"/>
                <w:szCs w:val="20"/>
              </w:rPr>
            </w:pPr>
            <w:r w:rsidRPr="00833F20">
              <w:rPr>
                <w:rFonts w:ascii="仿宋_GB2312" w:eastAsia="仿宋_GB2312" w:hAnsi="宋体" w:cs="宋体" w:hint="eastAsia"/>
                <w:b/>
                <w:bCs/>
                <w:color w:val="000000"/>
                <w:kern w:val="0"/>
                <w:sz w:val="20"/>
                <w:szCs w:val="20"/>
              </w:rPr>
              <w:t>一级</w:t>
            </w:r>
          </w:p>
        </w:tc>
        <w:tc>
          <w:tcPr>
            <w:tcW w:w="797" w:type="dxa"/>
            <w:tcBorders>
              <w:top w:val="single" w:sz="8" w:space="0" w:color="auto"/>
              <w:left w:val="nil"/>
              <w:bottom w:val="nil"/>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b/>
                <w:bCs/>
                <w:color w:val="000000"/>
                <w:kern w:val="0"/>
                <w:sz w:val="20"/>
                <w:szCs w:val="20"/>
              </w:rPr>
            </w:pPr>
            <w:r w:rsidRPr="00833F20">
              <w:rPr>
                <w:rFonts w:ascii="仿宋_GB2312" w:eastAsia="仿宋_GB2312" w:hAnsi="宋体" w:cs="宋体" w:hint="eastAsia"/>
                <w:b/>
                <w:bCs/>
                <w:color w:val="000000"/>
                <w:kern w:val="0"/>
                <w:sz w:val="20"/>
                <w:szCs w:val="20"/>
              </w:rPr>
              <w:t>二级</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b/>
                <w:bCs/>
                <w:color w:val="000000"/>
                <w:kern w:val="0"/>
                <w:sz w:val="20"/>
                <w:szCs w:val="20"/>
              </w:rPr>
            </w:pPr>
            <w:r w:rsidRPr="00833F20">
              <w:rPr>
                <w:rFonts w:ascii="仿宋_GB2312" w:eastAsia="仿宋_GB2312" w:hAnsi="宋体" w:cs="宋体" w:hint="eastAsia"/>
                <w:b/>
                <w:bCs/>
                <w:color w:val="000000"/>
                <w:kern w:val="0"/>
                <w:sz w:val="20"/>
                <w:szCs w:val="20"/>
              </w:rPr>
              <w:t>三级指标</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b/>
                <w:bCs/>
                <w:color w:val="000000"/>
                <w:kern w:val="0"/>
                <w:sz w:val="20"/>
                <w:szCs w:val="20"/>
              </w:rPr>
            </w:pPr>
            <w:r w:rsidRPr="00833F20">
              <w:rPr>
                <w:rFonts w:ascii="仿宋_GB2312" w:eastAsia="仿宋_GB2312" w:hAnsi="宋体" w:cs="宋体" w:hint="eastAsia"/>
                <w:b/>
                <w:bCs/>
                <w:color w:val="000000"/>
                <w:kern w:val="0"/>
                <w:sz w:val="20"/>
                <w:szCs w:val="20"/>
              </w:rPr>
              <w:t>指标解释</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b/>
                <w:bCs/>
                <w:color w:val="000000"/>
                <w:kern w:val="0"/>
                <w:sz w:val="20"/>
                <w:szCs w:val="20"/>
              </w:rPr>
            </w:pPr>
            <w:r w:rsidRPr="00833F20">
              <w:rPr>
                <w:rFonts w:ascii="仿宋_GB2312" w:eastAsia="仿宋_GB2312" w:hAnsi="宋体" w:cs="宋体" w:hint="eastAsia"/>
                <w:b/>
                <w:bCs/>
                <w:color w:val="000000"/>
                <w:kern w:val="0"/>
                <w:sz w:val="20"/>
                <w:szCs w:val="20"/>
              </w:rPr>
              <w:t>指标说明</w:t>
            </w:r>
          </w:p>
        </w:tc>
        <w:tc>
          <w:tcPr>
            <w:tcW w:w="708" w:type="dxa"/>
            <w:tcBorders>
              <w:top w:val="single" w:sz="8" w:space="0" w:color="auto"/>
              <w:left w:val="nil"/>
              <w:bottom w:val="nil"/>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b/>
                <w:bCs/>
                <w:color w:val="000000"/>
                <w:kern w:val="0"/>
                <w:sz w:val="20"/>
                <w:szCs w:val="20"/>
              </w:rPr>
            </w:pPr>
            <w:r w:rsidRPr="00833F20">
              <w:rPr>
                <w:rFonts w:ascii="仿宋_GB2312" w:eastAsia="仿宋_GB2312" w:hAnsi="宋体" w:cs="宋体" w:hint="eastAsia"/>
                <w:b/>
                <w:bCs/>
                <w:color w:val="000000"/>
                <w:kern w:val="0"/>
                <w:sz w:val="20"/>
                <w:szCs w:val="20"/>
              </w:rPr>
              <w:t>评价</w:t>
            </w:r>
          </w:p>
        </w:tc>
      </w:tr>
      <w:tr w:rsidR="00CD0C9B" w:rsidTr="00D77C1F">
        <w:trPr>
          <w:trHeight w:val="285"/>
          <w:tblHeader/>
        </w:trPr>
        <w:tc>
          <w:tcPr>
            <w:tcW w:w="636" w:type="dxa"/>
            <w:tcBorders>
              <w:top w:val="nil"/>
              <w:left w:val="single" w:sz="8" w:space="0" w:color="auto"/>
              <w:bottom w:val="single" w:sz="8"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b/>
                <w:bCs/>
                <w:color w:val="000000"/>
                <w:kern w:val="0"/>
                <w:sz w:val="20"/>
                <w:szCs w:val="20"/>
              </w:rPr>
            </w:pPr>
            <w:r w:rsidRPr="00833F20">
              <w:rPr>
                <w:rFonts w:ascii="仿宋_GB2312" w:eastAsia="仿宋_GB2312" w:hAnsi="宋体" w:cs="宋体" w:hint="eastAsia"/>
                <w:b/>
                <w:bCs/>
                <w:color w:val="000000"/>
                <w:kern w:val="0"/>
                <w:sz w:val="20"/>
                <w:szCs w:val="20"/>
              </w:rPr>
              <w:t>指标</w:t>
            </w:r>
          </w:p>
        </w:tc>
        <w:tc>
          <w:tcPr>
            <w:tcW w:w="797"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b/>
                <w:bCs/>
                <w:color w:val="000000"/>
                <w:kern w:val="0"/>
                <w:sz w:val="20"/>
                <w:szCs w:val="20"/>
              </w:rPr>
            </w:pPr>
            <w:r w:rsidRPr="00833F20">
              <w:rPr>
                <w:rFonts w:ascii="仿宋_GB2312" w:eastAsia="仿宋_GB2312" w:hAnsi="宋体" w:cs="宋体" w:hint="eastAsia"/>
                <w:b/>
                <w:bCs/>
                <w:color w:val="000000"/>
                <w:kern w:val="0"/>
                <w:sz w:val="20"/>
                <w:szCs w:val="20"/>
              </w:rPr>
              <w:t>指标</w:t>
            </w:r>
          </w:p>
        </w:tc>
        <w:tc>
          <w:tcPr>
            <w:tcW w:w="1134" w:type="dxa"/>
            <w:vMerge/>
            <w:tcBorders>
              <w:top w:val="single" w:sz="8" w:space="0" w:color="auto"/>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b/>
                <w:bCs/>
                <w:color w:val="000000"/>
                <w:kern w:val="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b/>
                <w:bCs/>
                <w:color w:val="000000"/>
                <w:kern w:val="0"/>
                <w:sz w:val="20"/>
                <w:szCs w:val="20"/>
              </w:rPr>
            </w:pPr>
          </w:p>
        </w:tc>
        <w:tc>
          <w:tcPr>
            <w:tcW w:w="3402" w:type="dxa"/>
            <w:vMerge/>
            <w:tcBorders>
              <w:top w:val="single" w:sz="8" w:space="0" w:color="auto"/>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b/>
                <w:bCs/>
                <w:color w:val="000000"/>
                <w:kern w:val="0"/>
                <w:sz w:val="20"/>
                <w:szCs w:val="20"/>
              </w:rPr>
            </w:pP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b/>
                <w:bCs/>
                <w:color w:val="000000"/>
                <w:kern w:val="0"/>
                <w:sz w:val="20"/>
                <w:szCs w:val="20"/>
              </w:rPr>
            </w:pPr>
            <w:r w:rsidRPr="00833F20">
              <w:rPr>
                <w:rFonts w:ascii="仿宋_GB2312" w:eastAsia="仿宋_GB2312" w:hAnsi="宋体" w:cs="宋体" w:hint="eastAsia"/>
                <w:b/>
                <w:bCs/>
                <w:color w:val="000000"/>
                <w:kern w:val="0"/>
                <w:sz w:val="20"/>
                <w:szCs w:val="20"/>
              </w:rPr>
              <w:t>计分</w:t>
            </w:r>
          </w:p>
        </w:tc>
      </w:tr>
      <w:tr w:rsidR="00CD0C9B">
        <w:trPr>
          <w:trHeight w:val="270"/>
        </w:trPr>
        <w:tc>
          <w:tcPr>
            <w:tcW w:w="636"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投入（20分）</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项目立项（10分）</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项目立项规范性（3分）</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项目的申请、设立过程是否符合相关要求，用以反映和考核项目立项的规范情况。</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评价要点：</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51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①项目是否按照规定的程序申请设立；1分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ind w:firstLineChars="50" w:firstLine="110"/>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52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②所提交的文件、材料是否符合相关要求；1分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rsidTr="00D77C1F">
        <w:trPr>
          <w:trHeight w:val="113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③事前是否已经过必要的可行性研究、专家论证、风险评估、集体决策等。1分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27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绩效目标合理性（4分）</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项目所设定的绩效目标是否依</w:t>
            </w:r>
            <w:proofErr w:type="gramStart"/>
            <w:r w:rsidRPr="00833F20">
              <w:rPr>
                <w:rFonts w:ascii="仿宋_GB2312" w:eastAsia="仿宋_GB2312" w:hAnsi="宋体" w:cs="宋体" w:hint="eastAsia"/>
                <w:color w:val="000000"/>
                <w:kern w:val="0"/>
                <w:sz w:val="20"/>
                <w:szCs w:val="20"/>
              </w:rPr>
              <w:t>椐</w:t>
            </w:r>
            <w:proofErr w:type="gramEnd"/>
            <w:r w:rsidRPr="00833F20">
              <w:rPr>
                <w:rFonts w:ascii="仿宋_GB2312" w:eastAsia="仿宋_GB2312" w:hAnsi="宋体" w:cs="宋体" w:hint="eastAsia"/>
                <w:color w:val="000000"/>
                <w:kern w:val="0"/>
                <w:sz w:val="20"/>
                <w:szCs w:val="20"/>
              </w:rPr>
              <w:t>充分，是否符合客观实际，用以反映和考核项目绩效目标与项目实施的相符情况。</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评价要点：</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57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①是否符合国家相关法律法规，国民经济发展规划和党委政府决策；1分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58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②是否与项目实施单位或委托单位职责密切相关；1分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48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③项目是否为促进事业发展所必需；1分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rsidTr="00D77C1F">
        <w:trPr>
          <w:trHeight w:val="102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④项目</w:t>
            </w:r>
            <w:proofErr w:type="gramStart"/>
            <w:r w:rsidRPr="00833F20">
              <w:rPr>
                <w:rFonts w:ascii="仿宋_GB2312" w:eastAsia="仿宋_GB2312" w:hAnsi="宋体" w:cs="宋体" w:hint="eastAsia"/>
                <w:color w:val="000000"/>
                <w:kern w:val="0"/>
                <w:sz w:val="20"/>
                <w:szCs w:val="20"/>
              </w:rPr>
              <w:t>顸</w:t>
            </w:r>
            <w:proofErr w:type="gramEnd"/>
            <w:r w:rsidRPr="00833F20">
              <w:rPr>
                <w:rFonts w:ascii="仿宋_GB2312" w:eastAsia="仿宋_GB2312" w:hAnsi="宋体" w:cs="宋体" w:hint="eastAsia"/>
                <w:color w:val="000000"/>
                <w:kern w:val="0"/>
                <w:sz w:val="20"/>
                <w:szCs w:val="20"/>
              </w:rPr>
              <w:t>期产出效益和效果是否符合正常的业绩水平。1分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27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绩效指标明确性（3分）</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依</w:t>
            </w:r>
            <w:proofErr w:type="gramStart"/>
            <w:r w:rsidRPr="00833F20">
              <w:rPr>
                <w:rFonts w:ascii="仿宋_GB2312" w:eastAsia="仿宋_GB2312" w:hAnsi="宋体" w:cs="宋体" w:hint="eastAsia"/>
                <w:color w:val="000000"/>
                <w:kern w:val="0"/>
                <w:sz w:val="20"/>
                <w:szCs w:val="20"/>
              </w:rPr>
              <w:t>椐</w:t>
            </w:r>
            <w:proofErr w:type="gramEnd"/>
            <w:r w:rsidRPr="00833F20">
              <w:rPr>
                <w:rFonts w:ascii="仿宋_GB2312" w:eastAsia="仿宋_GB2312" w:hAnsi="宋体" w:cs="宋体" w:hint="eastAsia"/>
                <w:color w:val="000000"/>
                <w:kern w:val="0"/>
                <w:sz w:val="20"/>
                <w:szCs w:val="20"/>
              </w:rPr>
              <w:t>绩效目标设定的绩效指标是否清晰、细化、可衡量等，用以反映和考核项目绩效目标的</w:t>
            </w:r>
            <w:proofErr w:type="gramStart"/>
            <w:r w:rsidRPr="00833F20">
              <w:rPr>
                <w:rFonts w:ascii="仿宋_GB2312" w:eastAsia="仿宋_GB2312" w:hAnsi="宋体" w:cs="宋体" w:hint="eastAsia"/>
                <w:color w:val="000000"/>
                <w:kern w:val="0"/>
                <w:sz w:val="20"/>
                <w:szCs w:val="20"/>
              </w:rPr>
              <w:t>明细化</w:t>
            </w:r>
            <w:proofErr w:type="gramEnd"/>
            <w:r w:rsidRPr="00833F20">
              <w:rPr>
                <w:rFonts w:ascii="仿宋_GB2312" w:eastAsia="仿宋_GB2312" w:hAnsi="宋体" w:cs="宋体" w:hint="eastAsia"/>
                <w:color w:val="000000"/>
                <w:kern w:val="0"/>
                <w:sz w:val="20"/>
                <w:szCs w:val="20"/>
              </w:rPr>
              <w:t>情况。</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评价要点：</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57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①是否将项目绩效目标细化分解为具体的绩效指标；1分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58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②是否通过清晰、可衡量的指标</w:t>
            </w:r>
            <w:proofErr w:type="gramStart"/>
            <w:r w:rsidRPr="00833F20">
              <w:rPr>
                <w:rFonts w:ascii="仿宋_GB2312" w:eastAsia="仿宋_GB2312" w:hAnsi="宋体" w:cs="宋体" w:hint="eastAsia"/>
                <w:color w:val="000000"/>
                <w:kern w:val="0"/>
                <w:sz w:val="20"/>
                <w:szCs w:val="20"/>
              </w:rPr>
              <w:t>值予以</w:t>
            </w:r>
            <w:proofErr w:type="gramEnd"/>
            <w:r w:rsidRPr="00833F20">
              <w:rPr>
                <w:rFonts w:ascii="仿宋_GB2312" w:eastAsia="仿宋_GB2312" w:hAnsi="宋体" w:cs="宋体" w:hint="eastAsia"/>
                <w:color w:val="000000"/>
                <w:kern w:val="0"/>
                <w:sz w:val="20"/>
                <w:szCs w:val="20"/>
              </w:rPr>
              <w:t>体现；0.5分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0.5</w:t>
            </w:r>
          </w:p>
        </w:tc>
      </w:tr>
      <w:tr w:rsidR="00CD0C9B">
        <w:trPr>
          <w:trHeight w:val="55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③是否与项目年度任务教或计划数相对应；1分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rsidTr="00D77C1F">
        <w:trPr>
          <w:trHeight w:val="948"/>
        </w:trPr>
        <w:tc>
          <w:tcPr>
            <w:tcW w:w="636" w:type="dxa"/>
            <w:vMerge/>
            <w:tcBorders>
              <w:top w:val="nil"/>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4"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④是否与预期确定的项目投资</w:t>
            </w:r>
            <w:r w:rsidRPr="00833F20">
              <w:rPr>
                <w:rFonts w:ascii="宋体" w:hAnsi="宋体" w:cs="宋体" w:hint="eastAsia"/>
                <w:color w:val="000000"/>
                <w:kern w:val="0"/>
                <w:sz w:val="20"/>
                <w:szCs w:val="20"/>
              </w:rPr>
              <w:t>额</w:t>
            </w:r>
            <w:r w:rsidRPr="00833F20">
              <w:rPr>
                <w:rFonts w:ascii="仿宋_GB2312" w:eastAsia="仿宋_GB2312" w:hAnsi="宋体" w:cs="宋体" w:hint="eastAsia"/>
                <w:color w:val="000000"/>
                <w:kern w:val="0"/>
                <w:sz w:val="20"/>
                <w:szCs w:val="20"/>
              </w:rPr>
              <w:t>或资金量相匹配。0.5分</w:t>
            </w:r>
          </w:p>
        </w:tc>
        <w:tc>
          <w:tcPr>
            <w:tcW w:w="708" w:type="dxa"/>
            <w:tcBorders>
              <w:top w:val="nil"/>
              <w:left w:val="nil"/>
              <w:bottom w:val="single" w:sz="4"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0.5　</w:t>
            </w:r>
          </w:p>
        </w:tc>
      </w:tr>
      <w:tr w:rsidR="00CD0C9B">
        <w:trPr>
          <w:trHeight w:val="495"/>
        </w:trPr>
        <w:tc>
          <w:tcPr>
            <w:tcW w:w="636" w:type="dxa"/>
            <w:vMerge/>
            <w:tcBorders>
              <w:top w:val="single" w:sz="4" w:space="0" w:color="auto"/>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资金落实（10分）</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资金到位率（5分）</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实际到位资金与计划投入资金的比率，用以反映和考核资金落实情况对项目实施的总体保障程度。</w:t>
            </w:r>
          </w:p>
        </w:tc>
        <w:tc>
          <w:tcPr>
            <w:tcW w:w="3402" w:type="dxa"/>
            <w:tcBorders>
              <w:top w:val="single" w:sz="4" w:space="0" w:color="auto"/>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资金到位率=（实际到位资金/计划投入资金）×100%。到位率×分值=得分</w:t>
            </w:r>
          </w:p>
        </w:tc>
        <w:tc>
          <w:tcPr>
            <w:tcW w:w="708" w:type="dxa"/>
            <w:vMerge w:val="restart"/>
            <w:tcBorders>
              <w:top w:val="single" w:sz="4" w:space="0" w:color="auto"/>
              <w:left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4</w:t>
            </w:r>
          </w:p>
        </w:tc>
      </w:tr>
      <w:tr w:rsidR="00CD0C9B">
        <w:trPr>
          <w:trHeight w:val="55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实际到位资金：一定时期（本年度或项目期）内实际落实到具体项目的资金。</w:t>
            </w:r>
          </w:p>
        </w:tc>
        <w:tc>
          <w:tcPr>
            <w:tcW w:w="708" w:type="dxa"/>
            <w:vMerge/>
            <w:tcBorders>
              <w:left w:val="nil"/>
              <w:right w:val="single" w:sz="8" w:space="0" w:color="auto"/>
            </w:tcBorders>
            <w:shd w:val="clear" w:color="auto" w:fill="auto"/>
            <w:vAlign w:val="center"/>
          </w:tcPr>
          <w:p w:rsidR="00CD0C9B" w:rsidRPr="00833F20" w:rsidRDefault="00CD0C9B">
            <w:pPr>
              <w:jc w:val="left"/>
              <w:rPr>
                <w:rFonts w:ascii="宋体" w:hAnsi="宋体" w:cs="宋体"/>
                <w:color w:val="000000"/>
                <w:kern w:val="0"/>
                <w:sz w:val="22"/>
                <w:szCs w:val="22"/>
              </w:rPr>
            </w:pPr>
          </w:p>
        </w:tc>
      </w:tr>
      <w:tr w:rsidR="00CD0C9B">
        <w:trPr>
          <w:trHeight w:val="66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计划投入资金：一定时期（本年度或项目期）内计划投入到具体项目的资金。</w:t>
            </w:r>
          </w:p>
        </w:tc>
        <w:tc>
          <w:tcPr>
            <w:tcW w:w="708" w:type="dxa"/>
            <w:vMerge/>
            <w:tcBorders>
              <w:left w:val="nil"/>
              <w:bottom w:val="single" w:sz="8" w:space="0" w:color="auto"/>
              <w:right w:val="single" w:sz="8" w:space="0" w:color="auto"/>
            </w:tcBorders>
            <w:shd w:val="clear" w:color="auto" w:fill="auto"/>
            <w:vAlign w:val="center"/>
          </w:tcPr>
          <w:p w:rsidR="00CD0C9B" w:rsidRPr="00833F20" w:rsidRDefault="00CD0C9B">
            <w:pPr>
              <w:widowControl/>
              <w:jc w:val="left"/>
              <w:rPr>
                <w:rFonts w:ascii="宋体" w:hAnsi="宋体" w:cs="宋体"/>
                <w:color w:val="000000"/>
                <w:kern w:val="0"/>
                <w:sz w:val="22"/>
                <w:szCs w:val="22"/>
              </w:rPr>
            </w:pPr>
          </w:p>
        </w:tc>
      </w:tr>
      <w:tr w:rsidR="00CD0C9B">
        <w:trPr>
          <w:trHeight w:val="58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到位及时率（5分）</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及时到位资金与应到位资金的比率，用以反映和考核项目资金落实的及时性程度。</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到位及时率＝（及时到位资金/应到位资金）×100%。及时率×分值=得分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4</w:t>
            </w:r>
          </w:p>
        </w:tc>
      </w:tr>
      <w:tr w:rsidR="00CD0C9B">
        <w:trPr>
          <w:trHeight w:val="64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及时到位资金：截至规定时点实际落实到具体项目的资金。</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66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应到位资金：按照合同或项目进度要求截至规定时点应落实到具体项目的资金。</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270"/>
        </w:trPr>
        <w:tc>
          <w:tcPr>
            <w:tcW w:w="636"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过程（20分）</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业务管理（10分）</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管理制度健全性（3分）</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项目实施单位的业务管理制度是否健全，用以反映和考核业务管理制度对项目顺利实施的保障情况。</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评价要点：</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55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①是否已制定或具有相应的业务管理制度。1.5分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1.5</w:t>
            </w:r>
          </w:p>
        </w:tc>
      </w:tr>
      <w:tr w:rsidR="00CD0C9B" w:rsidTr="00D77C1F">
        <w:trPr>
          <w:trHeight w:val="1287"/>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②业务管理制度是否合法、合</w:t>
            </w:r>
            <w:proofErr w:type="gramStart"/>
            <w:r w:rsidRPr="00833F20">
              <w:rPr>
                <w:rFonts w:ascii="仿宋_GB2312" w:eastAsia="仿宋_GB2312" w:hAnsi="宋体" w:cs="宋体" w:hint="eastAsia"/>
                <w:color w:val="000000"/>
                <w:kern w:val="0"/>
                <w:sz w:val="20"/>
                <w:szCs w:val="20"/>
              </w:rPr>
              <w:t>规</w:t>
            </w:r>
            <w:proofErr w:type="gramEnd"/>
            <w:r w:rsidRPr="00833F20">
              <w:rPr>
                <w:rFonts w:ascii="仿宋_GB2312" w:eastAsia="仿宋_GB2312" w:hAnsi="宋体" w:cs="宋体" w:hint="eastAsia"/>
                <w:color w:val="000000"/>
                <w:kern w:val="0"/>
                <w:sz w:val="20"/>
                <w:szCs w:val="20"/>
              </w:rPr>
              <w:t>、完整。1.5分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1.5</w:t>
            </w:r>
          </w:p>
        </w:tc>
      </w:tr>
      <w:tr w:rsidR="00CD0C9B">
        <w:trPr>
          <w:trHeight w:val="27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val="restart"/>
            <w:tcBorders>
              <w:top w:val="nil"/>
              <w:left w:val="single" w:sz="8" w:space="0" w:color="auto"/>
              <w:bottom w:val="nil"/>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制度执行有效性（4分）</w:t>
            </w:r>
          </w:p>
        </w:tc>
        <w:tc>
          <w:tcPr>
            <w:tcW w:w="1843" w:type="dxa"/>
            <w:vMerge w:val="restart"/>
            <w:tcBorders>
              <w:top w:val="nil"/>
              <w:left w:val="single" w:sz="8" w:space="0" w:color="auto"/>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项目实施是否符合相关业务管理规定，用以反映和考核业务管理制度的有效执行情况。</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评价要点：</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51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nil"/>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nil"/>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①是否遵守相关法律法规和业务管理规定；1分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ind w:firstLineChars="100" w:firstLine="220"/>
              <w:jc w:val="left"/>
              <w:rPr>
                <w:rFonts w:ascii="宋体" w:hAnsi="宋体" w:cs="宋体"/>
                <w:color w:val="000000"/>
                <w:kern w:val="0"/>
                <w:sz w:val="22"/>
                <w:szCs w:val="22"/>
              </w:rPr>
            </w:pPr>
            <w:r w:rsidRPr="00833F20">
              <w:rPr>
                <w:rFonts w:ascii="宋体" w:hAnsi="宋体" w:cs="宋体" w:hint="eastAsia"/>
                <w:color w:val="000000"/>
                <w:kern w:val="0"/>
                <w:sz w:val="22"/>
                <w:szCs w:val="22"/>
              </w:rPr>
              <w:t>1</w:t>
            </w:r>
          </w:p>
        </w:tc>
      </w:tr>
      <w:tr w:rsidR="00CD0C9B">
        <w:trPr>
          <w:trHeight w:val="48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nil"/>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nil"/>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②项目调整及支出调整手续是否完备；1分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67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nil"/>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nil"/>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③项目合同书、验收报告、技术审定等资料是否齐全并及时归档;1分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rsidTr="00D77C1F">
        <w:trPr>
          <w:trHeight w:val="784"/>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nil"/>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nil"/>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④项目实施的人员条件、场地设备，信息支撑等是否落实到位。1分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27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val="restart"/>
            <w:tcBorders>
              <w:top w:val="single" w:sz="8" w:space="0" w:color="000000"/>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项目质量可控性（3分）</w:t>
            </w:r>
          </w:p>
        </w:tc>
        <w:tc>
          <w:tcPr>
            <w:tcW w:w="1843" w:type="dxa"/>
            <w:vMerge w:val="restart"/>
            <w:tcBorders>
              <w:top w:val="single" w:sz="8" w:space="0" w:color="000000"/>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项目实施单位是否为达到项目质量要求而采取了必需的措施，用以反映和考核项目实施单位对项目质量的控制情况。</w:t>
            </w:r>
          </w:p>
        </w:tc>
        <w:tc>
          <w:tcPr>
            <w:tcW w:w="3402" w:type="dxa"/>
            <w:tcBorders>
              <w:top w:val="single" w:sz="8" w:space="0" w:color="auto"/>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评价要点：</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51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single" w:sz="8" w:space="0" w:color="000000"/>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①是否已制定或其有相应的项目质量要求或标准；1.5分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1.5</w:t>
            </w:r>
          </w:p>
        </w:tc>
      </w:tr>
      <w:tr w:rsidR="00CD0C9B" w:rsidTr="00D77C1F">
        <w:trPr>
          <w:trHeight w:val="1846"/>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8" w:space="0" w:color="000000"/>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single" w:sz="8" w:space="0" w:color="000000"/>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②是否采取了相应的项目质量检查、验收等必需的控制措施或手段。1.5分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1.5</w:t>
            </w:r>
          </w:p>
        </w:tc>
      </w:tr>
      <w:tr w:rsidR="00CD0C9B">
        <w:trPr>
          <w:trHeight w:val="270"/>
        </w:trPr>
        <w:tc>
          <w:tcPr>
            <w:tcW w:w="636" w:type="dxa"/>
            <w:vMerge/>
            <w:tcBorders>
              <w:top w:val="nil"/>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val="restart"/>
            <w:tcBorders>
              <w:top w:val="nil"/>
              <w:left w:val="single" w:sz="8" w:space="0" w:color="auto"/>
              <w:bottom w:val="single" w:sz="4"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财务管理（10分）</w:t>
            </w:r>
          </w:p>
        </w:tc>
        <w:tc>
          <w:tcPr>
            <w:tcW w:w="1134" w:type="dxa"/>
            <w:vMerge w:val="restart"/>
            <w:tcBorders>
              <w:top w:val="nil"/>
              <w:left w:val="single" w:sz="8" w:space="0" w:color="auto"/>
              <w:bottom w:val="single" w:sz="4"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管理制度健全性（2分）</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项目实施单位的财务制度是否健全，用以反映和考核财务管理制度对资金规范安全运行的保障情况。</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评价要点：</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55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4" w:space="0" w:color="auto"/>
              <w:right w:val="single" w:sz="8"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①是否已制定或具有相应的项目资金管理办法；1分</w:t>
            </w:r>
          </w:p>
        </w:tc>
        <w:tc>
          <w:tcPr>
            <w:tcW w:w="708" w:type="dxa"/>
            <w:tcBorders>
              <w:top w:val="nil"/>
              <w:left w:val="nil"/>
              <w:bottom w:val="single" w:sz="4"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rsidTr="00D77C1F">
        <w:trPr>
          <w:trHeight w:val="1141"/>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single" w:sz="4" w:space="0" w:color="auto"/>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single" w:sz="4" w:space="0" w:color="auto"/>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②项目资金管理办法是否符合相关财务会计制度的规定。1分</w:t>
            </w:r>
          </w:p>
        </w:tc>
        <w:tc>
          <w:tcPr>
            <w:tcW w:w="708" w:type="dxa"/>
            <w:tcBorders>
              <w:top w:val="single" w:sz="4" w:space="0" w:color="auto"/>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270"/>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资金使用合</w:t>
            </w:r>
            <w:proofErr w:type="gramStart"/>
            <w:r w:rsidRPr="00833F20">
              <w:rPr>
                <w:rFonts w:ascii="仿宋_GB2312" w:eastAsia="仿宋_GB2312" w:hAnsi="宋体" w:cs="宋体" w:hint="eastAsia"/>
                <w:color w:val="000000"/>
                <w:kern w:val="0"/>
                <w:sz w:val="20"/>
                <w:szCs w:val="20"/>
              </w:rPr>
              <w:t>规</w:t>
            </w:r>
            <w:proofErr w:type="gramEnd"/>
            <w:r w:rsidRPr="00833F20">
              <w:rPr>
                <w:rFonts w:ascii="仿宋_GB2312" w:eastAsia="仿宋_GB2312" w:hAnsi="宋体" w:cs="宋体" w:hint="eastAsia"/>
                <w:color w:val="000000"/>
                <w:kern w:val="0"/>
                <w:sz w:val="20"/>
                <w:szCs w:val="20"/>
              </w:rPr>
              <w:t>性（6分）</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项目资金使用是否符合相关的财务管理制度规定，用以反映和考核项目资金的规范运行情况。</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评价要点：</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660"/>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①是否符合国家财经法规和财务管理以及有关专项资金管理办法的规定；1分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52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②资金的拨付是否有完整的审批程序和手续；1分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480"/>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③项目的重大开支是否经过评估认证；1分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52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④是否符合项目预算批复或合同规定的用途；1分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600"/>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⑤是否存在截留、挤占、挪用、虚列支出等情况。2分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2</w:t>
            </w:r>
          </w:p>
        </w:tc>
      </w:tr>
      <w:tr w:rsidR="00CD0C9B">
        <w:trPr>
          <w:trHeight w:val="31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财务监控有效性（2分）</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项目实施单位是否为保障资金的安全、规范运行而采取了必要的监控措施，用以反映和考核项目实施单位对资金运行的控制情况。</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评价要点：</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37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①是否已制定或具有相应的监控机制；1分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600"/>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②是否采取了相应的财务检查等必要的监控措施或手段。1分</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1</w:t>
            </w:r>
          </w:p>
        </w:tc>
      </w:tr>
      <w:tr w:rsidR="00CD0C9B">
        <w:trPr>
          <w:trHeight w:val="585"/>
        </w:trPr>
        <w:tc>
          <w:tcPr>
            <w:tcW w:w="636"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产出（20分）</w:t>
            </w:r>
          </w:p>
        </w:tc>
        <w:tc>
          <w:tcPr>
            <w:tcW w:w="79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项目产出（20分）</w:t>
            </w:r>
          </w:p>
        </w:tc>
        <w:tc>
          <w:tcPr>
            <w:tcW w:w="1134"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实际完成率（5分）</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项目实施的实际产出数与计划产出数的比率，用以反映和考核项目产出数量目标的实现程度。</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实际完成率＝（实际产出数/计划产出数）×100%。分值×完成率=得分</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91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实际产出数：一定时期（本年度或项目期）内项目实际产出的产品或提供的服务数。</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4</w:t>
            </w:r>
          </w:p>
        </w:tc>
      </w:tr>
      <w:tr w:rsidR="00CD0C9B">
        <w:trPr>
          <w:trHeight w:val="94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计划产出数：项目绩效目标确定的在一定时期（本年度或项目期）内计划产出的产品或提供的服务数量。</w:t>
            </w:r>
          </w:p>
        </w:tc>
        <w:tc>
          <w:tcPr>
            <w:tcW w:w="708"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82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完成及时率（5分）</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项目实际提前完成时间与计划完成时间的比率，用以反映和考核项目产出时效目标的实现程度</w:t>
            </w: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完成及时率[ (计划完成时间-实际完成时间）/计划完成时间]</w:t>
            </w:r>
            <w:r w:rsidRPr="00833F20">
              <w:rPr>
                <w:rFonts w:ascii="宋体" w:hAnsi="宋体" w:cs="宋体" w:hint="eastAsia"/>
                <w:color w:val="000000"/>
                <w:kern w:val="0"/>
                <w:sz w:val="20"/>
                <w:szCs w:val="20"/>
              </w:rPr>
              <w:t> </w:t>
            </w:r>
            <w:r w:rsidRPr="00833F20">
              <w:rPr>
                <w:rFonts w:ascii="仿宋_GB2312" w:eastAsia="仿宋_GB2312" w:hAnsi="宋体" w:cs="宋体" w:hint="eastAsia"/>
                <w:color w:val="000000"/>
                <w:kern w:val="0"/>
                <w:sz w:val="20"/>
                <w:szCs w:val="20"/>
              </w:rPr>
              <w:t>×100%。分值×完成及时率=得分</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73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实际完成时间：项目实施单位完成该项目实际所耗用的时间。</w:t>
            </w:r>
          </w:p>
        </w:tc>
        <w:tc>
          <w:tcPr>
            <w:tcW w:w="708" w:type="dxa"/>
            <w:tcBorders>
              <w:top w:val="nil"/>
              <w:left w:val="nil"/>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4</w:t>
            </w:r>
          </w:p>
        </w:tc>
      </w:tr>
      <w:tr w:rsidR="00CD0C9B">
        <w:trPr>
          <w:trHeight w:val="67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nil"/>
              <w:left w:val="nil"/>
              <w:bottom w:val="single" w:sz="4"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计划完成时间：</w:t>
            </w:r>
            <w:proofErr w:type="gramStart"/>
            <w:r w:rsidRPr="00833F20">
              <w:rPr>
                <w:rFonts w:ascii="仿宋_GB2312" w:eastAsia="仿宋_GB2312" w:hAnsi="宋体" w:cs="宋体" w:hint="eastAsia"/>
                <w:color w:val="000000"/>
                <w:kern w:val="0"/>
                <w:sz w:val="20"/>
                <w:szCs w:val="20"/>
              </w:rPr>
              <w:t>桉照项目</w:t>
            </w:r>
            <w:proofErr w:type="gramEnd"/>
            <w:r w:rsidRPr="00833F20">
              <w:rPr>
                <w:rFonts w:ascii="仿宋_GB2312" w:eastAsia="仿宋_GB2312" w:hAnsi="宋体" w:cs="宋体" w:hint="eastAsia"/>
                <w:color w:val="000000"/>
                <w:kern w:val="0"/>
                <w:sz w:val="20"/>
                <w:szCs w:val="20"/>
              </w:rPr>
              <w:t>实施计划或相关规定完成该项目所需的时间。</w:t>
            </w:r>
          </w:p>
        </w:tc>
        <w:tc>
          <w:tcPr>
            <w:tcW w:w="708" w:type="dxa"/>
            <w:tcBorders>
              <w:top w:val="nil"/>
              <w:left w:val="nil"/>
              <w:bottom w:val="single" w:sz="4"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585"/>
        </w:trPr>
        <w:tc>
          <w:tcPr>
            <w:tcW w:w="636"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质量达标率（5分）</w:t>
            </w:r>
          </w:p>
        </w:tc>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项目完成的质量达标产出数与实际产出数的比率，用以反映和考核项目产出质量目标的实现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质量达标率＝（质量达标产出数/实际产出数）/100%。分值×质量达标率=得分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780"/>
        </w:trPr>
        <w:tc>
          <w:tcPr>
            <w:tcW w:w="636" w:type="dxa"/>
            <w:vMerge w:val="restart"/>
            <w:tcBorders>
              <w:top w:val="single" w:sz="4" w:space="0" w:color="auto"/>
              <w:left w:val="single" w:sz="8"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val="restart"/>
            <w:tcBorders>
              <w:top w:val="single" w:sz="4" w:space="0" w:color="auto"/>
              <w:left w:val="single" w:sz="8"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val="restart"/>
            <w:tcBorders>
              <w:top w:val="single" w:sz="4" w:space="0" w:color="auto"/>
              <w:left w:val="single" w:sz="8"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val="restart"/>
            <w:tcBorders>
              <w:top w:val="single" w:sz="4" w:space="0" w:color="auto"/>
              <w:left w:val="single" w:sz="8" w:space="0" w:color="auto"/>
              <w:right w:val="single" w:sz="4" w:space="0" w:color="auto"/>
            </w:tcBorders>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程度。</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质量达标产出数：一定时期（本年度或项目期）内实际达到既定质量标准的产品或服务数量。</w:t>
            </w:r>
          </w:p>
        </w:tc>
        <w:tc>
          <w:tcPr>
            <w:tcW w:w="708" w:type="dxa"/>
            <w:tcBorders>
              <w:top w:val="single" w:sz="4" w:space="0" w:color="auto"/>
              <w:left w:val="single" w:sz="4" w:space="0" w:color="auto"/>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5</w:t>
            </w:r>
          </w:p>
        </w:tc>
      </w:tr>
      <w:tr w:rsidR="00CD0C9B">
        <w:trPr>
          <w:trHeight w:val="84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4"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既定质量标准是指项目实施单位设立绩效目标时依据计划标准、行业标准、历史标准或其他标准而设定的绩效指标值。</w:t>
            </w:r>
          </w:p>
        </w:tc>
        <w:tc>
          <w:tcPr>
            <w:tcW w:w="708" w:type="dxa"/>
            <w:tcBorders>
              <w:top w:val="nil"/>
              <w:left w:val="single" w:sz="4" w:space="0" w:color="auto"/>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57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成本节约率（5分）</w:t>
            </w:r>
          </w:p>
        </w:tc>
        <w:tc>
          <w:tcPr>
            <w:tcW w:w="1843" w:type="dxa"/>
            <w:vMerge w:val="restart"/>
            <w:tcBorders>
              <w:top w:val="nil"/>
              <w:left w:val="single" w:sz="8" w:space="0" w:color="auto"/>
              <w:bottom w:val="single" w:sz="8" w:space="0" w:color="000000"/>
              <w:right w:val="single" w:sz="4"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完成项目计划工作目标的实际节约成本与计划成本的比率，用以反映和考核项目的成本节约程度。</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成本节约率＝(计划成本-实际成本)</w:t>
            </w:r>
            <w:r w:rsidRPr="00833F20">
              <w:rPr>
                <w:rFonts w:ascii="宋体" w:hAnsi="宋体" w:cs="宋体" w:hint="eastAsia"/>
                <w:color w:val="000000"/>
                <w:kern w:val="0"/>
                <w:sz w:val="20"/>
                <w:szCs w:val="20"/>
              </w:rPr>
              <w:t> </w:t>
            </w:r>
            <w:r w:rsidRPr="00833F20">
              <w:rPr>
                <w:rFonts w:ascii="仿宋_GB2312" w:eastAsia="仿宋_GB2312" w:hAnsi="宋体" w:cs="宋体" w:hint="eastAsia"/>
                <w:color w:val="000000"/>
                <w:kern w:val="0"/>
                <w:sz w:val="20"/>
                <w:szCs w:val="20"/>
              </w:rPr>
              <w:t>/计划成本×100%。分值×成本节约率=得分</w:t>
            </w:r>
          </w:p>
        </w:tc>
        <w:tc>
          <w:tcPr>
            <w:tcW w:w="708" w:type="dxa"/>
            <w:tcBorders>
              <w:top w:val="nil"/>
              <w:left w:val="single" w:sz="4" w:space="0" w:color="auto"/>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76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4"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D0C9B" w:rsidRPr="00833F20" w:rsidRDefault="00D77C1F">
            <w:pPr>
              <w:widowControl/>
              <w:jc w:val="left"/>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实际成本：项目实施单位如期、保质、保量完成既定工作目标实际所耗费的支出。</w:t>
            </w:r>
          </w:p>
        </w:tc>
        <w:tc>
          <w:tcPr>
            <w:tcW w:w="708" w:type="dxa"/>
            <w:tcBorders>
              <w:top w:val="nil"/>
              <w:left w:val="single" w:sz="4" w:space="0" w:color="auto"/>
              <w:bottom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5</w:t>
            </w:r>
          </w:p>
        </w:tc>
      </w:tr>
      <w:tr w:rsidR="00CD0C9B">
        <w:trPr>
          <w:trHeight w:val="67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843" w:type="dxa"/>
            <w:vMerge/>
            <w:tcBorders>
              <w:top w:val="nil"/>
              <w:left w:val="single" w:sz="8" w:space="0" w:color="auto"/>
              <w:bottom w:val="single" w:sz="8" w:space="0" w:color="000000"/>
              <w:right w:val="single" w:sz="4"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计划成本：项目实施单位为完成工作目标计划安排的支出，一般以项目预算为参考。</w:t>
            </w:r>
          </w:p>
        </w:tc>
        <w:tc>
          <w:tcPr>
            <w:tcW w:w="708" w:type="dxa"/>
            <w:tcBorders>
              <w:top w:val="nil"/>
              <w:left w:val="single" w:sz="4" w:space="0" w:color="auto"/>
              <w:bottom w:val="single" w:sz="8" w:space="0" w:color="auto"/>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735"/>
        </w:trPr>
        <w:tc>
          <w:tcPr>
            <w:tcW w:w="636"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效果（40分）</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项目效益（40分）</w:t>
            </w:r>
          </w:p>
        </w:tc>
        <w:tc>
          <w:tcPr>
            <w:tcW w:w="1134"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经济效益</w:t>
            </w:r>
          </w:p>
        </w:tc>
        <w:tc>
          <w:tcPr>
            <w:tcW w:w="1843"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项目实施对经济发展所带来的直接或间接影响情况。</w:t>
            </w:r>
          </w:p>
        </w:tc>
        <w:tc>
          <w:tcPr>
            <w:tcW w:w="3402"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此四项指标为设置项目支出</w:t>
            </w:r>
            <w:r w:rsidRPr="00833F20">
              <w:rPr>
                <w:rFonts w:ascii="宋体" w:hAnsi="宋体" w:cs="宋体" w:hint="eastAsia"/>
                <w:color w:val="000000"/>
                <w:kern w:val="0"/>
                <w:sz w:val="20"/>
                <w:szCs w:val="20"/>
              </w:rPr>
              <w:t>績</w:t>
            </w:r>
            <w:proofErr w:type="gramStart"/>
            <w:r w:rsidRPr="00833F20">
              <w:rPr>
                <w:rFonts w:ascii="仿宋_GB2312" w:eastAsia="仿宋_GB2312" w:hAnsi="宋体" w:cs="宋体" w:hint="eastAsia"/>
                <w:color w:val="000000"/>
                <w:kern w:val="0"/>
                <w:sz w:val="20"/>
                <w:szCs w:val="20"/>
              </w:rPr>
              <w:t>效评价</w:t>
            </w:r>
            <w:proofErr w:type="gramEnd"/>
            <w:r w:rsidRPr="00833F20">
              <w:rPr>
                <w:rFonts w:ascii="仿宋_GB2312" w:eastAsia="仿宋_GB2312" w:hAnsi="宋体" w:cs="宋体" w:hint="eastAsia"/>
                <w:color w:val="000000"/>
                <w:kern w:val="0"/>
                <w:sz w:val="20"/>
                <w:szCs w:val="20"/>
              </w:rPr>
              <w:t>指标时必须考虑的共性要素，可根据项目实际并结合绩效目标设立情况有选择的</w:t>
            </w:r>
            <w:r w:rsidRPr="00833F20">
              <w:rPr>
                <w:rFonts w:ascii="宋体" w:hAnsi="宋体" w:cs="宋体" w:hint="eastAsia"/>
                <w:color w:val="000000"/>
                <w:kern w:val="0"/>
                <w:sz w:val="20"/>
                <w:szCs w:val="20"/>
              </w:rPr>
              <w:t>进</w:t>
            </w:r>
            <w:r w:rsidRPr="00833F20">
              <w:rPr>
                <w:rFonts w:ascii="仿宋_GB2312" w:eastAsia="仿宋_GB2312" w:hAnsi="宋体" w:cs="宋体" w:hint="eastAsia"/>
                <w:color w:val="000000"/>
                <w:kern w:val="0"/>
                <w:sz w:val="20"/>
                <w:szCs w:val="20"/>
              </w:rPr>
              <w:t>行设置，并将其细化为相应的个性化指标。根据个性指标计分情况计算得分。</w:t>
            </w:r>
          </w:p>
        </w:tc>
        <w:tc>
          <w:tcPr>
            <w:tcW w:w="708" w:type="dxa"/>
            <w:vMerge w:val="restart"/>
            <w:tcBorders>
              <w:top w:val="nil"/>
              <w:left w:val="nil"/>
              <w:right w:val="single" w:sz="8" w:space="0" w:color="auto"/>
            </w:tcBorders>
            <w:shd w:val="clear" w:color="auto" w:fill="auto"/>
            <w:vAlign w:val="center"/>
          </w:tcPr>
          <w:p w:rsidR="00CD0C9B" w:rsidRPr="00833F20" w:rsidRDefault="00D77C1F">
            <w:pPr>
              <w:widowControl/>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40</w:t>
            </w:r>
          </w:p>
          <w:p w:rsidR="00CD0C9B" w:rsidRPr="00833F20" w:rsidRDefault="00D77C1F">
            <w:pPr>
              <w:jc w:val="left"/>
              <w:rPr>
                <w:rFonts w:ascii="宋体" w:hAnsi="宋体" w:cs="宋体"/>
                <w:color w:val="000000"/>
                <w:kern w:val="0"/>
                <w:sz w:val="22"/>
                <w:szCs w:val="22"/>
              </w:rPr>
            </w:pPr>
            <w:r w:rsidRPr="00833F20">
              <w:rPr>
                <w:rFonts w:ascii="宋体" w:hAnsi="宋体" w:cs="宋体" w:hint="eastAsia"/>
                <w:color w:val="000000"/>
                <w:kern w:val="0"/>
                <w:sz w:val="22"/>
                <w:szCs w:val="22"/>
              </w:rPr>
              <w:t xml:space="preserve">　</w:t>
            </w:r>
          </w:p>
        </w:tc>
      </w:tr>
      <w:tr w:rsidR="00CD0C9B">
        <w:trPr>
          <w:trHeight w:val="795"/>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社会效益</w:t>
            </w:r>
          </w:p>
        </w:tc>
        <w:tc>
          <w:tcPr>
            <w:tcW w:w="1843"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项目实施对社会发展所带来的直接或间接影响情况。</w:t>
            </w:r>
          </w:p>
        </w:tc>
        <w:tc>
          <w:tcPr>
            <w:tcW w:w="3402"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08" w:type="dxa"/>
            <w:vMerge/>
            <w:tcBorders>
              <w:left w:val="nil"/>
              <w:right w:val="single" w:sz="8" w:space="0" w:color="auto"/>
            </w:tcBorders>
            <w:shd w:val="clear" w:color="auto" w:fill="auto"/>
            <w:vAlign w:val="center"/>
          </w:tcPr>
          <w:p w:rsidR="00CD0C9B" w:rsidRPr="00833F20" w:rsidRDefault="00CD0C9B">
            <w:pPr>
              <w:jc w:val="left"/>
              <w:rPr>
                <w:rFonts w:ascii="宋体" w:hAnsi="宋体" w:cs="宋体"/>
                <w:color w:val="000000"/>
                <w:kern w:val="0"/>
                <w:sz w:val="22"/>
                <w:szCs w:val="22"/>
              </w:rPr>
            </w:pPr>
          </w:p>
        </w:tc>
      </w:tr>
      <w:tr w:rsidR="00CD0C9B">
        <w:trPr>
          <w:trHeight w:val="72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生态效益</w:t>
            </w:r>
          </w:p>
        </w:tc>
        <w:tc>
          <w:tcPr>
            <w:tcW w:w="1843"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项目实施对生态环境所带来的直接或间接影响情况。</w:t>
            </w:r>
          </w:p>
        </w:tc>
        <w:tc>
          <w:tcPr>
            <w:tcW w:w="3402"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08" w:type="dxa"/>
            <w:vMerge/>
            <w:tcBorders>
              <w:left w:val="nil"/>
              <w:right w:val="single" w:sz="8" w:space="0" w:color="auto"/>
            </w:tcBorders>
            <w:shd w:val="clear" w:color="auto" w:fill="auto"/>
            <w:vAlign w:val="center"/>
          </w:tcPr>
          <w:p w:rsidR="00CD0C9B" w:rsidRPr="00833F20" w:rsidRDefault="00CD0C9B">
            <w:pPr>
              <w:jc w:val="left"/>
              <w:rPr>
                <w:rFonts w:ascii="宋体" w:hAnsi="宋体" w:cs="宋体"/>
                <w:color w:val="000000"/>
                <w:kern w:val="0"/>
                <w:sz w:val="22"/>
                <w:szCs w:val="22"/>
              </w:rPr>
            </w:pPr>
          </w:p>
        </w:tc>
      </w:tr>
      <w:tr w:rsidR="00CD0C9B">
        <w:trPr>
          <w:trHeight w:val="660"/>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可持续影响</w:t>
            </w:r>
          </w:p>
        </w:tc>
        <w:tc>
          <w:tcPr>
            <w:tcW w:w="1843"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项目后续运行及成效发挥的可持续影响情况。</w:t>
            </w:r>
          </w:p>
        </w:tc>
        <w:tc>
          <w:tcPr>
            <w:tcW w:w="3402" w:type="dxa"/>
            <w:vMerge/>
            <w:tcBorders>
              <w:top w:val="single" w:sz="4" w:space="0" w:color="auto"/>
              <w:left w:val="single" w:sz="8" w:space="0" w:color="auto"/>
              <w:bottom w:val="single" w:sz="4" w:space="0" w:color="auto"/>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08" w:type="dxa"/>
            <w:vMerge/>
            <w:tcBorders>
              <w:left w:val="nil"/>
              <w:bottom w:val="single" w:sz="4" w:space="0" w:color="auto"/>
              <w:right w:val="single" w:sz="8" w:space="0" w:color="auto"/>
            </w:tcBorders>
            <w:shd w:val="clear" w:color="auto" w:fill="auto"/>
            <w:vAlign w:val="center"/>
          </w:tcPr>
          <w:p w:rsidR="00CD0C9B" w:rsidRPr="00833F20" w:rsidRDefault="00CD0C9B">
            <w:pPr>
              <w:jc w:val="left"/>
              <w:rPr>
                <w:rFonts w:ascii="宋体" w:hAnsi="宋体" w:cs="宋体"/>
                <w:color w:val="000000"/>
                <w:kern w:val="0"/>
                <w:sz w:val="22"/>
                <w:szCs w:val="22"/>
              </w:rPr>
            </w:pPr>
          </w:p>
        </w:tc>
      </w:tr>
      <w:tr w:rsidR="00CD0C9B" w:rsidTr="00D77C1F">
        <w:trPr>
          <w:trHeight w:val="1321"/>
        </w:trPr>
        <w:tc>
          <w:tcPr>
            <w:tcW w:w="636"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797" w:type="dxa"/>
            <w:vMerge/>
            <w:tcBorders>
              <w:top w:val="nil"/>
              <w:left w:val="single" w:sz="8" w:space="0" w:color="auto"/>
              <w:bottom w:val="single" w:sz="8" w:space="0" w:color="000000"/>
              <w:right w:val="single" w:sz="8" w:space="0" w:color="auto"/>
            </w:tcBorders>
            <w:vAlign w:val="center"/>
          </w:tcPr>
          <w:p w:rsidR="00CD0C9B" w:rsidRPr="00833F20" w:rsidRDefault="00CD0C9B">
            <w:pPr>
              <w:widowControl/>
              <w:jc w:val="left"/>
              <w:rPr>
                <w:rFonts w:ascii="仿宋_GB2312" w:eastAsia="仿宋_GB2312" w:hAnsi="宋体" w:cs="宋体"/>
                <w:color w:val="000000"/>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jc w:val="center"/>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社会公众或服务对象满意度</w:t>
            </w:r>
          </w:p>
        </w:tc>
        <w:tc>
          <w:tcPr>
            <w:tcW w:w="1843" w:type="dxa"/>
            <w:tcBorders>
              <w:top w:val="nil"/>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社会公众或服务对象对项目</w:t>
            </w:r>
            <w:proofErr w:type="gramStart"/>
            <w:r w:rsidRPr="00833F20">
              <w:rPr>
                <w:rFonts w:ascii="仿宋_GB2312" w:eastAsia="仿宋_GB2312" w:hAnsi="宋体" w:cs="宋体" w:hint="eastAsia"/>
                <w:color w:val="000000"/>
                <w:kern w:val="0"/>
                <w:sz w:val="20"/>
                <w:szCs w:val="20"/>
              </w:rPr>
              <w:t>实施效策的</w:t>
            </w:r>
            <w:proofErr w:type="gramEnd"/>
            <w:r w:rsidRPr="00833F20">
              <w:rPr>
                <w:rFonts w:ascii="仿宋_GB2312" w:eastAsia="仿宋_GB2312" w:hAnsi="宋体" w:cs="宋体" w:hint="eastAsia"/>
                <w:color w:val="000000"/>
                <w:kern w:val="0"/>
                <w:sz w:val="20"/>
                <w:szCs w:val="20"/>
              </w:rPr>
              <w:t>满意程度</w:t>
            </w:r>
          </w:p>
        </w:tc>
        <w:tc>
          <w:tcPr>
            <w:tcW w:w="3402" w:type="dxa"/>
            <w:tcBorders>
              <w:top w:val="single" w:sz="4" w:space="0" w:color="auto"/>
              <w:left w:val="nil"/>
              <w:bottom w:val="single" w:sz="8" w:space="0" w:color="auto"/>
              <w:right w:val="single" w:sz="8" w:space="0" w:color="auto"/>
            </w:tcBorders>
            <w:shd w:val="clear" w:color="auto" w:fill="auto"/>
            <w:vAlign w:val="center"/>
          </w:tcPr>
          <w:p w:rsidR="00CD0C9B" w:rsidRPr="00833F20" w:rsidRDefault="00D77C1F">
            <w:pPr>
              <w:widowControl/>
              <w:rPr>
                <w:rFonts w:ascii="仿宋_GB2312" w:eastAsia="仿宋_GB2312" w:hAnsi="宋体" w:cs="宋体"/>
                <w:color w:val="000000"/>
                <w:kern w:val="0"/>
                <w:sz w:val="20"/>
                <w:szCs w:val="20"/>
              </w:rPr>
            </w:pPr>
            <w:r w:rsidRPr="00833F20">
              <w:rPr>
                <w:rFonts w:ascii="仿宋_GB2312" w:eastAsia="仿宋_GB2312" w:hAnsi="宋体" w:cs="宋体" w:hint="eastAsia"/>
                <w:color w:val="000000"/>
                <w:kern w:val="0"/>
                <w:sz w:val="20"/>
                <w:szCs w:val="20"/>
              </w:rPr>
              <w:t>社会公众或服务对象是指因该项目实施而受到影响的部门(单位)、群体或个人。一般采取社会调查的方式。</w:t>
            </w:r>
          </w:p>
        </w:tc>
        <w:tc>
          <w:tcPr>
            <w:tcW w:w="708" w:type="dxa"/>
            <w:tcBorders>
              <w:top w:val="single" w:sz="4" w:space="0" w:color="auto"/>
              <w:left w:val="nil"/>
              <w:bottom w:val="single" w:sz="8" w:space="0" w:color="auto"/>
              <w:right w:val="single" w:sz="8" w:space="0" w:color="auto"/>
            </w:tcBorders>
            <w:shd w:val="clear" w:color="auto" w:fill="auto"/>
            <w:vAlign w:val="center"/>
          </w:tcPr>
          <w:p w:rsidR="00CD0C9B" w:rsidRPr="00833F20" w:rsidRDefault="00D77C1F">
            <w:pPr>
              <w:jc w:val="left"/>
              <w:rPr>
                <w:rFonts w:ascii="宋体" w:hAnsi="宋体" w:cs="宋体"/>
                <w:color w:val="000000"/>
                <w:kern w:val="0"/>
                <w:sz w:val="22"/>
                <w:szCs w:val="22"/>
              </w:rPr>
            </w:pPr>
            <w:r w:rsidRPr="00833F20">
              <w:rPr>
                <w:rFonts w:ascii="宋体" w:hAnsi="宋体" w:cs="宋体" w:hint="eastAsia"/>
                <w:color w:val="000000"/>
                <w:kern w:val="0"/>
                <w:sz w:val="22"/>
                <w:szCs w:val="22"/>
              </w:rPr>
              <w:t>满意</w:t>
            </w:r>
          </w:p>
        </w:tc>
      </w:tr>
    </w:tbl>
    <w:p w:rsidR="00CD0C9B" w:rsidRPr="00833F20" w:rsidRDefault="00CD0C9B">
      <w:pPr>
        <w:spacing w:line="620" w:lineRule="exact"/>
        <w:ind w:firstLineChars="200" w:firstLine="640"/>
        <w:jc w:val="left"/>
        <w:rPr>
          <w:rFonts w:ascii="仿宋_GB2312" w:eastAsia="仿宋_GB2312"/>
          <w:color w:val="000000"/>
          <w:sz w:val="32"/>
          <w:szCs w:val="32"/>
          <w:shd w:val="clear" w:color="auto" w:fill="FFFFFF"/>
        </w:rPr>
      </w:pPr>
    </w:p>
    <w:p w:rsidR="00CD0C9B" w:rsidRPr="00833F20" w:rsidRDefault="00CD0C9B">
      <w:pPr>
        <w:spacing w:line="620" w:lineRule="exact"/>
        <w:rPr>
          <w:rFonts w:ascii="仿宋_GB2312" w:eastAsia="仿宋_GB2312"/>
          <w:color w:val="000000"/>
          <w:sz w:val="32"/>
          <w:szCs w:val="32"/>
          <w:shd w:val="clear" w:color="auto" w:fill="FFFFFF"/>
        </w:rPr>
      </w:pPr>
    </w:p>
    <w:sectPr w:rsidR="00CD0C9B" w:rsidRPr="00833F2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06" w:rsidRDefault="00847706">
      <w:r>
        <w:separator/>
      </w:r>
    </w:p>
  </w:endnote>
  <w:endnote w:type="continuationSeparator" w:id="0">
    <w:p w:rsidR="00847706" w:rsidRDefault="0084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99" w:rsidRDefault="00F52599">
    <w:pPr>
      <w:pStyle w:val="a3"/>
      <w:jc w:val="center"/>
    </w:pPr>
    <w:r>
      <w:fldChar w:fldCharType="begin"/>
    </w:r>
    <w:r>
      <w:instrText>PAGE   \* MERGEFORMAT</w:instrText>
    </w:r>
    <w:r>
      <w:fldChar w:fldCharType="separate"/>
    </w:r>
    <w:r w:rsidR="00063660" w:rsidRPr="00063660">
      <w:rPr>
        <w:noProof/>
        <w:lang w:val="zh-CN"/>
      </w:rPr>
      <w:t>1</w:t>
    </w:r>
    <w:r>
      <w:fldChar w:fldCharType="end"/>
    </w:r>
  </w:p>
  <w:p w:rsidR="00F52599" w:rsidRDefault="00F525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06" w:rsidRDefault="00847706">
      <w:r>
        <w:separator/>
      </w:r>
    </w:p>
  </w:footnote>
  <w:footnote w:type="continuationSeparator" w:id="0">
    <w:p w:rsidR="00847706" w:rsidRDefault="00847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99" w:rsidRDefault="00F52599">
    <w:pPr>
      <w:pStyle w:val="a4"/>
      <w:jc w:val="right"/>
      <w:rPr>
        <w:b/>
        <w:sz w:val="21"/>
        <w:szCs w:val="21"/>
      </w:rPr>
    </w:pPr>
    <w:r>
      <w:rPr>
        <w:rFonts w:hint="eastAsia"/>
        <w:b/>
        <w:sz w:val="21"/>
        <w:szCs w:val="21"/>
      </w:rPr>
      <w:t>湖南省预算内基建专项资金绩效评价报告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C9B"/>
    <w:rsid w:val="00063660"/>
    <w:rsid w:val="000944C0"/>
    <w:rsid w:val="000F2D50"/>
    <w:rsid w:val="00123417"/>
    <w:rsid w:val="0018362D"/>
    <w:rsid w:val="0019397F"/>
    <w:rsid w:val="001D4F03"/>
    <w:rsid w:val="00205681"/>
    <w:rsid w:val="002B7714"/>
    <w:rsid w:val="002D3933"/>
    <w:rsid w:val="002D762B"/>
    <w:rsid w:val="003355AA"/>
    <w:rsid w:val="003B02B6"/>
    <w:rsid w:val="003E5C5E"/>
    <w:rsid w:val="004072A3"/>
    <w:rsid w:val="004766BF"/>
    <w:rsid w:val="004B0B27"/>
    <w:rsid w:val="005623FE"/>
    <w:rsid w:val="005A1325"/>
    <w:rsid w:val="00643BBC"/>
    <w:rsid w:val="00680665"/>
    <w:rsid w:val="0070766D"/>
    <w:rsid w:val="007E76F9"/>
    <w:rsid w:val="00833F20"/>
    <w:rsid w:val="00847706"/>
    <w:rsid w:val="00857C7C"/>
    <w:rsid w:val="00862397"/>
    <w:rsid w:val="00A1126F"/>
    <w:rsid w:val="00A275B8"/>
    <w:rsid w:val="00A85985"/>
    <w:rsid w:val="00AF1424"/>
    <w:rsid w:val="00B47F55"/>
    <w:rsid w:val="00BC000D"/>
    <w:rsid w:val="00C046BC"/>
    <w:rsid w:val="00C32333"/>
    <w:rsid w:val="00C7583C"/>
    <w:rsid w:val="00C96E67"/>
    <w:rsid w:val="00CB30F8"/>
    <w:rsid w:val="00CD0C9B"/>
    <w:rsid w:val="00CE5E6F"/>
    <w:rsid w:val="00D34300"/>
    <w:rsid w:val="00D62179"/>
    <w:rsid w:val="00D77C1F"/>
    <w:rsid w:val="00D83AF6"/>
    <w:rsid w:val="00DE3231"/>
    <w:rsid w:val="00E009E4"/>
    <w:rsid w:val="00E261AC"/>
    <w:rsid w:val="00E61ED9"/>
    <w:rsid w:val="00E8332C"/>
    <w:rsid w:val="00ED4B3B"/>
    <w:rsid w:val="00F0272D"/>
    <w:rsid w:val="00F31156"/>
    <w:rsid w:val="00F52599"/>
    <w:rsid w:val="00F576B9"/>
    <w:rsid w:val="00F96E53"/>
    <w:rsid w:val="00FD5877"/>
    <w:rsid w:val="2311576E"/>
    <w:rsid w:val="279C413D"/>
    <w:rsid w:val="286D61AE"/>
    <w:rsid w:val="43475519"/>
    <w:rsid w:val="476727D7"/>
    <w:rsid w:val="499F5EA7"/>
    <w:rsid w:val="4DB00F56"/>
    <w:rsid w:val="512F4ECD"/>
    <w:rsid w:val="525A6222"/>
    <w:rsid w:val="5C7845CA"/>
    <w:rsid w:val="61803A91"/>
    <w:rsid w:val="74E55C5B"/>
    <w:rsid w:val="7B86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tabs>
        <w:tab w:val="right" w:leader="dot" w:pos="8778"/>
      </w:tabs>
      <w:spacing w:before="120" w:after="120"/>
      <w:ind w:firstLineChars="196" w:firstLine="627"/>
      <w:jc w:val="left"/>
    </w:pPr>
    <w:rPr>
      <w:rFonts w:ascii="仿宋_GB2312" w:eastAsia="仿宋_GB2312"/>
      <w:caps/>
      <w:color w:val="000000"/>
      <w:sz w:val="32"/>
      <w:szCs w:val="32"/>
    </w:rPr>
  </w:style>
  <w:style w:type="paragraph" w:styleId="a5">
    <w:name w:val="Subtitle"/>
    <w:basedOn w:val="a"/>
    <w:next w:val="a"/>
    <w:link w:val="Char1"/>
    <w:qFormat/>
    <w:pPr>
      <w:spacing w:before="240" w:after="60" w:line="312" w:lineRule="auto"/>
      <w:jc w:val="center"/>
      <w:outlineLvl w:val="1"/>
    </w:pPr>
    <w:rPr>
      <w:rFonts w:ascii="Cambria" w:hAnsi="Cambria"/>
      <w:b/>
      <w:bCs/>
      <w:kern w:val="28"/>
      <w:sz w:val="32"/>
      <w:szCs w:val="32"/>
    </w:rPr>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 w:type="character" w:customStyle="1" w:styleId="Char1">
    <w:name w:val="副标题 Char"/>
    <w:link w:val="a5"/>
    <w:semiHidden/>
    <w:qFormat/>
    <w:rPr>
      <w:rFonts w:ascii="Cambria" w:eastAsia="宋体" w:hAnsi="Cambria" w:cs="Times New Roman"/>
      <w:b/>
      <w:bCs/>
      <w:kern w:val="28"/>
      <w:sz w:val="32"/>
      <w:szCs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0">
    <w:name w:val="普通(网站)1"/>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link w:val="Char2"/>
    <w:rsid w:val="00C96E67"/>
    <w:rPr>
      <w:sz w:val="18"/>
      <w:szCs w:val="18"/>
    </w:rPr>
  </w:style>
  <w:style w:type="character" w:customStyle="1" w:styleId="Char2">
    <w:name w:val="批注框文本 Char"/>
    <w:link w:val="a6"/>
    <w:rsid w:val="00C96E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1803</Words>
  <Characters>10278</Characters>
  <Application>Microsoft Office Word</Application>
  <DocSecurity>0</DocSecurity>
  <Lines>85</Lines>
  <Paragraphs>24</Paragraphs>
  <ScaleCrop>false</ScaleCrop>
  <Company>china</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AutoBVT</dc:title>
  <dc:creator>AutoBVT</dc:creator>
  <cp:lastModifiedBy>谈文翔 192.168.1.251</cp:lastModifiedBy>
  <cp:revision>38</cp:revision>
  <cp:lastPrinted>2016-06-28T10:52:00Z</cp:lastPrinted>
  <dcterms:created xsi:type="dcterms:W3CDTF">2013-07-26T02:55:00Z</dcterms:created>
  <dcterms:modified xsi:type="dcterms:W3CDTF">2016-06-29T01:35:00Z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