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5E" w:rsidRDefault="00B45D5E" w:rsidP="00B45D5E">
      <w:pPr>
        <w:adjustRightInd w:val="0"/>
        <w:snapToGrid w:val="0"/>
        <w:rPr>
          <w:rFonts w:eastAsia="仿宋_GB2312"/>
          <w:bCs/>
          <w:kern w:val="0"/>
          <w:sz w:val="32"/>
          <w:szCs w:val="32"/>
        </w:rPr>
      </w:pPr>
      <w:r>
        <w:rPr>
          <w:rFonts w:eastAsia="仿宋_GB2312"/>
          <w:bCs/>
          <w:kern w:val="0"/>
          <w:sz w:val="32"/>
          <w:szCs w:val="32"/>
        </w:rPr>
        <w:t>附件</w:t>
      </w:r>
      <w:r>
        <w:rPr>
          <w:rFonts w:eastAsia="仿宋_GB2312"/>
          <w:bCs/>
          <w:kern w:val="0"/>
          <w:sz w:val="32"/>
          <w:szCs w:val="32"/>
        </w:rPr>
        <w:t>1-1</w:t>
      </w:r>
      <w:r>
        <w:rPr>
          <w:rFonts w:eastAsia="仿宋_GB2312"/>
          <w:bCs/>
          <w:kern w:val="0"/>
          <w:sz w:val="32"/>
          <w:szCs w:val="32"/>
        </w:rPr>
        <w:t>：</w:t>
      </w:r>
    </w:p>
    <w:p w:rsidR="00B45D5E" w:rsidRDefault="00B45D5E" w:rsidP="00B45D5E">
      <w:pPr>
        <w:adjustRightInd w:val="0"/>
        <w:snapToGrid w:val="0"/>
        <w:rPr>
          <w:rFonts w:eastAsia="仿宋_GB2312"/>
          <w:bCs/>
          <w:kern w:val="0"/>
          <w:sz w:val="32"/>
          <w:szCs w:val="32"/>
        </w:rPr>
      </w:pPr>
    </w:p>
    <w:p w:rsidR="00B45D5E" w:rsidRDefault="00B45D5E" w:rsidP="00B45D5E">
      <w:pPr>
        <w:adjustRightInd w:val="0"/>
        <w:snapToGrid w:val="0"/>
        <w:jc w:val="center"/>
        <w:rPr>
          <w:rFonts w:eastAsia="方正小标宋_GBK"/>
          <w:bCs/>
          <w:kern w:val="0"/>
          <w:sz w:val="42"/>
          <w:szCs w:val="42"/>
        </w:rPr>
      </w:pPr>
      <w:r>
        <w:rPr>
          <w:rFonts w:eastAsia="方正小标宋_GBK"/>
          <w:bCs/>
          <w:spacing w:val="-4"/>
          <w:w w:val="98"/>
          <w:kern w:val="0"/>
          <w:sz w:val="42"/>
          <w:szCs w:val="42"/>
        </w:rPr>
        <w:t>湖南省</w:t>
      </w:r>
      <w:r>
        <w:rPr>
          <w:rFonts w:eastAsia="方正小标宋_GBK"/>
          <w:bCs/>
          <w:kern w:val="0"/>
          <w:sz w:val="42"/>
          <w:szCs w:val="42"/>
        </w:rPr>
        <w:t>服务业重点培育行业领军企业基本情况表</w:t>
      </w:r>
    </w:p>
    <w:p w:rsidR="00B45D5E" w:rsidRDefault="00B45D5E" w:rsidP="00B45D5E">
      <w:pPr>
        <w:adjustRightInd w:val="0"/>
        <w:snapToGrid w:val="0"/>
        <w:rPr>
          <w:rFonts w:eastAsia="方正小标宋_GBK"/>
          <w:bCs/>
          <w:kern w:val="0"/>
          <w:sz w:val="36"/>
          <w:szCs w:val="36"/>
        </w:rPr>
      </w:pPr>
    </w:p>
    <w:p w:rsidR="00B45D5E" w:rsidRDefault="00B45D5E" w:rsidP="00B45D5E">
      <w:pPr>
        <w:adjustRightInd w:val="0"/>
        <w:snapToGrid w:val="0"/>
        <w:rPr>
          <w:sz w:val="20"/>
          <w:szCs w:val="20"/>
        </w:rPr>
      </w:pPr>
      <w:r>
        <w:rPr>
          <w:kern w:val="0"/>
          <w:sz w:val="20"/>
          <w:szCs w:val="20"/>
        </w:rPr>
        <w:t>企业（单位）名称（盖章）：</w:t>
      </w:r>
      <w:r>
        <w:rPr>
          <w:kern w:val="0"/>
          <w:sz w:val="20"/>
          <w:szCs w:val="20"/>
        </w:rPr>
        <w:t xml:space="preserve">                                                      </w:t>
      </w:r>
    </w:p>
    <w:tbl>
      <w:tblPr>
        <w:tblpPr w:leftFromText="180" w:rightFromText="180" w:vertAnchor="text" w:horzAnchor="page" w:tblpXSpec="center" w:tblpY="22"/>
        <w:tblOverlap w:val="never"/>
        <w:tblW w:w="9180" w:type="dxa"/>
        <w:tblLayout w:type="fixed"/>
        <w:tblLook w:val="04A0" w:firstRow="1" w:lastRow="0" w:firstColumn="1" w:lastColumn="0" w:noHBand="0" w:noVBand="1"/>
      </w:tblPr>
      <w:tblGrid>
        <w:gridCol w:w="1095"/>
        <w:gridCol w:w="511"/>
        <w:gridCol w:w="141"/>
        <w:gridCol w:w="772"/>
        <w:gridCol w:w="693"/>
        <w:gridCol w:w="256"/>
        <w:gridCol w:w="475"/>
        <w:gridCol w:w="875"/>
        <w:gridCol w:w="549"/>
        <w:gridCol w:w="1057"/>
        <w:gridCol w:w="281"/>
        <w:gridCol w:w="86"/>
        <w:gridCol w:w="1098"/>
        <w:gridCol w:w="16"/>
        <w:gridCol w:w="1275"/>
      </w:tblGrid>
      <w:tr w:rsidR="00B45D5E" w:rsidTr="00CB6FBB">
        <w:trPr>
          <w:trHeight w:val="312"/>
        </w:trPr>
        <w:tc>
          <w:tcPr>
            <w:tcW w:w="1747"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组织机构代码</w:t>
            </w:r>
          </w:p>
        </w:tc>
        <w:tc>
          <w:tcPr>
            <w:tcW w:w="3071" w:type="dxa"/>
            <w:gridSpan w:val="5"/>
            <w:tcBorders>
              <w:top w:val="single" w:sz="4" w:space="0" w:color="auto"/>
              <w:left w:val="nil"/>
              <w:bottom w:val="single" w:sz="4" w:space="0" w:color="auto"/>
              <w:right w:val="single" w:sz="4" w:space="0" w:color="auto"/>
            </w:tcBorders>
            <w:vAlign w:val="center"/>
          </w:tcPr>
          <w:p w:rsidR="00B45D5E" w:rsidRDefault="00B45D5E" w:rsidP="00CB6FBB">
            <w:pPr>
              <w:widowControl/>
              <w:jc w:val="center"/>
              <w:rPr>
                <w:kern w:val="0"/>
                <w:sz w:val="20"/>
                <w:szCs w:val="20"/>
              </w:rPr>
            </w:pPr>
            <w:r>
              <w:rPr>
                <w:color w:val="000000"/>
                <w:kern w:val="0"/>
                <w:sz w:val="20"/>
                <w:szCs w:val="20"/>
              </w:rPr>
              <w:t xml:space="preserve">　</w:t>
            </w:r>
          </w:p>
        </w:tc>
        <w:tc>
          <w:tcPr>
            <w:tcW w:w="1887" w:type="dxa"/>
            <w:gridSpan w:val="3"/>
            <w:tcBorders>
              <w:top w:val="single" w:sz="4" w:space="0" w:color="auto"/>
              <w:left w:val="nil"/>
              <w:bottom w:val="single" w:sz="4" w:space="0" w:color="auto"/>
              <w:right w:val="nil"/>
            </w:tcBorders>
            <w:vAlign w:val="center"/>
          </w:tcPr>
          <w:p w:rsidR="00B45D5E" w:rsidRDefault="00B45D5E" w:rsidP="00CB6FBB">
            <w:pPr>
              <w:widowControl/>
              <w:jc w:val="center"/>
              <w:rPr>
                <w:kern w:val="0"/>
                <w:sz w:val="20"/>
                <w:szCs w:val="20"/>
              </w:rPr>
            </w:pPr>
            <w:r>
              <w:rPr>
                <w:kern w:val="0"/>
                <w:sz w:val="20"/>
                <w:szCs w:val="20"/>
              </w:rPr>
              <w:t>统一社会信用代码</w:t>
            </w:r>
          </w:p>
        </w:tc>
        <w:tc>
          <w:tcPr>
            <w:tcW w:w="2475" w:type="dxa"/>
            <w:gridSpan w:val="4"/>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 xml:space="preserve">　</w:t>
            </w:r>
          </w:p>
        </w:tc>
      </w:tr>
      <w:tr w:rsidR="00B45D5E" w:rsidTr="00CB6FBB">
        <w:trPr>
          <w:trHeight w:val="90"/>
        </w:trPr>
        <w:tc>
          <w:tcPr>
            <w:tcW w:w="1747"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color w:val="000000"/>
                <w:kern w:val="0"/>
                <w:sz w:val="20"/>
                <w:szCs w:val="20"/>
              </w:rPr>
              <w:t>行业代码</w:t>
            </w:r>
          </w:p>
        </w:tc>
        <w:tc>
          <w:tcPr>
            <w:tcW w:w="3071" w:type="dxa"/>
            <w:gridSpan w:val="5"/>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887"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企业性质</w:t>
            </w:r>
          </w:p>
        </w:tc>
        <w:tc>
          <w:tcPr>
            <w:tcW w:w="2475" w:type="dxa"/>
            <w:gridSpan w:val="4"/>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left"/>
              <w:rPr>
                <w:kern w:val="0"/>
                <w:sz w:val="20"/>
                <w:szCs w:val="20"/>
              </w:rPr>
            </w:pPr>
            <w:r>
              <w:rPr>
                <w:kern w:val="0"/>
                <w:sz w:val="20"/>
                <w:szCs w:val="20"/>
              </w:rPr>
              <w:t xml:space="preserve">　</w:t>
            </w:r>
          </w:p>
        </w:tc>
      </w:tr>
      <w:tr w:rsidR="00B45D5E" w:rsidTr="00CB6FBB">
        <w:trPr>
          <w:trHeight w:val="312"/>
        </w:trPr>
        <w:tc>
          <w:tcPr>
            <w:tcW w:w="1747"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成立时间</w:t>
            </w:r>
          </w:p>
        </w:tc>
        <w:tc>
          <w:tcPr>
            <w:tcW w:w="1721"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rPr>
                <w:kern w:val="0"/>
                <w:sz w:val="20"/>
                <w:szCs w:val="20"/>
              </w:rPr>
            </w:pPr>
            <w:r>
              <w:rPr>
                <w:kern w:val="0"/>
                <w:sz w:val="16"/>
                <w:szCs w:val="16"/>
              </w:rPr>
              <w:t>注册资本（万元）</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left"/>
              <w:rPr>
                <w:kern w:val="0"/>
                <w:sz w:val="20"/>
                <w:szCs w:val="20"/>
              </w:rPr>
            </w:pPr>
          </w:p>
        </w:tc>
        <w:tc>
          <w:tcPr>
            <w:tcW w:w="1465"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left"/>
              <w:rPr>
                <w:kern w:val="0"/>
                <w:sz w:val="20"/>
                <w:szCs w:val="20"/>
              </w:rPr>
            </w:pPr>
            <w:r>
              <w:rPr>
                <w:kern w:val="0"/>
                <w:sz w:val="20"/>
                <w:szCs w:val="20"/>
              </w:rPr>
              <w:t>企业法人代表</w:t>
            </w:r>
          </w:p>
        </w:tc>
        <w:tc>
          <w:tcPr>
            <w:tcW w:w="1291"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left"/>
              <w:rPr>
                <w:kern w:val="0"/>
                <w:sz w:val="20"/>
                <w:szCs w:val="20"/>
              </w:rPr>
            </w:pPr>
          </w:p>
        </w:tc>
      </w:tr>
      <w:tr w:rsidR="00B45D5E" w:rsidTr="00CB6FBB">
        <w:trPr>
          <w:trHeight w:val="580"/>
        </w:trPr>
        <w:tc>
          <w:tcPr>
            <w:tcW w:w="1747"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主营业务活动</w:t>
            </w:r>
          </w:p>
        </w:tc>
        <w:tc>
          <w:tcPr>
            <w:tcW w:w="7433" w:type="dxa"/>
            <w:gridSpan w:val="1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color w:val="000000"/>
                <w:kern w:val="0"/>
                <w:sz w:val="20"/>
                <w:szCs w:val="20"/>
              </w:rPr>
            </w:pPr>
          </w:p>
        </w:tc>
      </w:tr>
      <w:tr w:rsidR="00B45D5E" w:rsidTr="00CB6FBB">
        <w:trPr>
          <w:trHeight w:val="90"/>
        </w:trPr>
        <w:tc>
          <w:tcPr>
            <w:tcW w:w="1095" w:type="dxa"/>
            <w:tcBorders>
              <w:top w:val="single" w:sz="4" w:space="0" w:color="auto"/>
              <w:left w:val="single" w:sz="4" w:space="0" w:color="auto"/>
              <w:bottom w:val="single" w:sz="4" w:space="0" w:color="auto"/>
              <w:right w:val="single" w:sz="4" w:space="0" w:color="auto"/>
              <w:tl2br w:val="single" w:sz="4" w:space="0" w:color="auto"/>
            </w:tcBorders>
            <w:vAlign w:val="center"/>
          </w:tcPr>
          <w:p w:rsidR="00B45D5E" w:rsidRDefault="00B45D5E" w:rsidP="00CB6FBB">
            <w:pPr>
              <w:widowControl/>
              <w:jc w:val="right"/>
              <w:rPr>
                <w:kern w:val="0"/>
                <w:sz w:val="20"/>
                <w:szCs w:val="20"/>
              </w:rPr>
            </w:pPr>
            <w:r>
              <w:rPr>
                <w:kern w:val="0"/>
                <w:sz w:val="20"/>
                <w:szCs w:val="20"/>
              </w:rPr>
              <w:t>指标</w:t>
            </w:r>
          </w:p>
          <w:p w:rsidR="00B45D5E" w:rsidRDefault="00B45D5E" w:rsidP="00CB6FBB">
            <w:pPr>
              <w:widowControl/>
              <w:jc w:val="left"/>
              <w:rPr>
                <w:kern w:val="0"/>
                <w:sz w:val="20"/>
                <w:szCs w:val="20"/>
              </w:rPr>
            </w:pPr>
            <w:r>
              <w:rPr>
                <w:kern w:val="0"/>
                <w:sz w:val="20"/>
                <w:szCs w:val="20"/>
              </w:rPr>
              <w:t>年度</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资产总额</w:t>
            </w:r>
          </w:p>
          <w:p w:rsidR="00B45D5E" w:rsidRDefault="00B45D5E" w:rsidP="00CB6FBB">
            <w:pPr>
              <w:widowControl/>
              <w:jc w:val="center"/>
              <w:rPr>
                <w:kern w:val="0"/>
                <w:sz w:val="20"/>
                <w:szCs w:val="20"/>
              </w:rPr>
            </w:pPr>
            <w:r>
              <w:rPr>
                <w:kern w:val="0"/>
                <w:sz w:val="20"/>
                <w:szCs w:val="20"/>
              </w:rPr>
              <w:t>（亿元）</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营业收入</w:t>
            </w:r>
          </w:p>
          <w:p w:rsidR="00B45D5E" w:rsidRDefault="00B45D5E" w:rsidP="00CB6FBB">
            <w:pPr>
              <w:widowControl/>
              <w:jc w:val="center"/>
              <w:rPr>
                <w:kern w:val="0"/>
                <w:sz w:val="20"/>
                <w:szCs w:val="20"/>
              </w:rPr>
            </w:pPr>
            <w:r>
              <w:rPr>
                <w:kern w:val="0"/>
                <w:sz w:val="20"/>
                <w:szCs w:val="20"/>
              </w:rPr>
              <w:t>（亿元）</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rPr>
                <w:kern w:val="0"/>
                <w:sz w:val="20"/>
                <w:szCs w:val="20"/>
              </w:rPr>
            </w:pPr>
            <w:r>
              <w:rPr>
                <w:kern w:val="0"/>
                <w:sz w:val="18"/>
                <w:szCs w:val="18"/>
              </w:rPr>
              <w:t>其中：服务业营业收入（亿元）</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营业利润</w:t>
            </w:r>
          </w:p>
          <w:p w:rsidR="00B45D5E" w:rsidRDefault="00B45D5E" w:rsidP="00CB6FBB">
            <w:pPr>
              <w:widowControl/>
              <w:jc w:val="center"/>
              <w:rPr>
                <w:kern w:val="0"/>
                <w:sz w:val="20"/>
                <w:szCs w:val="20"/>
              </w:rPr>
            </w:pPr>
            <w:r>
              <w:rPr>
                <w:kern w:val="0"/>
                <w:sz w:val="20"/>
                <w:szCs w:val="20"/>
              </w:rPr>
              <w:t>（亿元）</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纳税总额</w:t>
            </w:r>
          </w:p>
          <w:p w:rsidR="00B45D5E" w:rsidRDefault="00B45D5E" w:rsidP="00CB6FBB">
            <w:pPr>
              <w:widowControl/>
              <w:jc w:val="center"/>
              <w:rPr>
                <w:kern w:val="0"/>
                <w:sz w:val="20"/>
                <w:szCs w:val="20"/>
              </w:rPr>
            </w:pPr>
            <w:r>
              <w:rPr>
                <w:kern w:val="0"/>
                <w:sz w:val="20"/>
                <w:szCs w:val="20"/>
              </w:rPr>
              <w:t>（亿元）</w:t>
            </w:r>
          </w:p>
        </w:tc>
        <w:tc>
          <w:tcPr>
            <w:tcW w:w="1275"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从业人数</w:t>
            </w:r>
          </w:p>
        </w:tc>
      </w:tr>
      <w:tr w:rsidR="00B45D5E" w:rsidTr="00CB6FBB">
        <w:trPr>
          <w:trHeight w:val="312"/>
        </w:trPr>
        <w:tc>
          <w:tcPr>
            <w:tcW w:w="1095"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2015</w:t>
            </w:r>
            <w:r>
              <w:rPr>
                <w:kern w:val="0"/>
                <w:sz w:val="20"/>
                <w:szCs w:val="20"/>
              </w:rPr>
              <w:t>年度</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r>
      <w:tr w:rsidR="00B45D5E" w:rsidTr="00CB6FBB">
        <w:trPr>
          <w:trHeight w:val="312"/>
        </w:trPr>
        <w:tc>
          <w:tcPr>
            <w:tcW w:w="1095"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2016</w:t>
            </w:r>
            <w:r>
              <w:rPr>
                <w:kern w:val="0"/>
                <w:sz w:val="20"/>
                <w:szCs w:val="20"/>
              </w:rPr>
              <w:t>年度</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r>
      <w:tr w:rsidR="00B45D5E" w:rsidTr="00CB6FBB">
        <w:trPr>
          <w:trHeight w:val="312"/>
        </w:trPr>
        <w:tc>
          <w:tcPr>
            <w:tcW w:w="1095"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同比增长</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r>
      <w:tr w:rsidR="00B45D5E" w:rsidTr="00CB6FBB">
        <w:trPr>
          <w:trHeight w:val="1146"/>
        </w:trPr>
        <w:tc>
          <w:tcPr>
            <w:tcW w:w="9180" w:type="dxa"/>
            <w:gridSpan w:val="15"/>
            <w:tcBorders>
              <w:top w:val="single" w:sz="4" w:space="0" w:color="auto"/>
              <w:left w:val="single" w:sz="4" w:space="0" w:color="auto"/>
              <w:bottom w:val="single" w:sz="4" w:space="0" w:color="auto"/>
              <w:right w:val="single" w:sz="4" w:space="0" w:color="auto"/>
            </w:tcBorders>
          </w:tcPr>
          <w:p w:rsidR="00B45D5E" w:rsidRDefault="00B45D5E" w:rsidP="00CB6FBB">
            <w:pPr>
              <w:widowControl/>
              <w:rPr>
                <w:kern w:val="0"/>
                <w:sz w:val="20"/>
                <w:szCs w:val="20"/>
              </w:rPr>
            </w:pPr>
            <w:r>
              <w:rPr>
                <w:kern w:val="0"/>
                <w:sz w:val="20"/>
                <w:szCs w:val="20"/>
              </w:rPr>
              <w:t>经营现状：</w:t>
            </w:r>
          </w:p>
        </w:tc>
      </w:tr>
      <w:tr w:rsidR="00B45D5E" w:rsidTr="00CB6FBB">
        <w:trPr>
          <w:trHeight w:val="1099"/>
        </w:trPr>
        <w:tc>
          <w:tcPr>
            <w:tcW w:w="9180" w:type="dxa"/>
            <w:gridSpan w:val="15"/>
            <w:tcBorders>
              <w:top w:val="single" w:sz="4" w:space="0" w:color="auto"/>
              <w:left w:val="single" w:sz="4" w:space="0" w:color="auto"/>
              <w:bottom w:val="single" w:sz="4" w:space="0" w:color="auto"/>
              <w:right w:val="single" w:sz="4" w:space="0" w:color="auto"/>
            </w:tcBorders>
          </w:tcPr>
          <w:p w:rsidR="00B45D5E" w:rsidRDefault="00B45D5E" w:rsidP="00CB6FBB">
            <w:pPr>
              <w:widowControl/>
              <w:rPr>
                <w:kern w:val="0"/>
                <w:sz w:val="20"/>
                <w:szCs w:val="20"/>
              </w:rPr>
            </w:pPr>
            <w:r>
              <w:rPr>
                <w:kern w:val="0"/>
                <w:sz w:val="20"/>
                <w:szCs w:val="20"/>
              </w:rPr>
              <w:t>存在的问题和建议：</w:t>
            </w:r>
          </w:p>
        </w:tc>
      </w:tr>
      <w:tr w:rsidR="00B45D5E" w:rsidTr="00CB6FBB">
        <w:trPr>
          <w:trHeight w:val="312"/>
        </w:trPr>
        <w:tc>
          <w:tcPr>
            <w:tcW w:w="1606"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填报联系人</w:t>
            </w:r>
          </w:p>
        </w:tc>
        <w:tc>
          <w:tcPr>
            <w:tcW w:w="1606" w:type="dxa"/>
            <w:gridSpan w:val="3"/>
            <w:tcBorders>
              <w:top w:val="single" w:sz="4" w:space="0" w:color="auto"/>
              <w:left w:val="nil"/>
              <w:bottom w:val="single" w:sz="4" w:space="0" w:color="auto"/>
              <w:right w:val="single" w:sz="4" w:space="0" w:color="auto"/>
            </w:tcBorders>
            <w:vAlign w:val="center"/>
          </w:tcPr>
          <w:p w:rsidR="00B45D5E" w:rsidRDefault="00B45D5E" w:rsidP="00CB6FBB">
            <w:pPr>
              <w:widowControl/>
              <w:jc w:val="left"/>
              <w:rPr>
                <w:kern w:val="0"/>
                <w:sz w:val="20"/>
                <w:szCs w:val="20"/>
              </w:rPr>
            </w:pPr>
            <w:r>
              <w:rPr>
                <w:kern w:val="0"/>
                <w:sz w:val="20"/>
                <w:szCs w:val="20"/>
              </w:rPr>
              <w:t xml:space="preserve">　</w:t>
            </w:r>
          </w:p>
        </w:tc>
        <w:tc>
          <w:tcPr>
            <w:tcW w:w="1606" w:type="dxa"/>
            <w:gridSpan w:val="3"/>
            <w:tcBorders>
              <w:top w:val="single" w:sz="4" w:space="0" w:color="auto"/>
              <w:left w:val="nil"/>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手机</w:t>
            </w:r>
          </w:p>
        </w:tc>
        <w:tc>
          <w:tcPr>
            <w:tcW w:w="1606" w:type="dxa"/>
            <w:gridSpan w:val="2"/>
            <w:tcBorders>
              <w:top w:val="single" w:sz="4" w:space="0" w:color="auto"/>
              <w:left w:val="nil"/>
              <w:bottom w:val="single" w:sz="4" w:space="0" w:color="auto"/>
              <w:right w:val="single" w:sz="4" w:space="0" w:color="auto"/>
            </w:tcBorders>
            <w:vAlign w:val="center"/>
          </w:tcPr>
          <w:p w:rsidR="00B45D5E" w:rsidRDefault="00B45D5E" w:rsidP="00CB6FBB">
            <w:pPr>
              <w:widowControl/>
              <w:rPr>
                <w:kern w:val="0"/>
                <w:sz w:val="20"/>
                <w:szCs w:val="20"/>
              </w:rPr>
            </w:pPr>
          </w:p>
        </w:tc>
        <w:tc>
          <w:tcPr>
            <w:tcW w:w="1481" w:type="dxa"/>
            <w:gridSpan w:val="4"/>
            <w:tcBorders>
              <w:top w:val="single" w:sz="4" w:space="0" w:color="auto"/>
              <w:left w:val="nil"/>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电话（传真）</w:t>
            </w:r>
          </w:p>
        </w:tc>
        <w:tc>
          <w:tcPr>
            <w:tcW w:w="1275" w:type="dxa"/>
            <w:tcBorders>
              <w:top w:val="single" w:sz="4" w:space="0" w:color="auto"/>
              <w:left w:val="nil"/>
              <w:bottom w:val="single" w:sz="4" w:space="0" w:color="auto"/>
              <w:right w:val="single" w:sz="4" w:space="0" w:color="auto"/>
            </w:tcBorders>
            <w:vAlign w:val="center"/>
          </w:tcPr>
          <w:p w:rsidR="00B45D5E" w:rsidRDefault="00B45D5E" w:rsidP="00CB6FBB">
            <w:pPr>
              <w:widowControl/>
              <w:jc w:val="left"/>
              <w:rPr>
                <w:kern w:val="0"/>
                <w:sz w:val="20"/>
                <w:szCs w:val="20"/>
              </w:rPr>
            </w:pPr>
            <w:r>
              <w:rPr>
                <w:kern w:val="0"/>
                <w:sz w:val="20"/>
                <w:szCs w:val="20"/>
              </w:rPr>
              <w:t xml:space="preserve">　</w:t>
            </w:r>
          </w:p>
        </w:tc>
      </w:tr>
      <w:tr w:rsidR="00B45D5E" w:rsidTr="00CB6FBB">
        <w:trPr>
          <w:trHeight w:val="312"/>
        </w:trPr>
        <w:tc>
          <w:tcPr>
            <w:tcW w:w="1606" w:type="dxa"/>
            <w:gridSpan w:val="2"/>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QQ</w:t>
            </w:r>
            <w:r>
              <w:rPr>
                <w:kern w:val="0"/>
                <w:sz w:val="20"/>
                <w:szCs w:val="20"/>
              </w:rPr>
              <w:t>号</w:t>
            </w:r>
          </w:p>
        </w:tc>
        <w:tc>
          <w:tcPr>
            <w:tcW w:w="1606" w:type="dxa"/>
            <w:gridSpan w:val="3"/>
            <w:tcBorders>
              <w:top w:val="single" w:sz="4" w:space="0" w:color="auto"/>
              <w:left w:val="nil"/>
              <w:bottom w:val="single" w:sz="4" w:space="0" w:color="auto"/>
              <w:right w:val="single" w:sz="4" w:space="0" w:color="auto"/>
            </w:tcBorders>
            <w:vAlign w:val="center"/>
          </w:tcPr>
          <w:p w:rsidR="00B45D5E" w:rsidRDefault="00B45D5E" w:rsidP="00CB6FBB">
            <w:pPr>
              <w:widowControl/>
              <w:jc w:val="left"/>
              <w:rPr>
                <w:kern w:val="0"/>
                <w:sz w:val="20"/>
                <w:szCs w:val="20"/>
              </w:rPr>
            </w:pPr>
            <w:r>
              <w:rPr>
                <w:kern w:val="0"/>
                <w:sz w:val="20"/>
                <w:szCs w:val="20"/>
              </w:rPr>
              <w:t xml:space="preserve">　</w:t>
            </w:r>
          </w:p>
        </w:tc>
        <w:tc>
          <w:tcPr>
            <w:tcW w:w="1606" w:type="dxa"/>
            <w:gridSpan w:val="3"/>
            <w:tcBorders>
              <w:top w:val="single" w:sz="4" w:space="0" w:color="auto"/>
              <w:left w:val="nil"/>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邮箱</w:t>
            </w:r>
          </w:p>
        </w:tc>
        <w:tc>
          <w:tcPr>
            <w:tcW w:w="1606" w:type="dxa"/>
            <w:gridSpan w:val="2"/>
            <w:tcBorders>
              <w:top w:val="single" w:sz="4" w:space="0" w:color="auto"/>
              <w:left w:val="nil"/>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 xml:space="preserve">　</w:t>
            </w:r>
          </w:p>
        </w:tc>
        <w:tc>
          <w:tcPr>
            <w:tcW w:w="1481" w:type="dxa"/>
            <w:gridSpan w:val="4"/>
            <w:tcBorders>
              <w:top w:val="single" w:sz="4" w:space="0" w:color="auto"/>
              <w:left w:val="nil"/>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企业网址</w:t>
            </w:r>
          </w:p>
        </w:tc>
        <w:tc>
          <w:tcPr>
            <w:tcW w:w="1275" w:type="dxa"/>
            <w:tcBorders>
              <w:top w:val="single" w:sz="4" w:space="0" w:color="auto"/>
              <w:left w:val="nil"/>
              <w:bottom w:val="single" w:sz="4" w:space="0" w:color="auto"/>
              <w:right w:val="single" w:sz="4" w:space="0" w:color="auto"/>
            </w:tcBorders>
            <w:vAlign w:val="center"/>
          </w:tcPr>
          <w:p w:rsidR="00B45D5E" w:rsidRDefault="00B45D5E" w:rsidP="00CB6FBB">
            <w:pPr>
              <w:widowControl/>
              <w:jc w:val="left"/>
              <w:rPr>
                <w:kern w:val="0"/>
                <w:sz w:val="20"/>
                <w:szCs w:val="20"/>
              </w:rPr>
            </w:pPr>
            <w:r>
              <w:rPr>
                <w:kern w:val="0"/>
                <w:sz w:val="20"/>
                <w:szCs w:val="20"/>
              </w:rPr>
              <w:t xml:space="preserve">　</w:t>
            </w:r>
          </w:p>
        </w:tc>
      </w:tr>
    </w:tbl>
    <w:p w:rsidR="00B45D5E" w:rsidRDefault="00B45D5E" w:rsidP="00B45D5E">
      <w:pPr>
        <w:jc w:val="left"/>
        <w:rPr>
          <w:kern w:val="0"/>
          <w:sz w:val="20"/>
          <w:szCs w:val="20"/>
        </w:rPr>
      </w:pPr>
      <w:r>
        <w:rPr>
          <w:kern w:val="0"/>
          <w:sz w:val="20"/>
          <w:szCs w:val="20"/>
        </w:rPr>
        <w:t>单位负责人（签字）：</w:t>
      </w:r>
      <w:r>
        <w:rPr>
          <w:kern w:val="0"/>
          <w:sz w:val="20"/>
          <w:szCs w:val="20"/>
        </w:rPr>
        <w:t xml:space="preserve">              </w:t>
      </w:r>
      <w:r>
        <w:rPr>
          <w:kern w:val="0"/>
          <w:sz w:val="20"/>
          <w:szCs w:val="20"/>
        </w:rPr>
        <w:t>填报人（签字）：</w:t>
      </w:r>
      <w:r>
        <w:rPr>
          <w:kern w:val="0"/>
          <w:sz w:val="20"/>
          <w:szCs w:val="20"/>
        </w:rPr>
        <w:t xml:space="preserve">              </w:t>
      </w:r>
      <w:r>
        <w:rPr>
          <w:kern w:val="0"/>
          <w:sz w:val="20"/>
          <w:szCs w:val="20"/>
        </w:rPr>
        <w:t>填报日期：</w:t>
      </w:r>
      <w:r>
        <w:rPr>
          <w:kern w:val="0"/>
          <w:sz w:val="20"/>
          <w:szCs w:val="20"/>
        </w:rPr>
        <w:t xml:space="preserve">20   </w:t>
      </w: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p>
    <w:p w:rsidR="00B45D5E" w:rsidRDefault="00B45D5E" w:rsidP="00B45D5E">
      <w:pPr>
        <w:widowControl/>
        <w:jc w:val="left"/>
        <w:rPr>
          <w:kern w:val="0"/>
          <w:sz w:val="20"/>
          <w:szCs w:val="20"/>
        </w:rPr>
      </w:pPr>
      <w:r>
        <w:rPr>
          <w:kern w:val="0"/>
          <w:sz w:val="20"/>
          <w:szCs w:val="20"/>
        </w:rPr>
        <w:t>说明：</w:t>
      </w:r>
      <w:r>
        <w:rPr>
          <w:kern w:val="0"/>
          <w:sz w:val="20"/>
          <w:szCs w:val="20"/>
        </w:rPr>
        <w:t>1.</w:t>
      </w:r>
      <w:r>
        <w:rPr>
          <w:kern w:val="0"/>
          <w:sz w:val="20"/>
          <w:szCs w:val="20"/>
        </w:rPr>
        <w:t>此表由各市州发改部门和省直各有关单位组织重点培育企业填报。</w:t>
      </w:r>
    </w:p>
    <w:p w:rsidR="00B45D5E" w:rsidRDefault="00B45D5E" w:rsidP="00B45D5E">
      <w:pPr>
        <w:jc w:val="left"/>
        <w:rPr>
          <w:kern w:val="0"/>
          <w:sz w:val="20"/>
          <w:szCs w:val="20"/>
        </w:rPr>
      </w:pPr>
      <w:r>
        <w:rPr>
          <w:kern w:val="0"/>
          <w:sz w:val="20"/>
          <w:szCs w:val="20"/>
        </w:rPr>
        <w:t xml:space="preserve">      2.</w:t>
      </w:r>
      <w:r>
        <w:rPr>
          <w:kern w:val="0"/>
          <w:sz w:val="20"/>
          <w:szCs w:val="20"/>
        </w:rPr>
        <w:t>每年填报</w:t>
      </w:r>
      <w:r>
        <w:rPr>
          <w:kern w:val="0"/>
          <w:sz w:val="20"/>
          <w:szCs w:val="20"/>
        </w:rPr>
        <w:t>1</w:t>
      </w:r>
      <w:r>
        <w:rPr>
          <w:kern w:val="0"/>
          <w:sz w:val="20"/>
          <w:szCs w:val="20"/>
        </w:rPr>
        <w:t>次，并于</w:t>
      </w:r>
      <w:r>
        <w:rPr>
          <w:kern w:val="0"/>
          <w:sz w:val="20"/>
          <w:szCs w:val="20"/>
        </w:rPr>
        <w:t>4</w:t>
      </w:r>
      <w:r>
        <w:rPr>
          <w:kern w:val="0"/>
          <w:sz w:val="20"/>
          <w:szCs w:val="20"/>
        </w:rPr>
        <w:t>月</w:t>
      </w:r>
      <w:r>
        <w:rPr>
          <w:kern w:val="0"/>
          <w:sz w:val="20"/>
          <w:szCs w:val="20"/>
        </w:rPr>
        <w:t>18</w:t>
      </w:r>
      <w:r>
        <w:rPr>
          <w:kern w:val="0"/>
          <w:sz w:val="20"/>
          <w:szCs w:val="20"/>
        </w:rPr>
        <w:t>日前报送省发改委服务业处。</w:t>
      </w:r>
    </w:p>
    <w:p w:rsidR="00B45D5E" w:rsidRDefault="00B45D5E" w:rsidP="00B45D5E">
      <w:pPr>
        <w:widowControl/>
        <w:jc w:val="left"/>
        <w:rPr>
          <w:kern w:val="0"/>
          <w:sz w:val="20"/>
          <w:szCs w:val="20"/>
        </w:rPr>
      </w:pPr>
      <w:r>
        <w:rPr>
          <w:kern w:val="0"/>
          <w:sz w:val="20"/>
          <w:szCs w:val="20"/>
        </w:rPr>
        <w:t xml:space="preserve">      3.</w:t>
      </w:r>
      <w:r>
        <w:rPr>
          <w:kern w:val="0"/>
          <w:sz w:val="20"/>
          <w:szCs w:val="20"/>
        </w:rPr>
        <w:t>电子文档和纸质资料均须报送。</w:t>
      </w:r>
    </w:p>
    <w:p w:rsidR="00B45D5E" w:rsidRDefault="00B45D5E" w:rsidP="00B45D5E">
      <w:pPr>
        <w:jc w:val="left"/>
        <w:rPr>
          <w:kern w:val="0"/>
          <w:sz w:val="20"/>
          <w:szCs w:val="20"/>
        </w:rPr>
      </w:pPr>
      <w:r>
        <w:rPr>
          <w:kern w:val="0"/>
          <w:sz w:val="20"/>
          <w:szCs w:val="20"/>
        </w:rPr>
        <w:t xml:space="preserve">      4.</w:t>
      </w:r>
      <w:r>
        <w:rPr>
          <w:kern w:val="0"/>
          <w:sz w:val="20"/>
          <w:szCs w:val="20"/>
        </w:rPr>
        <w:t>表格不够请另附说明。</w:t>
      </w:r>
    </w:p>
    <w:p w:rsidR="00B45D5E" w:rsidRDefault="00B45D5E" w:rsidP="00B45D5E">
      <w:pPr>
        <w:jc w:val="left"/>
        <w:rPr>
          <w:b/>
          <w:bCs/>
          <w:color w:val="000000"/>
          <w:kern w:val="0"/>
          <w:sz w:val="22"/>
          <w:szCs w:val="22"/>
        </w:rPr>
      </w:pPr>
    </w:p>
    <w:p w:rsidR="00B45D5E" w:rsidRDefault="00B45D5E" w:rsidP="00B45D5E">
      <w:pPr>
        <w:jc w:val="left"/>
        <w:rPr>
          <w:b/>
          <w:bCs/>
          <w:color w:val="000000"/>
          <w:kern w:val="0"/>
          <w:sz w:val="22"/>
          <w:szCs w:val="22"/>
        </w:rPr>
      </w:pPr>
      <w:r>
        <w:rPr>
          <w:b/>
          <w:bCs/>
          <w:color w:val="000000"/>
          <w:kern w:val="0"/>
          <w:sz w:val="22"/>
          <w:szCs w:val="22"/>
        </w:rPr>
        <w:t>填报要求：</w:t>
      </w:r>
    </w:p>
    <w:p w:rsidR="00B45D5E" w:rsidRDefault="00B45D5E" w:rsidP="00B45D5E">
      <w:pPr>
        <w:ind w:leftChars="188" w:left="595" w:hangingChars="100" w:hanging="200"/>
        <w:jc w:val="left"/>
        <w:rPr>
          <w:kern w:val="0"/>
          <w:sz w:val="20"/>
          <w:szCs w:val="20"/>
        </w:rPr>
      </w:pPr>
      <w:r>
        <w:rPr>
          <w:kern w:val="0"/>
          <w:sz w:val="20"/>
          <w:szCs w:val="20"/>
        </w:rPr>
        <w:t>1.</w:t>
      </w:r>
      <w:r>
        <w:rPr>
          <w:kern w:val="0"/>
          <w:sz w:val="20"/>
          <w:szCs w:val="20"/>
        </w:rPr>
        <w:t>组织机构代码、统一社会信用代码、行业代码按统计部门调查单位基本情况表（表号</w:t>
      </w:r>
      <w:r>
        <w:rPr>
          <w:kern w:val="0"/>
          <w:sz w:val="20"/>
          <w:szCs w:val="20"/>
        </w:rPr>
        <w:t>101-1</w:t>
      </w:r>
      <w:r>
        <w:rPr>
          <w:kern w:val="0"/>
          <w:sz w:val="20"/>
          <w:szCs w:val="20"/>
        </w:rPr>
        <w:t>表）</w:t>
      </w:r>
    </w:p>
    <w:p w:rsidR="00B45D5E" w:rsidRDefault="00B45D5E" w:rsidP="00B45D5E">
      <w:pPr>
        <w:ind w:firstLineChars="270" w:firstLine="540"/>
        <w:jc w:val="left"/>
        <w:rPr>
          <w:kern w:val="0"/>
          <w:sz w:val="20"/>
          <w:szCs w:val="20"/>
        </w:rPr>
      </w:pPr>
      <w:r>
        <w:rPr>
          <w:kern w:val="0"/>
          <w:sz w:val="20"/>
          <w:szCs w:val="20"/>
        </w:rPr>
        <w:t>的要求填报。</w:t>
      </w:r>
    </w:p>
    <w:p w:rsidR="00B45D5E" w:rsidRDefault="00B45D5E" w:rsidP="00B45D5E">
      <w:pPr>
        <w:widowControl/>
        <w:ind w:firstLine="405"/>
        <w:jc w:val="left"/>
        <w:rPr>
          <w:kern w:val="0"/>
          <w:sz w:val="20"/>
          <w:szCs w:val="20"/>
        </w:rPr>
      </w:pPr>
      <w:r>
        <w:rPr>
          <w:kern w:val="0"/>
          <w:sz w:val="20"/>
          <w:szCs w:val="20"/>
        </w:rPr>
        <w:t>2.</w:t>
      </w:r>
      <w:r>
        <w:rPr>
          <w:kern w:val="0"/>
          <w:sz w:val="20"/>
          <w:szCs w:val="20"/>
        </w:rPr>
        <w:t>企业性质指：国有企业、国有控股企业、民营企业、外资企业、合资企业、行政单位、事业单</w:t>
      </w:r>
    </w:p>
    <w:p w:rsidR="00B45D5E" w:rsidRDefault="00B45D5E" w:rsidP="00B45D5E">
      <w:pPr>
        <w:widowControl/>
        <w:ind w:firstLineChars="270" w:firstLine="540"/>
        <w:jc w:val="left"/>
        <w:rPr>
          <w:kern w:val="0"/>
          <w:sz w:val="20"/>
          <w:szCs w:val="20"/>
        </w:rPr>
      </w:pPr>
      <w:r>
        <w:rPr>
          <w:kern w:val="0"/>
          <w:sz w:val="20"/>
          <w:szCs w:val="20"/>
        </w:rPr>
        <w:t>位、社会团体、其他。</w:t>
      </w:r>
    </w:p>
    <w:p w:rsidR="00B45D5E" w:rsidRDefault="00B45D5E" w:rsidP="00B45D5E">
      <w:pPr>
        <w:jc w:val="left"/>
        <w:rPr>
          <w:kern w:val="0"/>
          <w:sz w:val="20"/>
          <w:szCs w:val="20"/>
        </w:rPr>
      </w:pPr>
      <w:r>
        <w:rPr>
          <w:kern w:val="0"/>
          <w:sz w:val="20"/>
          <w:szCs w:val="20"/>
        </w:rPr>
        <w:t xml:space="preserve">    3.</w:t>
      </w:r>
      <w:r>
        <w:rPr>
          <w:kern w:val="0"/>
          <w:sz w:val="20"/>
          <w:szCs w:val="20"/>
        </w:rPr>
        <w:t>经营现状指企业当年度与上年度相比，企业经营情况的变化和趋势分析。</w:t>
      </w:r>
    </w:p>
    <w:p w:rsidR="00B45D5E" w:rsidRDefault="00B45D5E" w:rsidP="00B45D5E">
      <w:pPr>
        <w:ind w:firstLineChars="200" w:firstLine="400"/>
        <w:jc w:val="left"/>
        <w:rPr>
          <w:kern w:val="0"/>
          <w:sz w:val="20"/>
          <w:szCs w:val="20"/>
        </w:rPr>
      </w:pPr>
      <w:r>
        <w:rPr>
          <w:kern w:val="0"/>
          <w:sz w:val="20"/>
          <w:szCs w:val="20"/>
        </w:rPr>
        <w:t>4.</w:t>
      </w:r>
      <w:r>
        <w:rPr>
          <w:kern w:val="0"/>
          <w:sz w:val="20"/>
          <w:szCs w:val="20"/>
        </w:rPr>
        <w:t>存在的问题和建议指企业在经营过程中的困难问题以及措施建议等。</w:t>
      </w:r>
    </w:p>
    <w:p w:rsidR="00B45D5E" w:rsidRDefault="00B45D5E" w:rsidP="00B45D5E">
      <w:pPr>
        <w:jc w:val="left"/>
        <w:rPr>
          <w:rFonts w:eastAsia="仿宋_GB2312"/>
          <w:bCs/>
          <w:kern w:val="0"/>
          <w:sz w:val="32"/>
          <w:szCs w:val="32"/>
        </w:rPr>
      </w:pPr>
      <w:r>
        <w:rPr>
          <w:rFonts w:eastAsia="仿宋_GB2312"/>
          <w:kern w:val="0"/>
          <w:sz w:val="32"/>
          <w:szCs w:val="32"/>
        </w:rPr>
        <w:br w:type="page"/>
      </w:r>
      <w:r>
        <w:rPr>
          <w:rFonts w:eastAsia="仿宋_GB2312"/>
          <w:bCs/>
          <w:kern w:val="0"/>
          <w:sz w:val="32"/>
          <w:szCs w:val="32"/>
        </w:rPr>
        <w:lastRenderedPageBreak/>
        <w:t>附件</w:t>
      </w:r>
      <w:r>
        <w:rPr>
          <w:rFonts w:eastAsia="仿宋_GB2312"/>
          <w:bCs/>
          <w:kern w:val="0"/>
          <w:sz w:val="32"/>
          <w:szCs w:val="32"/>
        </w:rPr>
        <w:t>1-2</w:t>
      </w:r>
      <w:r>
        <w:rPr>
          <w:rFonts w:eastAsia="仿宋_GB2312"/>
          <w:bCs/>
          <w:kern w:val="0"/>
          <w:sz w:val="32"/>
          <w:szCs w:val="32"/>
        </w:rPr>
        <w:t>：</w:t>
      </w:r>
    </w:p>
    <w:p w:rsidR="00B45D5E" w:rsidRDefault="00B45D5E" w:rsidP="00B45D5E">
      <w:pPr>
        <w:jc w:val="center"/>
        <w:rPr>
          <w:rFonts w:eastAsia="方正小标宋_GBK"/>
          <w:bCs/>
          <w:spacing w:val="-4"/>
          <w:w w:val="98"/>
          <w:kern w:val="0"/>
          <w:sz w:val="36"/>
          <w:szCs w:val="36"/>
        </w:rPr>
      </w:pPr>
    </w:p>
    <w:p w:rsidR="00B45D5E" w:rsidRDefault="00B45D5E" w:rsidP="00B45D5E">
      <w:pPr>
        <w:spacing w:line="596" w:lineRule="exact"/>
        <w:jc w:val="center"/>
        <w:rPr>
          <w:rFonts w:eastAsia="方正小标宋_GBK"/>
          <w:bCs/>
          <w:kern w:val="0"/>
          <w:sz w:val="42"/>
          <w:szCs w:val="42"/>
        </w:rPr>
      </w:pPr>
      <w:r>
        <w:rPr>
          <w:rFonts w:eastAsia="方正小标宋_GBK"/>
          <w:bCs/>
          <w:kern w:val="0"/>
          <w:sz w:val="42"/>
          <w:szCs w:val="42"/>
        </w:rPr>
        <w:t>湖南省服务业重点培育行业领军企业经营</w:t>
      </w:r>
    </w:p>
    <w:p w:rsidR="00B45D5E" w:rsidRDefault="00B45D5E" w:rsidP="00B45D5E">
      <w:pPr>
        <w:spacing w:line="596" w:lineRule="exact"/>
        <w:jc w:val="center"/>
        <w:rPr>
          <w:rFonts w:eastAsia="方正小标宋_GBK"/>
          <w:bCs/>
          <w:kern w:val="0"/>
          <w:sz w:val="42"/>
          <w:szCs w:val="42"/>
        </w:rPr>
      </w:pPr>
      <w:r>
        <w:rPr>
          <w:rFonts w:eastAsia="方正小标宋_GBK"/>
          <w:bCs/>
          <w:kern w:val="0"/>
          <w:sz w:val="42"/>
          <w:szCs w:val="42"/>
        </w:rPr>
        <w:t>季度情况表</w:t>
      </w:r>
    </w:p>
    <w:p w:rsidR="00B45D5E" w:rsidRDefault="00B45D5E" w:rsidP="00B45D5E">
      <w:pPr>
        <w:jc w:val="center"/>
        <w:rPr>
          <w:rFonts w:eastAsia="方正小标宋_GBK"/>
          <w:bCs/>
          <w:spacing w:val="-4"/>
          <w:w w:val="98"/>
          <w:kern w:val="0"/>
          <w:sz w:val="36"/>
          <w:szCs w:val="36"/>
        </w:rPr>
      </w:pPr>
    </w:p>
    <w:p w:rsidR="00B45D5E" w:rsidRDefault="00B45D5E" w:rsidP="00B45D5E">
      <w:pPr>
        <w:rPr>
          <w:sz w:val="20"/>
          <w:szCs w:val="20"/>
        </w:rPr>
      </w:pPr>
      <w:r>
        <w:rPr>
          <w:kern w:val="0"/>
          <w:sz w:val="20"/>
          <w:szCs w:val="20"/>
        </w:rPr>
        <w:t>企业（单位</w:t>
      </w:r>
      <w:r>
        <w:rPr>
          <w:kern w:val="0"/>
          <w:sz w:val="20"/>
          <w:szCs w:val="20"/>
        </w:rPr>
        <w:t>)</w:t>
      </w:r>
      <w:r>
        <w:rPr>
          <w:kern w:val="0"/>
          <w:sz w:val="20"/>
          <w:szCs w:val="20"/>
        </w:rPr>
        <w:t>名称（盖章）：</w:t>
      </w:r>
      <w:r>
        <w:rPr>
          <w:kern w:val="0"/>
          <w:sz w:val="20"/>
          <w:szCs w:val="20"/>
        </w:rPr>
        <w:t xml:space="preserve">                                                 </w:t>
      </w:r>
    </w:p>
    <w:tbl>
      <w:tblPr>
        <w:tblpPr w:leftFromText="180" w:rightFromText="180" w:vertAnchor="text" w:horzAnchor="page" w:tblpXSpec="center" w:tblpY="171"/>
        <w:tblOverlap w:val="never"/>
        <w:tblW w:w="8755" w:type="dxa"/>
        <w:tblLayout w:type="fixed"/>
        <w:tblLook w:val="04A0" w:firstRow="1" w:lastRow="0" w:firstColumn="1" w:lastColumn="0" w:noHBand="0" w:noVBand="1"/>
      </w:tblPr>
      <w:tblGrid>
        <w:gridCol w:w="2943"/>
        <w:gridCol w:w="2943"/>
        <w:gridCol w:w="2869"/>
      </w:tblGrid>
      <w:tr w:rsidR="00B45D5E" w:rsidTr="00CB6FBB">
        <w:trPr>
          <w:trHeight w:val="644"/>
        </w:trPr>
        <w:tc>
          <w:tcPr>
            <w:tcW w:w="2943" w:type="dxa"/>
            <w:tcBorders>
              <w:top w:val="single" w:sz="4" w:space="0" w:color="auto"/>
              <w:left w:val="nil"/>
              <w:bottom w:val="single" w:sz="4" w:space="0" w:color="auto"/>
              <w:right w:val="nil"/>
            </w:tcBorders>
            <w:vAlign w:val="center"/>
          </w:tcPr>
          <w:p w:rsidR="00B45D5E" w:rsidRDefault="00B45D5E" w:rsidP="00CB6FBB">
            <w:pPr>
              <w:widowControl/>
              <w:jc w:val="center"/>
              <w:rPr>
                <w:rFonts w:eastAsia="黑体"/>
                <w:kern w:val="0"/>
                <w:sz w:val="20"/>
                <w:szCs w:val="20"/>
              </w:rPr>
            </w:pPr>
            <w:r>
              <w:rPr>
                <w:rFonts w:eastAsia="黑体"/>
                <w:kern w:val="0"/>
                <w:sz w:val="20"/>
                <w:szCs w:val="20"/>
              </w:rPr>
              <w:t xml:space="preserve">　</w:t>
            </w:r>
          </w:p>
        </w:tc>
        <w:tc>
          <w:tcPr>
            <w:tcW w:w="2943" w:type="dxa"/>
            <w:tcBorders>
              <w:top w:val="single" w:sz="4" w:space="0" w:color="auto"/>
              <w:left w:val="single" w:sz="4" w:space="0" w:color="auto"/>
              <w:right w:val="single" w:sz="4" w:space="0" w:color="auto"/>
            </w:tcBorders>
            <w:vAlign w:val="center"/>
          </w:tcPr>
          <w:p w:rsidR="00B45D5E" w:rsidRDefault="00B45D5E" w:rsidP="00CB6FBB">
            <w:pPr>
              <w:widowControl/>
              <w:jc w:val="center"/>
              <w:rPr>
                <w:rFonts w:eastAsia="黑体"/>
                <w:kern w:val="0"/>
                <w:sz w:val="20"/>
                <w:szCs w:val="20"/>
              </w:rPr>
            </w:pPr>
            <w:r>
              <w:rPr>
                <w:rFonts w:eastAsia="黑体"/>
                <w:kern w:val="0"/>
                <w:sz w:val="20"/>
                <w:szCs w:val="20"/>
              </w:rPr>
              <w:t>本期（</w:t>
            </w:r>
            <w:r>
              <w:rPr>
                <w:rFonts w:eastAsia="仿宋_GB2312"/>
                <w:kern w:val="0"/>
                <w:sz w:val="20"/>
                <w:szCs w:val="20"/>
              </w:rPr>
              <w:t>亿元</w:t>
            </w:r>
            <w:r>
              <w:rPr>
                <w:rFonts w:eastAsia="黑体"/>
                <w:kern w:val="0"/>
                <w:sz w:val="20"/>
                <w:szCs w:val="20"/>
              </w:rPr>
              <w:t>）</w:t>
            </w:r>
          </w:p>
        </w:tc>
        <w:tc>
          <w:tcPr>
            <w:tcW w:w="2869" w:type="dxa"/>
            <w:tcBorders>
              <w:top w:val="single" w:sz="4" w:space="0" w:color="auto"/>
              <w:left w:val="nil"/>
              <w:bottom w:val="single" w:sz="4" w:space="0" w:color="auto"/>
            </w:tcBorders>
            <w:vAlign w:val="center"/>
          </w:tcPr>
          <w:p w:rsidR="00B45D5E" w:rsidRDefault="00B45D5E" w:rsidP="00CB6FBB">
            <w:pPr>
              <w:widowControl/>
              <w:jc w:val="center"/>
              <w:rPr>
                <w:rFonts w:eastAsia="黑体"/>
                <w:kern w:val="0"/>
                <w:sz w:val="20"/>
                <w:szCs w:val="20"/>
              </w:rPr>
            </w:pPr>
            <w:r>
              <w:rPr>
                <w:rFonts w:eastAsia="黑体"/>
                <w:kern w:val="0"/>
                <w:sz w:val="20"/>
                <w:szCs w:val="20"/>
              </w:rPr>
              <w:t>与上年同期相比（</w:t>
            </w:r>
            <w:r>
              <w:rPr>
                <w:kern w:val="0"/>
                <w:sz w:val="20"/>
                <w:szCs w:val="20"/>
              </w:rPr>
              <w:t>％</w:t>
            </w:r>
            <w:r>
              <w:rPr>
                <w:rFonts w:eastAsia="黑体"/>
                <w:kern w:val="0"/>
                <w:sz w:val="20"/>
                <w:szCs w:val="20"/>
              </w:rPr>
              <w:t>）</w:t>
            </w:r>
          </w:p>
        </w:tc>
      </w:tr>
      <w:tr w:rsidR="00B45D5E" w:rsidTr="00CB6FBB">
        <w:trPr>
          <w:trHeight w:val="567"/>
        </w:trPr>
        <w:tc>
          <w:tcPr>
            <w:tcW w:w="2943" w:type="dxa"/>
            <w:tcBorders>
              <w:top w:val="single" w:sz="4" w:space="0" w:color="auto"/>
              <w:left w:val="nil"/>
              <w:bottom w:val="single" w:sz="4" w:space="0" w:color="auto"/>
              <w:right w:val="single" w:sz="4" w:space="0" w:color="auto"/>
            </w:tcBorders>
            <w:vAlign w:val="center"/>
          </w:tcPr>
          <w:p w:rsidR="00B45D5E" w:rsidRDefault="00B45D5E" w:rsidP="00CB6FBB">
            <w:pPr>
              <w:widowControl/>
              <w:jc w:val="left"/>
              <w:rPr>
                <w:kern w:val="0"/>
                <w:sz w:val="20"/>
                <w:szCs w:val="20"/>
              </w:rPr>
            </w:pPr>
            <w:r>
              <w:rPr>
                <w:kern w:val="0"/>
                <w:sz w:val="20"/>
                <w:szCs w:val="20"/>
              </w:rPr>
              <w:t>一、营业收入</w:t>
            </w:r>
          </w:p>
        </w:tc>
        <w:tc>
          <w:tcPr>
            <w:tcW w:w="2943"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p>
        </w:tc>
        <w:tc>
          <w:tcPr>
            <w:tcW w:w="2869" w:type="dxa"/>
            <w:tcBorders>
              <w:top w:val="single" w:sz="4" w:space="0" w:color="auto"/>
              <w:left w:val="nil"/>
              <w:bottom w:val="single" w:sz="4" w:space="0" w:color="auto"/>
              <w:right w:val="nil"/>
            </w:tcBorders>
            <w:vAlign w:val="center"/>
          </w:tcPr>
          <w:p w:rsidR="00B45D5E" w:rsidRDefault="00B45D5E" w:rsidP="00CB6FBB">
            <w:pPr>
              <w:widowControl/>
              <w:jc w:val="center"/>
              <w:rPr>
                <w:kern w:val="0"/>
                <w:sz w:val="20"/>
                <w:szCs w:val="20"/>
              </w:rPr>
            </w:pPr>
            <w:r>
              <w:rPr>
                <w:kern w:val="0"/>
                <w:sz w:val="20"/>
                <w:szCs w:val="20"/>
              </w:rPr>
              <w:t xml:space="preserve">　</w:t>
            </w:r>
          </w:p>
        </w:tc>
      </w:tr>
      <w:tr w:rsidR="00B45D5E" w:rsidTr="00CB6FBB">
        <w:trPr>
          <w:trHeight w:val="567"/>
        </w:trPr>
        <w:tc>
          <w:tcPr>
            <w:tcW w:w="2943" w:type="dxa"/>
            <w:tcBorders>
              <w:top w:val="nil"/>
              <w:left w:val="nil"/>
              <w:bottom w:val="single" w:sz="4" w:space="0" w:color="auto"/>
              <w:right w:val="single" w:sz="4" w:space="0" w:color="auto"/>
            </w:tcBorders>
            <w:vAlign w:val="center"/>
          </w:tcPr>
          <w:p w:rsidR="00B45D5E" w:rsidRDefault="00B45D5E" w:rsidP="00CB6FBB">
            <w:pPr>
              <w:widowControl/>
              <w:jc w:val="left"/>
              <w:rPr>
                <w:kern w:val="0"/>
                <w:sz w:val="20"/>
                <w:szCs w:val="20"/>
              </w:rPr>
            </w:pPr>
            <w:r>
              <w:rPr>
                <w:kern w:val="0"/>
                <w:sz w:val="20"/>
                <w:szCs w:val="20"/>
              </w:rPr>
              <w:t>二、应交税金总额</w:t>
            </w:r>
          </w:p>
        </w:tc>
        <w:tc>
          <w:tcPr>
            <w:tcW w:w="2943"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 xml:space="preserve">　</w:t>
            </w:r>
          </w:p>
        </w:tc>
        <w:tc>
          <w:tcPr>
            <w:tcW w:w="2869" w:type="dxa"/>
            <w:tcBorders>
              <w:top w:val="nil"/>
              <w:left w:val="nil"/>
              <w:bottom w:val="single" w:sz="4" w:space="0" w:color="auto"/>
              <w:right w:val="nil"/>
            </w:tcBorders>
            <w:vAlign w:val="center"/>
          </w:tcPr>
          <w:p w:rsidR="00B45D5E" w:rsidRDefault="00B45D5E" w:rsidP="00CB6FBB">
            <w:pPr>
              <w:widowControl/>
              <w:jc w:val="center"/>
              <w:rPr>
                <w:kern w:val="0"/>
                <w:sz w:val="20"/>
                <w:szCs w:val="20"/>
              </w:rPr>
            </w:pPr>
            <w:r>
              <w:rPr>
                <w:kern w:val="0"/>
                <w:sz w:val="20"/>
                <w:szCs w:val="20"/>
              </w:rPr>
              <w:t xml:space="preserve">　</w:t>
            </w:r>
          </w:p>
        </w:tc>
      </w:tr>
      <w:tr w:rsidR="00B45D5E" w:rsidTr="00CB6FBB">
        <w:trPr>
          <w:trHeight w:val="567"/>
        </w:trPr>
        <w:tc>
          <w:tcPr>
            <w:tcW w:w="2943" w:type="dxa"/>
            <w:tcBorders>
              <w:top w:val="nil"/>
              <w:left w:val="nil"/>
              <w:bottom w:val="single" w:sz="4" w:space="0" w:color="auto"/>
              <w:right w:val="single" w:sz="4" w:space="0" w:color="auto"/>
            </w:tcBorders>
            <w:vAlign w:val="center"/>
          </w:tcPr>
          <w:p w:rsidR="00B45D5E" w:rsidRDefault="00B45D5E" w:rsidP="00CB6FBB">
            <w:pPr>
              <w:widowControl/>
              <w:jc w:val="left"/>
              <w:rPr>
                <w:kern w:val="0"/>
                <w:sz w:val="20"/>
                <w:szCs w:val="20"/>
              </w:rPr>
            </w:pPr>
            <w:r>
              <w:rPr>
                <w:kern w:val="0"/>
                <w:sz w:val="20"/>
                <w:szCs w:val="20"/>
              </w:rPr>
              <w:t>三、营业利润</w:t>
            </w:r>
          </w:p>
        </w:tc>
        <w:tc>
          <w:tcPr>
            <w:tcW w:w="2943"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 xml:space="preserve">　</w:t>
            </w:r>
          </w:p>
        </w:tc>
        <w:tc>
          <w:tcPr>
            <w:tcW w:w="2869" w:type="dxa"/>
            <w:tcBorders>
              <w:top w:val="nil"/>
              <w:left w:val="nil"/>
              <w:bottom w:val="single" w:sz="4" w:space="0" w:color="auto"/>
              <w:right w:val="nil"/>
            </w:tcBorders>
            <w:vAlign w:val="center"/>
          </w:tcPr>
          <w:p w:rsidR="00B45D5E" w:rsidRDefault="00B45D5E" w:rsidP="00CB6FBB">
            <w:pPr>
              <w:widowControl/>
              <w:jc w:val="center"/>
              <w:rPr>
                <w:kern w:val="0"/>
                <w:sz w:val="20"/>
                <w:szCs w:val="20"/>
              </w:rPr>
            </w:pPr>
            <w:r>
              <w:rPr>
                <w:kern w:val="0"/>
                <w:sz w:val="20"/>
                <w:szCs w:val="20"/>
              </w:rPr>
              <w:t xml:space="preserve">　</w:t>
            </w:r>
          </w:p>
        </w:tc>
      </w:tr>
      <w:tr w:rsidR="00B45D5E" w:rsidTr="00CB6FBB">
        <w:trPr>
          <w:trHeight w:val="567"/>
        </w:trPr>
        <w:tc>
          <w:tcPr>
            <w:tcW w:w="2943" w:type="dxa"/>
            <w:tcBorders>
              <w:top w:val="nil"/>
              <w:left w:val="nil"/>
              <w:bottom w:val="single" w:sz="4" w:space="0" w:color="auto"/>
              <w:right w:val="single" w:sz="4" w:space="0" w:color="auto"/>
            </w:tcBorders>
            <w:vAlign w:val="center"/>
          </w:tcPr>
          <w:p w:rsidR="00B45D5E" w:rsidRDefault="00B45D5E" w:rsidP="00CB6FBB">
            <w:pPr>
              <w:widowControl/>
              <w:jc w:val="left"/>
              <w:rPr>
                <w:kern w:val="0"/>
                <w:sz w:val="20"/>
                <w:szCs w:val="20"/>
              </w:rPr>
            </w:pPr>
            <w:r>
              <w:rPr>
                <w:kern w:val="0"/>
                <w:sz w:val="20"/>
                <w:szCs w:val="20"/>
              </w:rPr>
              <w:t>……</w:t>
            </w:r>
            <w:r>
              <w:rPr>
                <w:kern w:val="0"/>
                <w:sz w:val="20"/>
                <w:szCs w:val="20"/>
              </w:rPr>
              <w:t xml:space="preserve">　</w:t>
            </w:r>
          </w:p>
        </w:tc>
        <w:tc>
          <w:tcPr>
            <w:tcW w:w="2943"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kern w:val="0"/>
                <w:sz w:val="20"/>
                <w:szCs w:val="20"/>
              </w:rPr>
            </w:pPr>
            <w:r>
              <w:rPr>
                <w:kern w:val="0"/>
                <w:sz w:val="20"/>
                <w:szCs w:val="20"/>
              </w:rPr>
              <w:t xml:space="preserve">　</w:t>
            </w:r>
          </w:p>
        </w:tc>
        <w:tc>
          <w:tcPr>
            <w:tcW w:w="2869" w:type="dxa"/>
            <w:tcBorders>
              <w:top w:val="nil"/>
              <w:left w:val="nil"/>
              <w:bottom w:val="single" w:sz="4" w:space="0" w:color="auto"/>
              <w:right w:val="nil"/>
            </w:tcBorders>
            <w:vAlign w:val="center"/>
          </w:tcPr>
          <w:p w:rsidR="00B45D5E" w:rsidRDefault="00B45D5E" w:rsidP="00CB6FBB">
            <w:pPr>
              <w:widowControl/>
              <w:jc w:val="center"/>
              <w:rPr>
                <w:kern w:val="0"/>
                <w:sz w:val="20"/>
                <w:szCs w:val="20"/>
              </w:rPr>
            </w:pPr>
            <w:r>
              <w:rPr>
                <w:kern w:val="0"/>
                <w:sz w:val="20"/>
                <w:szCs w:val="20"/>
              </w:rPr>
              <w:t xml:space="preserve">　</w:t>
            </w:r>
          </w:p>
        </w:tc>
      </w:tr>
      <w:tr w:rsidR="00B45D5E" w:rsidTr="00CB6FBB">
        <w:trPr>
          <w:trHeight w:val="1740"/>
        </w:trPr>
        <w:tc>
          <w:tcPr>
            <w:tcW w:w="8755" w:type="dxa"/>
            <w:gridSpan w:val="3"/>
            <w:tcBorders>
              <w:top w:val="single" w:sz="4" w:space="0" w:color="auto"/>
              <w:left w:val="nil"/>
              <w:bottom w:val="single" w:sz="4" w:space="0" w:color="auto"/>
              <w:right w:val="nil"/>
            </w:tcBorders>
          </w:tcPr>
          <w:p w:rsidR="00B45D5E" w:rsidRDefault="00B45D5E" w:rsidP="00CB6FBB">
            <w:pPr>
              <w:widowControl/>
              <w:jc w:val="left"/>
              <w:rPr>
                <w:kern w:val="0"/>
                <w:sz w:val="20"/>
                <w:szCs w:val="20"/>
              </w:rPr>
            </w:pPr>
            <w:r>
              <w:rPr>
                <w:kern w:val="0"/>
                <w:sz w:val="20"/>
                <w:szCs w:val="20"/>
              </w:rPr>
              <w:t>当前经营状况及有关困难和问题、措施建议：</w:t>
            </w:r>
          </w:p>
        </w:tc>
      </w:tr>
    </w:tbl>
    <w:p w:rsidR="00B45D5E" w:rsidRDefault="00B45D5E" w:rsidP="00B45D5E">
      <w:pPr>
        <w:rPr>
          <w:rFonts w:eastAsia="黑体"/>
          <w:sz w:val="32"/>
          <w:szCs w:val="32"/>
        </w:rPr>
      </w:pPr>
      <w:r>
        <w:rPr>
          <w:kern w:val="0"/>
          <w:sz w:val="20"/>
          <w:szCs w:val="20"/>
        </w:rPr>
        <w:t>单位负责人（签字）：</w:t>
      </w:r>
      <w:r>
        <w:rPr>
          <w:kern w:val="0"/>
          <w:sz w:val="20"/>
          <w:szCs w:val="20"/>
        </w:rPr>
        <w:t xml:space="preserve">            </w:t>
      </w:r>
      <w:r>
        <w:rPr>
          <w:kern w:val="0"/>
          <w:sz w:val="20"/>
          <w:szCs w:val="20"/>
        </w:rPr>
        <w:t>填报人（签字）：</w:t>
      </w:r>
      <w:r>
        <w:rPr>
          <w:kern w:val="0"/>
          <w:sz w:val="20"/>
          <w:szCs w:val="20"/>
        </w:rPr>
        <w:t xml:space="preserve">              </w:t>
      </w:r>
      <w:r>
        <w:rPr>
          <w:kern w:val="0"/>
          <w:sz w:val="20"/>
          <w:szCs w:val="20"/>
        </w:rPr>
        <w:t>填报日期：</w:t>
      </w:r>
      <w:r>
        <w:rPr>
          <w:kern w:val="0"/>
          <w:sz w:val="20"/>
          <w:szCs w:val="20"/>
        </w:rPr>
        <w:t xml:space="preserve">20   </w:t>
      </w: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r>
        <w:rPr>
          <w:kern w:val="0"/>
          <w:sz w:val="20"/>
          <w:szCs w:val="20"/>
        </w:rPr>
        <w:t xml:space="preserve">  </w:t>
      </w:r>
    </w:p>
    <w:p w:rsidR="00B45D5E" w:rsidRDefault="00B45D5E" w:rsidP="00B45D5E">
      <w:pPr>
        <w:widowControl/>
        <w:jc w:val="left"/>
        <w:rPr>
          <w:kern w:val="0"/>
          <w:sz w:val="20"/>
          <w:szCs w:val="20"/>
        </w:rPr>
      </w:pPr>
      <w:r>
        <w:rPr>
          <w:kern w:val="0"/>
          <w:sz w:val="20"/>
          <w:szCs w:val="20"/>
        </w:rPr>
        <w:t>说明：</w:t>
      </w:r>
      <w:r>
        <w:rPr>
          <w:kern w:val="0"/>
          <w:sz w:val="20"/>
          <w:szCs w:val="20"/>
        </w:rPr>
        <w:t>1.</w:t>
      </w:r>
      <w:r>
        <w:rPr>
          <w:kern w:val="0"/>
          <w:sz w:val="20"/>
          <w:szCs w:val="20"/>
        </w:rPr>
        <w:t>此表由各市州发改部门和省直各有关单位组织重点培育企业填报。</w:t>
      </w:r>
    </w:p>
    <w:p w:rsidR="00B45D5E" w:rsidRDefault="00B45D5E" w:rsidP="00B45D5E">
      <w:pPr>
        <w:widowControl/>
        <w:jc w:val="left"/>
        <w:rPr>
          <w:kern w:val="0"/>
          <w:sz w:val="20"/>
          <w:szCs w:val="20"/>
        </w:rPr>
      </w:pPr>
      <w:r>
        <w:rPr>
          <w:kern w:val="0"/>
          <w:sz w:val="20"/>
          <w:szCs w:val="20"/>
        </w:rPr>
        <w:t xml:space="preserve">      2.</w:t>
      </w:r>
      <w:r>
        <w:rPr>
          <w:kern w:val="0"/>
          <w:sz w:val="20"/>
          <w:szCs w:val="20"/>
        </w:rPr>
        <w:t>每季度填报</w:t>
      </w:r>
      <w:r>
        <w:rPr>
          <w:kern w:val="0"/>
          <w:sz w:val="20"/>
          <w:szCs w:val="20"/>
        </w:rPr>
        <w:t>1</w:t>
      </w:r>
      <w:r>
        <w:rPr>
          <w:kern w:val="0"/>
          <w:sz w:val="20"/>
          <w:szCs w:val="20"/>
        </w:rPr>
        <w:t>次，并于下季度首月</w:t>
      </w:r>
      <w:r>
        <w:rPr>
          <w:kern w:val="0"/>
          <w:sz w:val="20"/>
          <w:szCs w:val="20"/>
        </w:rPr>
        <w:t>18</w:t>
      </w:r>
      <w:r>
        <w:rPr>
          <w:kern w:val="0"/>
          <w:sz w:val="20"/>
          <w:szCs w:val="20"/>
        </w:rPr>
        <w:t>日前报送省发改委服务业处。本期是指当年元月至本</w:t>
      </w:r>
    </w:p>
    <w:p w:rsidR="00B45D5E" w:rsidRDefault="00B45D5E" w:rsidP="00B45D5E">
      <w:pPr>
        <w:widowControl/>
        <w:ind w:firstLineChars="400" w:firstLine="800"/>
        <w:jc w:val="left"/>
        <w:rPr>
          <w:kern w:val="0"/>
          <w:sz w:val="20"/>
          <w:szCs w:val="20"/>
        </w:rPr>
      </w:pPr>
      <w:r>
        <w:rPr>
          <w:kern w:val="0"/>
          <w:sz w:val="20"/>
          <w:szCs w:val="20"/>
        </w:rPr>
        <w:t>季度末情况。</w:t>
      </w:r>
    </w:p>
    <w:p w:rsidR="00B45D5E" w:rsidRDefault="00B45D5E" w:rsidP="00B45D5E">
      <w:pPr>
        <w:widowControl/>
        <w:jc w:val="left"/>
        <w:rPr>
          <w:kern w:val="0"/>
          <w:sz w:val="20"/>
          <w:szCs w:val="20"/>
        </w:rPr>
      </w:pPr>
      <w:r>
        <w:rPr>
          <w:kern w:val="0"/>
          <w:sz w:val="20"/>
          <w:szCs w:val="20"/>
        </w:rPr>
        <w:t xml:space="preserve">      3.</w:t>
      </w:r>
      <w:r>
        <w:rPr>
          <w:kern w:val="0"/>
          <w:sz w:val="20"/>
          <w:szCs w:val="20"/>
        </w:rPr>
        <w:t>电子文档和纸质资料均须报送。</w:t>
      </w:r>
    </w:p>
    <w:p w:rsidR="00B45D5E" w:rsidRDefault="00B45D5E" w:rsidP="00B45D5E">
      <w:pPr>
        <w:widowControl/>
        <w:jc w:val="left"/>
        <w:rPr>
          <w:kern w:val="0"/>
          <w:sz w:val="20"/>
          <w:szCs w:val="20"/>
        </w:rPr>
      </w:pPr>
      <w:r>
        <w:rPr>
          <w:kern w:val="0"/>
          <w:sz w:val="20"/>
          <w:szCs w:val="20"/>
        </w:rPr>
        <w:t xml:space="preserve">      4.</w:t>
      </w:r>
      <w:r>
        <w:rPr>
          <w:kern w:val="0"/>
          <w:sz w:val="20"/>
          <w:szCs w:val="20"/>
        </w:rPr>
        <w:t>表格不够请另附说明。</w:t>
      </w:r>
    </w:p>
    <w:p w:rsidR="00B45D5E" w:rsidRDefault="00B45D5E" w:rsidP="00B45D5E">
      <w:pPr>
        <w:rPr>
          <w:rFonts w:eastAsia="仿宋_GB2312"/>
          <w:bCs/>
          <w:kern w:val="0"/>
          <w:sz w:val="32"/>
          <w:szCs w:val="32"/>
        </w:rPr>
      </w:pPr>
      <w:r>
        <w:rPr>
          <w:rFonts w:eastAsia="仿宋_GB2312"/>
          <w:sz w:val="32"/>
          <w:szCs w:val="32"/>
        </w:rPr>
        <w:br w:type="page"/>
      </w:r>
      <w:r>
        <w:rPr>
          <w:rFonts w:eastAsia="仿宋_GB2312"/>
          <w:bCs/>
          <w:kern w:val="0"/>
          <w:sz w:val="32"/>
          <w:szCs w:val="32"/>
        </w:rPr>
        <w:lastRenderedPageBreak/>
        <w:t>附件</w:t>
      </w:r>
      <w:r>
        <w:rPr>
          <w:rFonts w:eastAsia="仿宋_GB2312"/>
          <w:bCs/>
          <w:kern w:val="0"/>
          <w:sz w:val="32"/>
          <w:szCs w:val="32"/>
        </w:rPr>
        <w:t>1-3</w:t>
      </w:r>
      <w:r>
        <w:rPr>
          <w:rFonts w:eastAsia="仿宋_GB2312"/>
          <w:bCs/>
          <w:kern w:val="0"/>
          <w:sz w:val="32"/>
          <w:szCs w:val="32"/>
        </w:rPr>
        <w:t>：</w:t>
      </w:r>
    </w:p>
    <w:p w:rsidR="00B45D5E" w:rsidRDefault="00B45D5E" w:rsidP="00B45D5E">
      <w:pPr>
        <w:rPr>
          <w:rFonts w:eastAsia="仿宋_GB2312"/>
          <w:bCs/>
          <w:kern w:val="0"/>
          <w:sz w:val="32"/>
          <w:szCs w:val="32"/>
        </w:rPr>
      </w:pPr>
    </w:p>
    <w:p w:rsidR="00B45D5E" w:rsidRDefault="00B45D5E" w:rsidP="00B45D5E">
      <w:pPr>
        <w:spacing w:line="596" w:lineRule="exact"/>
        <w:jc w:val="center"/>
        <w:rPr>
          <w:rFonts w:eastAsia="方正小标宋_GBK"/>
          <w:bCs/>
          <w:kern w:val="0"/>
          <w:sz w:val="42"/>
          <w:szCs w:val="42"/>
        </w:rPr>
      </w:pPr>
      <w:r>
        <w:rPr>
          <w:rFonts w:eastAsia="方正小标宋_GBK"/>
          <w:bCs/>
          <w:kern w:val="0"/>
          <w:sz w:val="42"/>
          <w:szCs w:val="42"/>
        </w:rPr>
        <w:t>湖南省服务业</w:t>
      </w:r>
      <w:r>
        <w:rPr>
          <w:rFonts w:eastAsia="方正小标宋_GBK"/>
          <w:bCs/>
          <w:kern w:val="0"/>
          <w:sz w:val="42"/>
          <w:szCs w:val="42"/>
        </w:rPr>
        <w:t>2017</w:t>
      </w:r>
      <w:r>
        <w:rPr>
          <w:rFonts w:eastAsia="方正小标宋_GBK"/>
          <w:bCs/>
          <w:kern w:val="0"/>
          <w:sz w:val="42"/>
          <w:szCs w:val="42"/>
        </w:rPr>
        <w:t>年度重点项目基本情况表</w:t>
      </w:r>
    </w:p>
    <w:p w:rsidR="00B45D5E" w:rsidRDefault="00B45D5E" w:rsidP="00B45D5E">
      <w:pPr>
        <w:jc w:val="center"/>
        <w:rPr>
          <w:rFonts w:eastAsia="方正小标宋_GBK"/>
          <w:bCs/>
          <w:kern w:val="0"/>
          <w:sz w:val="36"/>
          <w:szCs w:val="36"/>
        </w:rPr>
      </w:pPr>
    </w:p>
    <w:p w:rsidR="00B45D5E" w:rsidRDefault="00B45D5E" w:rsidP="00B45D5E">
      <w:pPr>
        <w:rPr>
          <w:sz w:val="20"/>
          <w:szCs w:val="20"/>
        </w:rPr>
      </w:pPr>
      <w:r>
        <w:rPr>
          <w:kern w:val="0"/>
          <w:sz w:val="20"/>
          <w:szCs w:val="20"/>
        </w:rPr>
        <w:t>项目单位名称（盖章）：</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216"/>
        <w:gridCol w:w="1553"/>
        <w:gridCol w:w="1452"/>
        <w:gridCol w:w="101"/>
        <w:gridCol w:w="1289"/>
        <w:gridCol w:w="264"/>
        <w:gridCol w:w="1157"/>
        <w:gridCol w:w="396"/>
        <w:gridCol w:w="1434"/>
      </w:tblGrid>
      <w:tr w:rsidR="00B45D5E" w:rsidTr="00CB6FBB">
        <w:trPr>
          <w:trHeight w:val="397"/>
          <w:jc w:val="center"/>
        </w:trPr>
        <w:tc>
          <w:tcPr>
            <w:tcW w:w="1337" w:type="dxa"/>
            <w:vAlign w:val="center"/>
          </w:tcPr>
          <w:p w:rsidR="00B45D5E" w:rsidRDefault="00B45D5E" w:rsidP="00CB6FBB">
            <w:pPr>
              <w:widowControl/>
              <w:jc w:val="center"/>
              <w:rPr>
                <w:kern w:val="0"/>
                <w:sz w:val="20"/>
                <w:szCs w:val="20"/>
              </w:rPr>
            </w:pPr>
            <w:r>
              <w:rPr>
                <w:kern w:val="0"/>
                <w:sz w:val="20"/>
                <w:szCs w:val="20"/>
              </w:rPr>
              <w:t>项目名称</w:t>
            </w:r>
          </w:p>
        </w:tc>
        <w:tc>
          <w:tcPr>
            <w:tcW w:w="1769" w:type="dxa"/>
            <w:gridSpan w:val="2"/>
            <w:vAlign w:val="center"/>
          </w:tcPr>
          <w:p w:rsidR="00B45D5E" w:rsidRDefault="00B45D5E" w:rsidP="00CB6FBB">
            <w:pPr>
              <w:widowControl/>
              <w:jc w:val="center"/>
              <w:rPr>
                <w:kern w:val="0"/>
                <w:sz w:val="20"/>
                <w:szCs w:val="20"/>
              </w:rPr>
            </w:pPr>
          </w:p>
        </w:tc>
        <w:tc>
          <w:tcPr>
            <w:tcW w:w="1452" w:type="dxa"/>
            <w:vAlign w:val="center"/>
          </w:tcPr>
          <w:p w:rsidR="00B45D5E" w:rsidRDefault="00B45D5E" w:rsidP="00CB6FBB">
            <w:pPr>
              <w:widowControl/>
              <w:jc w:val="center"/>
              <w:rPr>
                <w:kern w:val="0"/>
                <w:sz w:val="20"/>
                <w:szCs w:val="20"/>
              </w:rPr>
            </w:pPr>
            <w:r>
              <w:rPr>
                <w:kern w:val="0"/>
                <w:sz w:val="20"/>
                <w:szCs w:val="20"/>
              </w:rPr>
              <w:t>项目代码</w:t>
            </w:r>
          </w:p>
        </w:tc>
        <w:tc>
          <w:tcPr>
            <w:tcW w:w="1390" w:type="dxa"/>
            <w:gridSpan w:val="2"/>
            <w:vAlign w:val="center"/>
          </w:tcPr>
          <w:p w:rsidR="00B45D5E" w:rsidRDefault="00B45D5E" w:rsidP="00CB6FBB">
            <w:pPr>
              <w:widowControl/>
              <w:jc w:val="center"/>
              <w:rPr>
                <w:kern w:val="0"/>
                <w:sz w:val="20"/>
                <w:szCs w:val="20"/>
              </w:rPr>
            </w:pPr>
          </w:p>
        </w:tc>
        <w:tc>
          <w:tcPr>
            <w:tcW w:w="1421" w:type="dxa"/>
            <w:gridSpan w:val="2"/>
            <w:vAlign w:val="center"/>
          </w:tcPr>
          <w:p w:rsidR="00B45D5E" w:rsidRDefault="00B45D5E" w:rsidP="00CB6FBB">
            <w:pPr>
              <w:widowControl/>
              <w:jc w:val="center"/>
              <w:rPr>
                <w:kern w:val="0"/>
                <w:sz w:val="20"/>
                <w:szCs w:val="20"/>
              </w:rPr>
            </w:pPr>
            <w:r>
              <w:rPr>
                <w:kern w:val="0"/>
                <w:sz w:val="20"/>
                <w:szCs w:val="20"/>
              </w:rPr>
              <w:t>项目所在地</w:t>
            </w:r>
          </w:p>
        </w:tc>
        <w:tc>
          <w:tcPr>
            <w:tcW w:w="1830" w:type="dxa"/>
            <w:gridSpan w:val="2"/>
            <w:vAlign w:val="center"/>
          </w:tcPr>
          <w:p w:rsidR="00B45D5E" w:rsidRDefault="00B45D5E" w:rsidP="00CB6FBB">
            <w:pPr>
              <w:widowControl/>
              <w:jc w:val="center"/>
              <w:rPr>
                <w:kern w:val="0"/>
                <w:sz w:val="20"/>
                <w:szCs w:val="20"/>
              </w:rPr>
            </w:pPr>
          </w:p>
        </w:tc>
      </w:tr>
      <w:tr w:rsidR="00B45D5E" w:rsidTr="00CB6FBB">
        <w:trPr>
          <w:trHeight w:val="397"/>
          <w:jc w:val="center"/>
        </w:trPr>
        <w:tc>
          <w:tcPr>
            <w:tcW w:w="1337" w:type="dxa"/>
            <w:vAlign w:val="center"/>
          </w:tcPr>
          <w:p w:rsidR="00B45D5E" w:rsidRDefault="00B45D5E" w:rsidP="00CB6FBB">
            <w:pPr>
              <w:widowControl/>
              <w:jc w:val="center"/>
              <w:rPr>
                <w:kern w:val="0"/>
                <w:sz w:val="20"/>
                <w:szCs w:val="20"/>
              </w:rPr>
            </w:pPr>
            <w:r>
              <w:rPr>
                <w:kern w:val="0"/>
                <w:sz w:val="20"/>
                <w:szCs w:val="20"/>
              </w:rPr>
              <w:t>项目投资</w:t>
            </w:r>
          </w:p>
          <w:p w:rsidR="00B45D5E" w:rsidRDefault="00B45D5E" w:rsidP="00CB6FBB">
            <w:pPr>
              <w:widowControl/>
              <w:jc w:val="center"/>
              <w:rPr>
                <w:kern w:val="0"/>
                <w:sz w:val="20"/>
                <w:szCs w:val="20"/>
              </w:rPr>
            </w:pPr>
            <w:r>
              <w:rPr>
                <w:kern w:val="0"/>
                <w:sz w:val="20"/>
                <w:szCs w:val="20"/>
              </w:rPr>
              <w:t>总额（亿元）</w:t>
            </w:r>
          </w:p>
        </w:tc>
        <w:tc>
          <w:tcPr>
            <w:tcW w:w="1769" w:type="dxa"/>
            <w:gridSpan w:val="2"/>
            <w:vAlign w:val="center"/>
          </w:tcPr>
          <w:p w:rsidR="00B45D5E" w:rsidRDefault="00B45D5E" w:rsidP="00CB6FBB">
            <w:pPr>
              <w:widowControl/>
              <w:jc w:val="center"/>
              <w:rPr>
                <w:kern w:val="0"/>
                <w:sz w:val="20"/>
                <w:szCs w:val="20"/>
              </w:rPr>
            </w:pPr>
          </w:p>
        </w:tc>
        <w:tc>
          <w:tcPr>
            <w:tcW w:w="1452" w:type="dxa"/>
            <w:vAlign w:val="center"/>
          </w:tcPr>
          <w:p w:rsidR="00B45D5E" w:rsidRDefault="00B45D5E" w:rsidP="00CB6FBB">
            <w:pPr>
              <w:widowControl/>
              <w:rPr>
                <w:kern w:val="0"/>
                <w:sz w:val="18"/>
                <w:szCs w:val="18"/>
              </w:rPr>
            </w:pPr>
            <w:r>
              <w:rPr>
                <w:kern w:val="0"/>
                <w:sz w:val="18"/>
                <w:szCs w:val="18"/>
              </w:rPr>
              <w:t>其中：</w:t>
            </w:r>
            <w:r>
              <w:rPr>
                <w:kern w:val="0"/>
                <w:sz w:val="18"/>
                <w:szCs w:val="18"/>
              </w:rPr>
              <w:t>2017</w:t>
            </w:r>
            <w:r>
              <w:rPr>
                <w:kern w:val="0"/>
                <w:sz w:val="18"/>
                <w:szCs w:val="18"/>
              </w:rPr>
              <w:t>年计划投资（亿元）</w:t>
            </w:r>
          </w:p>
        </w:tc>
        <w:tc>
          <w:tcPr>
            <w:tcW w:w="1390" w:type="dxa"/>
            <w:gridSpan w:val="2"/>
            <w:vAlign w:val="center"/>
          </w:tcPr>
          <w:p w:rsidR="00B45D5E" w:rsidRDefault="00B45D5E" w:rsidP="00CB6FBB">
            <w:pPr>
              <w:widowControl/>
              <w:jc w:val="center"/>
              <w:rPr>
                <w:kern w:val="0"/>
                <w:sz w:val="20"/>
                <w:szCs w:val="20"/>
              </w:rPr>
            </w:pPr>
          </w:p>
        </w:tc>
        <w:tc>
          <w:tcPr>
            <w:tcW w:w="1421" w:type="dxa"/>
            <w:gridSpan w:val="2"/>
            <w:vAlign w:val="center"/>
          </w:tcPr>
          <w:p w:rsidR="00B45D5E" w:rsidRDefault="00B45D5E" w:rsidP="00CB6FBB">
            <w:pPr>
              <w:widowControl/>
              <w:jc w:val="center"/>
              <w:rPr>
                <w:kern w:val="0"/>
                <w:sz w:val="20"/>
                <w:szCs w:val="20"/>
              </w:rPr>
            </w:pPr>
            <w:r>
              <w:rPr>
                <w:kern w:val="0"/>
                <w:sz w:val="20"/>
                <w:szCs w:val="20"/>
              </w:rPr>
              <w:t>资金来源</w:t>
            </w:r>
          </w:p>
        </w:tc>
        <w:tc>
          <w:tcPr>
            <w:tcW w:w="1830" w:type="dxa"/>
            <w:gridSpan w:val="2"/>
            <w:vAlign w:val="center"/>
          </w:tcPr>
          <w:p w:rsidR="00B45D5E" w:rsidRDefault="00B45D5E" w:rsidP="00CB6FBB">
            <w:pPr>
              <w:widowControl/>
              <w:jc w:val="center"/>
              <w:rPr>
                <w:kern w:val="0"/>
                <w:sz w:val="20"/>
                <w:szCs w:val="20"/>
              </w:rPr>
            </w:pPr>
          </w:p>
        </w:tc>
      </w:tr>
      <w:tr w:rsidR="00B45D5E" w:rsidTr="00CB6FBB">
        <w:trPr>
          <w:trHeight w:val="397"/>
          <w:jc w:val="center"/>
        </w:trPr>
        <w:tc>
          <w:tcPr>
            <w:tcW w:w="1337" w:type="dxa"/>
            <w:vAlign w:val="center"/>
          </w:tcPr>
          <w:p w:rsidR="00B45D5E" w:rsidRDefault="00B45D5E" w:rsidP="00CB6FBB">
            <w:pPr>
              <w:widowControl/>
              <w:jc w:val="center"/>
              <w:rPr>
                <w:kern w:val="0"/>
                <w:sz w:val="20"/>
                <w:szCs w:val="20"/>
              </w:rPr>
            </w:pPr>
            <w:r>
              <w:rPr>
                <w:kern w:val="0"/>
                <w:sz w:val="20"/>
                <w:szCs w:val="20"/>
              </w:rPr>
              <w:t>项目</w:t>
            </w:r>
          </w:p>
          <w:p w:rsidR="00B45D5E" w:rsidRDefault="00B45D5E" w:rsidP="00CB6FBB">
            <w:pPr>
              <w:widowControl/>
              <w:jc w:val="center"/>
              <w:rPr>
                <w:kern w:val="0"/>
                <w:sz w:val="20"/>
                <w:szCs w:val="20"/>
              </w:rPr>
            </w:pPr>
            <w:r>
              <w:rPr>
                <w:kern w:val="0"/>
                <w:sz w:val="20"/>
                <w:szCs w:val="20"/>
              </w:rPr>
              <w:t>单位性质</w:t>
            </w:r>
          </w:p>
        </w:tc>
        <w:tc>
          <w:tcPr>
            <w:tcW w:w="1769" w:type="dxa"/>
            <w:gridSpan w:val="2"/>
            <w:vAlign w:val="center"/>
          </w:tcPr>
          <w:p w:rsidR="00B45D5E" w:rsidRDefault="00B45D5E" w:rsidP="00CB6FBB">
            <w:pPr>
              <w:widowControl/>
              <w:jc w:val="center"/>
              <w:rPr>
                <w:color w:val="000000"/>
                <w:kern w:val="0"/>
                <w:sz w:val="20"/>
                <w:szCs w:val="20"/>
              </w:rPr>
            </w:pPr>
          </w:p>
        </w:tc>
        <w:tc>
          <w:tcPr>
            <w:tcW w:w="1452" w:type="dxa"/>
            <w:vAlign w:val="center"/>
          </w:tcPr>
          <w:p w:rsidR="00B45D5E" w:rsidRDefault="00B45D5E" w:rsidP="00CB6FBB">
            <w:pPr>
              <w:widowControl/>
              <w:jc w:val="center"/>
              <w:rPr>
                <w:color w:val="000000"/>
                <w:kern w:val="0"/>
                <w:sz w:val="20"/>
                <w:szCs w:val="20"/>
              </w:rPr>
            </w:pPr>
            <w:r>
              <w:rPr>
                <w:color w:val="000000"/>
                <w:kern w:val="0"/>
                <w:sz w:val="20"/>
                <w:szCs w:val="20"/>
              </w:rPr>
              <w:t>项目单位</w:t>
            </w:r>
          </w:p>
          <w:p w:rsidR="00B45D5E" w:rsidRDefault="00B45D5E" w:rsidP="00CB6FBB">
            <w:pPr>
              <w:widowControl/>
              <w:jc w:val="center"/>
              <w:rPr>
                <w:color w:val="000000"/>
                <w:kern w:val="0"/>
                <w:sz w:val="20"/>
                <w:szCs w:val="20"/>
              </w:rPr>
            </w:pPr>
            <w:r>
              <w:rPr>
                <w:color w:val="000000"/>
                <w:kern w:val="0"/>
                <w:sz w:val="20"/>
                <w:szCs w:val="20"/>
              </w:rPr>
              <w:t>法人代表</w:t>
            </w:r>
          </w:p>
        </w:tc>
        <w:tc>
          <w:tcPr>
            <w:tcW w:w="1390" w:type="dxa"/>
            <w:gridSpan w:val="2"/>
            <w:vAlign w:val="center"/>
          </w:tcPr>
          <w:p w:rsidR="00B45D5E" w:rsidRDefault="00B45D5E" w:rsidP="00CB6FBB">
            <w:pPr>
              <w:widowControl/>
              <w:jc w:val="center"/>
              <w:rPr>
                <w:color w:val="000000"/>
                <w:kern w:val="0"/>
                <w:sz w:val="20"/>
                <w:szCs w:val="20"/>
              </w:rPr>
            </w:pPr>
          </w:p>
        </w:tc>
        <w:tc>
          <w:tcPr>
            <w:tcW w:w="1421" w:type="dxa"/>
            <w:gridSpan w:val="2"/>
            <w:vAlign w:val="center"/>
          </w:tcPr>
          <w:p w:rsidR="00B45D5E" w:rsidRDefault="00B45D5E" w:rsidP="00CB6FBB">
            <w:pPr>
              <w:widowControl/>
              <w:jc w:val="center"/>
              <w:rPr>
                <w:kern w:val="0"/>
                <w:sz w:val="20"/>
                <w:szCs w:val="20"/>
              </w:rPr>
            </w:pPr>
            <w:r>
              <w:rPr>
                <w:kern w:val="0"/>
                <w:sz w:val="20"/>
                <w:szCs w:val="20"/>
              </w:rPr>
              <w:t>项目单位统一</w:t>
            </w:r>
          </w:p>
          <w:p w:rsidR="00B45D5E" w:rsidRDefault="00B45D5E" w:rsidP="00CB6FBB">
            <w:pPr>
              <w:widowControl/>
              <w:jc w:val="center"/>
              <w:rPr>
                <w:color w:val="000000"/>
                <w:kern w:val="0"/>
                <w:sz w:val="20"/>
                <w:szCs w:val="20"/>
              </w:rPr>
            </w:pPr>
            <w:r>
              <w:rPr>
                <w:kern w:val="0"/>
                <w:sz w:val="20"/>
                <w:szCs w:val="20"/>
              </w:rPr>
              <w:t>社会信用代码</w:t>
            </w:r>
          </w:p>
        </w:tc>
        <w:tc>
          <w:tcPr>
            <w:tcW w:w="1830" w:type="dxa"/>
            <w:gridSpan w:val="2"/>
            <w:vAlign w:val="center"/>
          </w:tcPr>
          <w:p w:rsidR="00B45D5E" w:rsidRDefault="00B45D5E" w:rsidP="00CB6FBB">
            <w:pPr>
              <w:widowControl/>
              <w:jc w:val="left"/>
              <w:rPr>
                <w:color w:val="000000"/>
                <w:kern w:val="0"/>
                <w:sz w:val="20"/>
                <w:szCs w:val="20"/>
              </w:rPr>
            </w:pPr>
          </w:p>
        </w:tc>
      </w:tr>
      <w:tr w:rsidR="00B45D5E" w:rsidTr="00CB6FBB">
        <w:trPr>
          <w:trHeight w:val="819"/>
          <w:jc w:val="center"/>
        </w:trPr>
        <w:tc>
          <w:tcPr>
            <w:tcW w:w="9199" w:type="dxa"/>
            <w:gridSpan w:val="10"/>
          </w:tcPr>
          <w:p w:rsidR="00B45D5E" w:rsidRDefault="00B45D5E" w:rsidP="00CB6FBB">
            <w:pPr>
              <w:widowControl/>
              <w:rPr>
                <w:kern w:val="0"/>
                <w:sz w:val="20"/>
                <w:szCs w:val="20"/>
              </w:rPr>
            </w:pPr>
            <w:r>
              <w:rPr>
                <w:kern w:val="0"/>
                <w:sz w:val="20"/>
                <w:szCs w:val="20"/>
              </w:rPr>
              <w:t>项目主要建设内容及规模：</w:t>
            </w:r>
          </w:p>
        </w:tc>
      </w:tr>
      <w:tr w:rsidR="00B45D5E" w:rsidTr="00CB6FBB">
        <w:trPr>
          <w:trHeight w:val="815"/>
          <w:jc w:val="center"/>
        </w:trPr>
        <w:tc>
          <w:tcPr>
            <w:tcW w:w="9199" w:type="dxa"/>
            <w:gridSpan w:val="10"/>
          </w:tcPr>
          <w:p w:rsidR="00B45D5E" w:rsidRDefault="00B45D5E" w:rsidP="00CB6FBB">
            <w:pPr>
              <w:widowControl/>
              <w:rPr>
                <w:kern w:val="0"/>
                <w:sz w:val="20"/>
                <w:szCs w:val="20"/>
              </w:rPr>
            </w:pPr>
            <w:r>
              <w:rPr>
                <w:kern w:val="0"/>
                <w:sz w:val="20"/>
                <w:szCs w:val="20"/>
              </w:rPr>
              <w:t>项目建设进展情况：</w:t>
            </w:r>
          </w:p>
        </w:tc>
      </w:tr>
      <w:tr w:rsidR="00B45D5E" w:rsidTr="00CB6FBB">
        <w:trPr>
          <w:trHeight w:val="808"/>
          <w:jc w:val="center"/>
        </w:trPr>
        <w:tc>
          <w:tcPr>
            <w:tcW w:w="9199" w:type="dxa"/>
            <w:gridSpan w:val="10"/>
          </w:tcPr>
          <w:p w:rsidR="00B45D5E" w:rsidRDefault="00B45D5E" w:rsidP="00CB6FBB">
            <w:pPr>
              <w:widowControl/>
              <w:rPr>
                <w:kern w:val="0"/>
                <w:sz w:val="20"/>
                <w:szCs w:val="20"/>
              </w:rPr>
            </w:pPr>
            <w:r>
              <w:rPr>
                <w:kern w:val="0"/>
                <w:sz w:val="20"/>
                <w:szCs w:val="20"/>
              </w:rPr>
              <w:t>项目建设存在的问题和建议：</w:t>
            </w:r>
          </w:p>
        </w:tc>
      </w:tr>
      <w:tr w:rsidR="00B45D5E" w:rsidTr="00CB6FBB">
        <w:trPr>
          <w:trHeight w:val="397"/>
          <w:jc w:val="center"/>
        </w:trPr>
        <w:tc>
          <w:tcPr>
            <w:tcW w:w="1553" w:type="dxa"/>
            <w:gridSpan w:val="2"/>
            <w:vAlign w:val="center"/>
          </w:tcPr>
          <w:p w:rsidR="00B45D5E" w:rsidRDefault="00B45D5E" w:rsidP="00CB6FBB">
            <w:pPr>
              <w:widowControl/>
              <w:jc w:val="center"/>
              <w:rPr>
                <w:kern w:val="0"/>
                <w:sz w:val="20"/>
                <w:szCs w:val="20"/>
              </w:rPr>
            </w:pPr>
            <w:r>
              <w:rPr>
                <w:kern w:val="0"/>
                <w:sz w:val="20"/>
                <w:szCs w:val="20"/>
              </w:rPr>
              <w:t>项目负责人</w:t>
            </w:r>
          </w:p>
        </w:tc>
        <w:tc>
          <w:tcPr>
            <w:tcW w:w="1553" w:type="dxa"/>
            <w:vAlign w:val="center"/>
          </w:tcPr>
          <w:p w:rsidR="00B45D5E" w:rsidRDefault="00B45D5E" w:rsidP="00CB6FBB">
            <w:pPr>
              <w:widowControl/>
              <w:jc w:val="left"/>
              <w:rPr>
                <w:kern w:val="0"/>
                <w:sz w:val="20"/>
                <w:szCs w:val="20"/>
              </w:rPr>
            </w:pPr>
            <w:r>
              <w:rPr>
                <w:kern w:val="0"/>
                <w:sz w:val="20"/>
                <w:szCs w:val="20"/>
              </w:rPr>
              <w:t xml:space="preserve">　</w:t>
            </w:r>
          </w:p>
        </w:tc>
        <w:tc>
          <w:tcPr>
            <w:tcW w:w="1553" w:type="dxa"/>
            <w:gridSpan w:val="2"/>
            <w:vAlign w:val="center"/>
          </w:tcPr>
          <w:p w:rsidR="00B45D5E" w:rsidRDefault="00B45D5E" w:rsidP="00CB6FBB">
            <w:pPr>
              <w:widowControl/>
              <w:jc w:val="center"/>
              <w:rPr>
                <w:kern w:val="0"/>
                <w:sz w:val="20"/>
                <w:szCs w:val="20"/>
              </w:rPr>
            </w:pPr>
            <w:r>
              <w:rPr>
                <w:kern w:val="0"/>
                <w:sz w:val="20"/>
                <w:szCs w:val="20"/>
              </w:rPr>
              <w:t>手机</w:t>
            </w:r>
          </w:p>
        </w:tc>
        <w:tc>
          <w:tcPr>
            <w:tcW w:w="1553" w:type="dxa"/>
            <w:gridSpan w:val="2"/>
            <w:vAlign w:val="center"/>
          </w:tcPr>
          <w:p w:rsidR="00B45D5E" w:rsidRDefault="00B45D5E" w:rsidP="00CB6FBB">
            <w:pPr>
              <w:widowControl/>
              <w:jc w:val="center"/>
              <w:rPr>
                <w:kern w:val="0"/>
                <w:sz w:val="20"/>
                <w:szCs w:val="20"/>
              </w:rPr>
            </w:pPr>
          </w:p>
        </w:tc>
        <w:tc>
          <w:tcPr>
            <w:tcW w:w="1553" w:type="dxa"/>
            <w:gridSpan w:val="2"/>
            <w:vAlign w:val="center"/>
          </w:tcPr>
          <w:p w:rsidR="00B45D5E" w:rsidRDefault="00B45D5E" w:rsidP="00CB6FBB">
            <w:pPr>
              <w:widowControl/>
              <w:jc w:val="center"/>
              <w:rPr>
                <w:kern w:val="0"/>
                <w:sz w:val="20"/>
                <w:szCs w:val="20"/>
              </w:rPr>
            </w:pPr>
            <w:r>
              <w:rPr>
                <w:kern w:val="0"/>
                <w:sz w:val="20"/>
                <w:szCs w:val="20"/>
              </w:rPr>
              <w:t>电话（传真）</w:t>
            </w:r>
          </w:p>
        </w:tc>
        <w:tc>
          <w:tcPr>
            <w:tcW w:w="1434" w:type="dxa"/>
            <w:vAlign w:val="center"/>
          </w:tcPr>
          <w:p w:rsidR="00B45D5E" w:rsidRDefault="00B45D5E" w:rsidP="00CB6FBB">
            <w:pPr>
              <w:widowControl/>
              <w:jc w:val="left"/>
              <w:rPr>
                <w:kern w:val="0"/>
                <w:sz w:val="20"/>
                <w:szCs w:val="20"/>
              </w:rPr>
            </w:pPr>
            <w:r>
              <w:rPr>
                <w:kern w:val="0"/>
                <w:sz w:val="20"/>
                <w:szCs w:val="20"/>
              </w:rPr>
              <w:t xml:space="preserve">　</w:t>
            </w:r>
          </w:p>
        </w:tc>
      </w:tr>
      <w:tr w:rsidR="00B45D5E" w:rsidTr="00CB6FBB">
        <w:trPr>
          <w:trHeight w:val="397"/>
          <w:jc w:val="center"/>
        </w:trPr>
        <w:tc>
          <w:tcPr>
            <w:tcW w:w="1553" w:type="dxa"/>
            <w:gridSpan w:val="2"/>
            <w:vAlign w:val="center"/>
          </w:tcPr>
          <w:p w:rsidR="00B45D5E" w:rsidRDefault="00B45D5E" w:rsidP="00CB6FBB">
            <w:pPr>
              <w:widowControl/>
              <w:jc w:val="center"/>
              <w:rPr>
                <w:kern w:val="0"/>
                <w:sz w:val="20"/>
                <w:szCs w:val="20"/>
              </w:rPr>
            </w:pPr>
            <w:r>
              <w:rPr>
                <w:kern w:val="0"/>
                <w:sz w:val="20"/>
                <w:szCs w:val="20"/>
              </w:rPr>
              <w:t>填报联系人</w:t>
            </w:r>
          </w:p>
        </w:tc>
        <w:tc>
          <w:tcPr>
            <w:tcW w:w="1553" w:type="dxa"/>
            <w:vAlign w:val="center"/>
          </w:tcPr>
          <w:p w:rsidR="00B45D5E" w:rsidRDefault="00B45D5E" w:rsidP="00CB6FBB">
            <w:pPr>
              <w:widowControl/>
              <w:jc w:val="left"/>
              <w:rPr>
                <w:kern w:val="0"/>
                <w:sz w:val="20"/>
                <w:szCs w:val="20"/>
              </w:rPr>
            </w:pPr>
            <w:r>
              <w:rPr>
                <w:kern w:val="0"/>
                <w:sz w:val="20"/>
                <w:szCs w:val="20"/>
              </w:rPr>
              <w:t xml:space="preserve">　</w:t>
            </w:r>
          </w:p>
        </w:tc>
        <w:tc>
          <w:tcPr>
            <w:tcW w:w="1553" w:type="dxa"/>
            <w:gridSpan w:val="2"/>
            <w:vAlign w:val="center"/>
          </w:tcPr>
          <w:p w:rsidR="00B45D5E" w:rsidRDefault="00B45D5E" w:rsidP="00CB6FBB">
            <w:pPr>
              <w:widowControl/>
              <w:jc w:val="center"/>
              <w:rPr>
                <w:kern w:val="0"/>
                <w:sz w:val="20"/>
                <w:szCs w:val="20"/>
              </w:rPr>
            </w:pPr>
            <w:r>
              <w:rPr>
                <w:kern w:val="0"/>
                <w:sz w:val="20"/>
                <w:szCs w:val="20"/>
              </w:rPr>
              <w:t>手机</w:t>
            </w:r>
          </w:p>
        </w:tc>
        <w:tc>
          <w:tcPr>
            <w:tcW w:w="1553" w:type="dxa"/>
            <w:gridSpan w:val="2"/>
            <w:vAlign w:val="center"/>
          </w:tcPr>
          <w:p w:rsidR="00B45D5E" w:rsidRDefault="00B45D5E" w:rsidP="00CB6FBB">
            <w:pPr>
              <w:widowControl/>
              <w:rPr>
                <w:kern w:val="0"/>
                <w:sz w:val="20"/>
                <w:szCs w:val="20"/>
              </w:rPr>
            </w:pPr>
          </w:p>
        </w:tc>
        <w:tc>
          <w:tcPr>
            <w:tcW w:w="1553" w:type="dxa"/>
            <w:gridSpan w:val="2"/>
            <w:vAlign w:val="center"/>
          </w:tcPr>
          <w:p w:rsidR="00B45D5E" w:rsidRDefault="00B45D5E" w:rsidP="00CB6FBB">
            <w:pPr>
              <w:widowControl/>
              <w:jc w:val="center"/>
              <w:rPr>
                <w:kern w:val="0"/>
                <w:sz w:val="20"/>
                <w:szCs w:val="20"/>
              </w:rPr>
            </w:pPr>
            <w:r>
              <w:rPr>
                <w:kern w:val="0"/>
                <w:sz w:val="20"/>
                <w:szCs w:val="20"/>
              </w:rPr>
              <w:t>电话（传真）</w:t>
            </w:r>
          </w:p>
        </w:tc>
        <w:tc>
          <w:tcPr>
            <w:tcW w:w="1434" w:type="dxa"/>
            <w:vAlign w:val="center"/>
          </w:tcPr>
          <w:p w:rsidR="00B45D5E" w:rsidRDefault="00B45D5E" w:rsidP="00CB6FBB">
            <w:pPr>
              <w:widowControl/>
              <w:jc w:val="left"/>
              <w:rPr>
                <w:kern w:val="0"/>
                <w:sz w:val="20"/>
                <w:szCs w:val="20"/>
              </w:rPr>
            </w:pPr>
            <w:r>
              <w:rPr>
                <w:kern w:val="0"/>
                <w:sz w:val="20"/>
                <w:szCs w:val="20"/>
              </w:rPr>
              <w:t xml:space="preserve">　</w:t>
            </w:r>
          </w:p>
        </w:tc>
      </w:tr>
      <w:tr w:rsidR="00B45D5E" w:rsidTr="00CB6FBB">
        <w:trPr>
          <w:trHeight w:val="397"/>
          <w:jc w:val="center"/>
        </w:trPr>
        <w:tc>
          <w:tcPr>
            <w:tcW w:w="1553" w:type="dxa"/>
            <w:gridSpan w:val="2"/>
            <w:vAlign w:val="center"/>
          </w:tcPr>
          <w:p w:rsidR="00B45D5E" w:rsidRDefault="00B45D5E" w:rsidP="00CB6FBB">
            <w:pPr>
              <w:widowControl/>
              <w:jc w:val="center"/>
              <w:rPr>
                <w:kern w:val="0"/>
                <w:sz w:val="20"/>
                <w:szCs w:val="20"/>
              </w:rPr>
            </w:pPr>
            <w:r>
              <w:rPr>
                <w:kern w:val="0"/>
                <w:sz w:val="20"/>
                <w:szCs w:val="20"/>
              </w:rPr>
              <w:t>QQ</w:t>
            </w:r>
            <w:r>
              <w:rPr>
                <w:kern w:val="0"/>
                <w:sz w:val="20"/>
                <w:szCs w:val="20"/>
              </w:rPr>
              <w:t>号</w:t>
            </w:r>
          </w:p>
        </w:tc>
        <w:tc>
          <w:tcPr>
            <w:tcW w:w="1553" w:type="dxa"/>
            <w:vAlign w:val="center"/>
          </w:tcPr>
          <w:p w:rsidR="00B45D5E" w:rsidRDefault="00B45D5E" w:rsidP="00CB6FBB">
            <w:pPr>
              <w:widowControl/>
              <w:jc w:val="left"/>
              <w:rPr>
                <w:kern w:val="0"/>
                <w:sz w:val="20"/>
                <w:szCs w:val="20"/>
              </w:rPr>
            </w:pPr>
            <w:r>
              <w:rPr>
                <w:kern w:val="0"/>
                <w:sz w:val="20"/>
                <w:szCs w:val="20"/>
              </w:rPr>
              <w:t xml:space="preserve">　</w:t>
            </w:r>
          </w:p>
        </w:tc>
        <w:tc>
          <w:tcPr>
            <w:tcW w:w="1553" w:type="dxa"/>
            <w:gridSpan w:val="2"/>
            <w:vAlign w:val="center"/>
          </w:tcPr>
          <w:p w:rsidR="00B45D5E" w:rsidRDefault="00B45D5E" w:rsidP="00CB6FBB">
            <w:pPr>
              <w:widowControl/>
              <w:jc w:val="center"/>
              <w:rPr>
                <w:kern w:val="0"/>
                <w:sz w:val="20"/>
                <w:szCs w:val="20"/>
              </w:rPr>
            </w:pPr>
            <w:r>
              <w:rPr>
                <w:kern w:val="0"/>
                <w:sz w:val="20"/>
                <w:szCs w:val="20"/>
              </w:rPr>
              <w:t>邮箱</w:t>
            </w:r>
          </w:p>
        </w:tc>
        <w:tc>
          <w:tcPr>
            <w:tcW w:w="1553" w:type="dxa"/>
            <w:gridSpan w:val="2"/>
            <w:vAlign w:val="center"/>
          </w:tcPr>
          <w:p w:rsidR="00B45D5E" w:rsidRDefault="00B45D5E" w:rsidP="00CB6FBB">
            <w:pPr>
              <w:widowControl/>
              <w:jc w:val="center"/>
              <w:rPr>
                <w:kern w:val="0"/>
                <w:sz w:val="20"/>
                <w:szCs w:val="20"/>
              </w:rPr>
            </w:pPr>
            <w:r>
              <w:rPr>
                <w:kern w:val="0"/>
                <w:sz w:val="20"/>
                <w:szCs w:val="20"/>
              </w:rPr>
              <w:t xml:space="preserve">　</w:t>
            </w:r>
          </w:p>
        </w:tc>
        <w:tc>
          <w:tcPr>
            <w:tcW w:w="1553" w:type="dxa"/>
            <w:gridSpan w:val="2"/>
            <w:vAlign w:val="center"/>
          </w:tcPr>
          <w:p w:rsidR="00B45D5E" w:rsidRDefault="00B45D5E" w:rsidP="00CB6FBB">
            <w:pPr>
              <w:widowControl/>
              <w:jc w:val="center"/>
              <w:rPr>
                <w:kern w:val="0"/>
                <w:sz w:val="20"/>
                <w:szCs w:val="20"/>
              </w:rPr>
            </w:pPr>
            <w:r>
              <w:rPr>
                <w:kern w:val="0"/>
                <w:sz w:val="20"/>
                <w:szCs w:val="20"/>
              </w:rPr>
              <w:t>企业网址</w:t>
            </w:r>
          </w:p>
        </w:tc>
        <w:tc>
          <w:tcPr>
            <w:tcW w:w="1434" w:type="dxa"/>
            <w:vAlign w:val="center"/>
          </w:tcPr>
          <w:p w:rsidR="00B45D5E" w:rsidRDefault="00B45D5E" w:rsidP="00CB6FBB">
            <w:pPr>
              <w:widowControl/>
              <w:jc w:val="left"/>
              <w:rPr>
                <w:kern w:val="0"/>
                <w:sz w:val="20"/>
                <w:szCs w:val="20"/>
              </w:rPr>
            </w:pPr>
            <w:r>
              <w:rPr>
                <w:kern w:val="0"/>
                <w:sz w:val="20"/>
                <w:szCs w:val="20"/>
              </w:rPr>
              <w:t xml:space="preserve">　</w:t>
            </w:r>
          </w:p>
        </w:tc>
      </w:tr>
    </w:tbl>
    <w:p w:rsidR="00B45D5E" w:rsidRDefault="00B45D5E" w:rsidP="00B45D5E">
      <w:pPr>
        <w:widowControl/>
        <w:jc w:val="left"/>
        <w:rPr>
          <w:kern w:val="0"/>
          <w:sz w:val="20"/>
          <w:szCs w:val="20"/>
        </w:rPr>
      </w:pPr>
      <w:r>
        <w:rPr>
          <w:kern w:val="0"/>
          <w:sz w:val="20"/>
          <w:szCs w:val="20"/>
        </w:rPr>
        <w:t>项目单位负责人（签字）：</w:t>
      </w:r>
      <w:r>
        <w:rPr>
          <w:kern w:val="0"/>
          <w:sz w:val="20"/>
          <w:szCs w:val="20"/>
        </w:rPr>
        <w:t xml:space="preserve">           </w:t>
      </w:r>
      <w:r>
        <w:rPr>
          <w:kern w:val="0"/>
          <w:sz w:val="20"/>
          <w:szCs w:val="20"/>
        </w:rPr>
        <w:t>填报人（签字）：</w:t>
      </w:r>
      <w:r>
        <w:rPr>
          <w:kern w:val="0"/>
          <w:sz w:val="20"/>
          <w:szCs w:val="20"/>
        </w:rPr>
        <w:t xml:space="preserve">              </w:t>
      </w:r>
      <w:r>
        <w:rPr>
          <w:kern w:val="0"/>
          <w:sz w:val="20"/>
          <w:szCs w:val="20"/>
        </w:rPr>
        <w:t>填报日期：</w:t>
      </w:r>
      <w:r>
        <w:rPr>
          <w:kern w:val="0"/>
          <w:sz w:val="20"/>
          <w:szCs w:val="20"/>
        </w:rPr>
        <w:t xml:space="preserve">20   </w:t>
      </w: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p>
    <w:p w:rsidR="00B45D5E" w:rsidRDefault="00B45D5E" w:rsidP="00B45D5E">
      <w:pPr>
        <w:widowControl/>
        <w:jc w:val="left"/>
        <w:rPr>
          <w:kern w:val="0"/>
          <w:sz w:val="20"/>
          <w:szCs w:val="20"/>
        </w:rPr>
      </w:pPr>
      <w:r>
        <w:rPr>
          <w:kern w:val="0"/>
          <w:sz w:val="20"/>
          <w:szCs w:val="20"/>
        </w:rPr>
        <w:t>说明：</w:t>
      </w:r>
      <w:r>
        <w:rPr>
          <w:kern w:val="0"/>
          <w:sz w:val="20"/>
          <w:szCs w:val="20"/>
        </w:rPr>
        <w:t>1.</w:t>
      </w:r>
      <w:r>
        <w:rPr>
          <w:kern w:val="0"/>
          <w:sz w:val="20"/>
          <w:szCs w:val="20"/>
        </w:rPr>
        <w:t>此表由各市州发改部门和省直各有关单位组织重点项目业主单位填报。</w:t>
      </w:r>
    </w:p>
    <w:p w:rsidR="00B45D5E" w:rsidRDefault="00B45D5E" w:rsidP="00B45D5E">
      <w:pPr>
        <w:widowControl/>
        <w:ind w:firstLineChars="300" w:firstLine="600"/>
        <w:jc w:val="left"/>
        <w:rPr>
          <w:kern w:val="0"/>
          <w:sz w:val="20"/>
          <w:szCs w:val="20"/>
        </w:rPr>
      </w:pPr>
      <w:r>
        <w:rPr>
          <w:kern w:val="0"/>
          <w:sz w:val="20"/>
          <w:szCs w:val="20"/>
        </w:rPr>
        <w:t>2.</w:t>
      </w:r>
      <w:r>
        <w:rPr>
          <w:kern w:val="0"/>
          <w:sz w:val="20"/>
          <w:szCs w:val="20"/>
        </w:rPr>
        <w:t>每年填报</w:t>
      </w:r>
      <w:r>
        <w:rPr>
          <w:kern w:val="0"/>
          <w:sz w:val="20"/>
          <w:szCs w:val="20"/>
        </w:rPr>
        <w:t>1</w:t>
      </w:r>
      <w:r>
        <w:rPr>
          <w:kern w:val="0"/>
          <w:sz w:val="20"/>
          <w:szCs w:val="20"/>
        </w:rPr>
        <w:t>次，并于</w:t>
      </w:r>
      <w:r>
        <w:rPr>
          <w:kern w:val="0"/>
          <w:sz w:val="20"/>
          <w:szCs w:val="20"/>
        </w:rPr>
        <w:t>4</w:t>
      </w:r>
      <w:r>
        <w:rPr>
          <w:kern w:val="0"/>
          <w:sz w:val="20"/>
          <w:szCs w:val="20"/>
        </w:rPr>
        <w:t>月</w:t>
      </w:r>
      <w:r>
        <w:rPr>
          <w:kern w:val="0"/>
          <w:sz w:val="20"/>
          <w:szCs w:val="20"/>
        </w:rPr>
        <w:t>18</w:t>
      </w:r>
      <w:r>
        <w:rPr>
          <w:kern w:val="0"/>
          <w:sz w:val="20"/>
          <w:szCs w:val="20"/>
        </w:rPr>
        <w:t>日前报送省发改委服务业处。</w:t>
      </w:r>
      <w:r>
        <w:rPr>
          <w:kern w:val="0"/>
          <w:sz w:val="20"/>
          <w:szCs w:val="20"/>
        </w:rPr>
        <w:t xml:space="preserve"> </w:t>
      </w:r>
    </w:p>
    <w:p w:rsidR="00B45D5E" w:rsidRDefault="00B45D5E" w:rsidP="00B45D5E">
      <w:pPr>
        <w:widowControl/>
        <w:ind w:firstLineChars="300" w:firstLine="600"/>
        <w:jc w:val="left"/>
        <w:rPr>
          <w:kern w:val="0"/>
          <w:sz w:val="20"/>
          <w:szCs w:val="20"/>
        </w:rPr>
      </w:pPr>
      <w:r>
        <w:rPr>
          <w:kern w:val="0"/>
          <w:sz w:val="20"/>
          <w:szCs w:val="20"/>
        </w:rPr>
        <w:t>3.</w:t>
      </w:r>
      <w:r>
        <w:rPr>
          <w:kern w:val="0"/>
          <w:sz w:val="20"/>
          <w:szCs w:val="20"/>
        </w:rPr>
        <w:t>电子文档和纸质资料均须报送。</w:t>
      </w:r>
    </w:p>
    <w:p w:rsidR="00B45D5E" w:rsidRDefault="00B45D5E" w:rsidP="00B45D5E">
      <w:pPr>
        <w:widowControl/>
        <w:jc w:val="left"/>
        <w:rPr>
          <w:kern w:val="0"/>
          <w:sz w:val="20"/>
          <w:szCs w:val="20"/>
        </w:rPr>
      </w:pPr>
      <w:r>
        <w:rPr>
          <w:kern w:val="0"/>
          <w:sz w:val="20"/>
          <w:szCs w:val="20"/>
        </w:rPr>
        <w:t xml:space="preserve">      4.</w:t>
      </w:r>
      <w:r>
        <w:rPr>
          <w:kern w:val="0"/>
          <w:sz w:val="20"/>
          <w:szCs w:val="20"/>
        </w:rPr>
        <w:t>表格不够请另附说明。</w:t>
      </w:r>
    </w:p>
    <w:p w:rsidR="00B45D5E" w:rsidRDefault="00B45D5E" w:rsidP="00B45D5E">
      <w:pPr>
        <w:widowControl/>
        <w:jc w:val="left"/>
        <w:rPr>
          <w:b/>
          <w:bCs/>
          <w:color w:val="000000"/>
          <w:kern w:val="0"/>
          <w:sz w:val="20"/>
          <w:szCs w:val="20"/>
        </w:rPr>
      </w:pPr>
    </w:p>
    <w:p w:rsidR="00B45D5E" w:rsidRDefault="00B45D5E" w:rsidP="00B45D5E">
      <w:pPr>
        <w:widowControl/>
        <w:jc w:val="left"/>
        <w:rPr>
          <w:b/>
          <w:bCs/>
          <w:color w:val="000000"/>
          <w:kern w:val="0"/>
          <w:sz w:val="22"/>
          <w:szCs w:val="22"/>
        </w:rPr>
      </w:pPr>
      <w:r>
        <w:rPr>
          <w:b/>
          <w:bCs/>
          <w:color w:val="000000"/>
          <w:kern w:val="0"/>
          <w:sz w:val="22"/>
          <w:szCs w:val="22"/>
        </w:rPr>
        <w:t>填报要求：</w:t>
      </w:r>
    </w:p>
    <w:p w:rsidR="00B45D5E" w:rsidRDefault="00B45D5E" w:rsidP="00B45D5E">
      <w:pPr>
        <w:widowControl/>
        <w:jc w:val="left"/>
        <w:rPr>
          <w:kern w:val="0"/>
          <w:sz w:val="20"/>
          <w:szCs w:val="20"/>
        </w:rPr>
      </w:pPr>
      <w:r>
        <w:rPr>
          <w:kern w:val="0"/>
          <w:sz w:val="20"/>
          <w:szCs w:val="20"/>
        </w:rPr>
        <w:t xml:space="preserve">      1.</w:t>
      </w:r>
      <w:r>
        <w:rPr>
          <w:kern w:val="0"/>
          <w:sz w:val="20"/>
          <w:szCs w:val="20"/>
        </w:rPr>
        <w:t>资金来源指：财政拨款、自筹资金、银行贷款、其他。</w:t>
      </w:r>
    </w:p>
    <w:p w:rsidR="00B45D5E" w:rsidRDefault="00B45D5E" w:rsidP="00B45D5E">
      <w:pPr>
        <w:widowControl/>
        <w:ind w:left="800" w:hangingChars="400" w:hanging="800"/>
        <w:jc w:val="left"/>
        <w:rPr>
          <w:kern w:val="0"/>
          <w:sz w:val="20"/>
          <w:szCs w:val="20"/>
        </w:rPr>
      </w:pPr>
      <w:r>
        <w:rPr>
          <w:kern w:val="0"/>
          <w:sz w:val="20"/>
          <w:szCs w:val="20"/>
        </w:rPr>
        <w:t xml:space="preserve">      2.</w:t>
      </w:r>
      <w:r>
        <w:rPr>
          <w:kern w:val="0"/>
          <w:sz w:val="20"/>
          <w:szCs w:val="20"/>
        </w:rPr>
        <w:t>项目单位性质指：国有企业、国有控股企业、民营企业、外资企业、合资企业、行政单位、事业单位、社会团体、其他。</w:t>
      </w:r>
    </w:p>
    <w:p w:rsidR="00B45D5E" w:rsidRDefault="00B45D5E" w:rsidP="00B45D5E">
      <w:pPr>
        <w:widowControl/>
        <w:tabs>
          <w:tab w:val="left" w:pos="567"/>
        </w:tabs>
        <w:jc w:val="left"/>
        <w:rPr>
          <w:kern w:val="0"/>
          <w:sz w:val="20"/>
          <w:szCs w:val="20"/>
        </w:rPr>
      </w:pPr>
      <w:r>
        <w:rPr>
          <w:kern w:val="0"/>
          <w:sz w:val="20"/>
          <w:szCs w:val="20"/>
        </w:rPr>
        <w:t xml:space="preserve">      3.</w:t>
      </w:r>
      <w:r>
        <w:rPr>
          <w:kern w:val="0"/>
          <w:sz w:val="20"/>
          <w:szCs w:val="20"/>
        </w:rPr>
        <w:t>项目单位统一社会信用代码按照统计部门调查单位基本情况表（表号</w:t>
      </w:r>
      <w:r>
        <w:rPr>
          <w:kern w:val="0"/>
          <w:sz w:val="20"/>
          <w:szCs w:val="20"/>
        </w:rPr>
        <w:t>101-1</w:t>
      </w:r>
      <w:r>
        <w:rPr>
          <w:kern w:val="0"/>
          <w:sz w:val="20"/>
          <w:szCs w:val="20"/>
        </w:rPr>
        <w:t>表）的要求填报。</w:t>
      </w:r>
      <w:r>
        <w:rPr>
          <w:kern w:val="0"/>
          <w:sz w:val="20"/>
          <w:szCs w:val="20"/>
        </w:rPr>
        <w:t xml:space="preserve">   </w:t>
      </w:r>
    </w:p>
    <w:p w:rsidR="00B45D5E" w:rsidRDefault="00B45D5E" w:rsidP="00B45D5E">
      <w:pPr>
        <w:widowControl/>
        <w:jc w:val="left"/>
        <w:rPr>
          <w:kern w:val="0"/>
          <w:sz w:val="20"/>
          <w:szCs w:val="20"/>
        </w:rPr>
      </w:pPr>
      <w:r>
        <w:rPr>
          <w:kern w:val="0"/>
          <w:sz w:val="20"/>
          <w:szCs w:val="20"/>
        </w:rPr>
        <w:t xml:space="preserve">      4.</w:t>
      </w:r>
      <w:r>
        <w:rPr>
          <w:kern w:val="0"/>
          <w:sz w:val="20"/>
          <w:szCs w:val="20"/>
        </w:rPr>
        <w:t>项目主要建设内容及规模指项目土建、设备等建设内容及规模。</w:t>
      </w:r>
    </w:p>
    <w:p w:rsidR="00B45D5E" w:rsidRDefault="00B45D5E" w:rsidP="00B45D5E">
      <w:pPr>
        <w:widowControl/>
        <w:jc w:val="left"/>
        <w:rPr>
          <w:kern w:val="0"/>
          <w:sz w:val="20"/>
          <w:szCs w:val="20"/>
        </w:rPr>
      </w:pPr>
      <w:r>
        <w:rPr>
          <w:kern w:val="0"/>
          <w:sz w:val="20"/>
          <w:szCs w:val="20"/>
        </w:rPr>
        <w:t xml:space="preserve">      5.</w:t>
      </w:r>
      <w:r>
        <w:rPr>
          <w:kern w:val="0"/>
          <w:sz w:val="20"/>
          <w:szCs w:val="20"/>
        </w:rPr>
        <w:t>项目建设进展情况指项目建设形象进度和已完成投资情况。</w:t>
      </w:r>
    </w:p>
    <w:p w:rsidR="00B45D5E" w:rsidRDefault="00B45D5E" w:rsidP="00B45D5E">
      <w:pPr>
        <w:widowControl/>
        <w:ind w:firstLineChars="300" w:firstLine="600"/>
        <w:jc w:val="left"/>
        <w:rPr>
          <w:kern w:val="0"/>
          <w:sz w:val="20"/>
          <w:szCs w:val="20"/>
        </w:rPr>
      </w:pPr>
      <w:r>
        <w:rPr>
          <w:kern w:val="0"/>
          <w:sz w:val="20"/>
          <w:szCs w:val="20"/>
        </w:rPr>
        <w:t>6.</w:t>
      </w:r>
      <w:r>
        <w:rPr>
          <w:kern w:val="0"/>
          <w:sz w:val="20"/>
          <w:szCs w:val="20"/>
        </w:rPr>
        <w:t>存在的问题和建议指项目建设过程中的困难问题以及措施建议等。</w:t>
      </w:r>
    </w:p>
    <w:p w:rsidR="00B45D5E" w:rsidRDefault="00B45D5E" w:rsidP="00B45D5E">
      <w:pPr>
        <w:rPr>
          <w:rFonts w:eastAsia="仿宋_GB2312"/>
          <w:bCs/>
          <w:kern w:val="0"/>
          <w:sz w:val="32"/>
          <w:szCs w:val="32"/>
        </w:rPr>
      </w:pPr>
      <w:r>
        <w:rPr>
          <w:rFonts w:eastAsia="仿宋_GB2312"/>
          <w:kern w:val="0"/>
          <w:sz w:val="32"/>
          <w:szCs w:val="32"/>
        </w:rPr>
        <w:br w:type="page"/>
      </w:r>
      <w:r>
        <w:rPr>
          <w:rFonts w:eastAsia="仿宋_GB2312"/>
          <w:bCs/>
          <w:kern w:val="0"/>
          <w:sz w:val="32"/>
          <w:szCs w:val="32"/>
        </w:rPr>
        <w:lastRenderedPageBreak/>
        <w:t>附件</w:t>
      </w:r>
      <w:r>
        <w:rPr>
          <w:rFonts w:eastAsia="仿宋_GB2312"/>
          <w:bCs/>
          <w:kern w:val="0"/>
          <w:sz w:val="32"/>
          <w:szCs w:val="32"/>
        </w:rPr>
        <w:t>1-4</w:t>
      </w:r>
      <w:r>
        <w:rPr>
          <w:rFonts w:eastAsia="仿宋_GB2312"/>
          <w:bCs/>
          <w:kern w:val="0"/>
          <w:sz w:val="32"/>
          <w:szCs w:val="32"/>
        </w:rPr>
        <w:t>：</w:t>
      </w:r>
    </w:p>
    <w:p w:rsidR="00B45D5E" w:rsidRDefault="00B45D5E" w:rsidP="00B45D5E">
      <w:pPr>
        <w:rPr>
          <w:rFonts w:eastAsia="方正小标宋_GBK"/>
          <w:bCs/>
          <w:kern w:val="0"/>
          <w:sz w:val="36"/>
          <w:szCs w:val="36"/>
        </w:rPr>
      </w:pPr>
    </w:p>
    <w:p w:rsidR="00B45D5E" w:rsidRDefault="00B45D5E" w:rsidP="00B45D5E">
      <w:pPr>
        <w:spacing w:line="596" w:lineRule="exact"/>
        <w:jc w:val="center"/>
        <w:rPr>
          <w:rFonts w:eastAsia="方正小标宋_GBK"/>
          <w:bCs/>
          <w:kern w:val="0"/>
          <w:sz w:val="42"/>
          <w:szCs w:val="42"/>
        </w:rPr>
      </w:pPr>
      <w:r>
        <w:rPr>
          <w:rFonts w:eastAsia="方正小标宋_GBK"/>
          <w:bCs/>
          <w:kern w:val="0"/>
          <w:sz w:val="40"/>
          <w:szCs w:val="42"/>
        </w:rPr>
        <w:t>湖南省服务业</w:t>
      </w:r>
      <w:r>
        <w:rPr>
          <w:rFonts w:eastAsia="方正小标宋_GBK"/>
          <w:bCs/>
          <w:kern w:val="0"/>
          <w:sz w:val="40"/>
          <w:szCs w:val="42"/>
        </w:rPr>
        <w:t>2017</w:t>
      </w:r>
      <w:r>
        <w:rPr>
          <w:rFonts w:eastAsia="方正小标宋_GBK"/>
          <w:bCs/>
          <w:kern w:val="0"/>
          <w:sz w:val="40"/>
          <w:szCs w:val="42"/>
        </w:rPr>
        <w:t>年度重点项目建设实施情况表</w:t>
      </w:r>
    </w:p>
    <w:p w:rsidR="00B45D5E" w:rsidRDefault="00B45D5E" w:rsidP="00B45D5E">
      <w:pPr>
        <w:jc w:val="center"/>
        <w:rPr>
          <w:rFonts w:eastAsia="方正小标宋_GBK"/>
          <w:bCs/>
          <w:kern w:val="0"/>
          <w:sz w:val="36"/>
          <w:szCs w:val="36"/>
        </w:rPr>
      </w:pPr>
    </w:p>
    <w:p w:rsidR="00B45D5E" w:rsidRDefault="00B45D5E" w:rsidP="00B45D5E">
      <w:pPr>
        <w:rPr>
          <w:kern w:val="0"/>
          <w:sz w:val="32"/>
          <w:szCs w:val="32"/>
        </w:rPr>
      </w:pPr>
      <w:r>
        <w:rPr>
          <w:kern w:val="0"/>
          <w:sz w:val="20"/>
          <w:szCs w:val="20"/>
        </w:rPr>
        <w:t>项目单位名称（盖章）：</w:t>
      </w:r>
      <w:r>
        <w:rPr>
          <w:kern w:val="0"/>
          <w:sz w:val="20"/>
          <w:szCs w:val="20"/>
        </w:rPr>
        <w:t xml:space="preserve">                                           </w:t>
      </w:r>
    </w:p>
    <w:tbl>
      <w:tblPr>
        <w:tblW w:w="8659" w:type="dxa"/>
        <w:jc w:val="center"/>
        <w:tblLayout w:type="fixed"/>
        <w:tblLook w:val="04A0" w:firstRow="1" w:lastRow="0" w:firstColumn="1" w:lastColumn="0" w:noHBand="0" w:noVBand="1"/>
      </w:tblPr>
      <w:tblGrid>
        <w:gridCol w:w="2305"/>
        <w:gridCol w:w="1607"/>
        <w:gridCol w:w="2325"/>
        <w:gridCol w:w="2422"/>
      </w:tblGrid>
      <w:tr w:rsidR="00B45D5E" w:rsidTr="00CB6FBB">
        <w:trPr>
          <w:trHeight w:val="740"/>
          <w:jc w:val="center"/>
        </w:trPr>
        <w:tc>
          <w:tcPr>
            <w:tcW w:w="2305" w:type="dxa"/>
            <w:tcBorders>
              <w:top w:val="single" w:sz="4" w:space="0" w:color="auto"/>
              <w:left w:val="nil"/>
              <w:bottom w:val="single" w:sz="4" w:space="0" w:color="auto"/>
              <w:right w:val="single" w:sz="4" w:space="0" w:color="auto"/>
            </w:tcBorders>
            <w:vAlign w:val="center"/>
          </w:tcPr>
          <w:p w:rsidR="00B45D5E" w:rsidRDefault="00B45D5E" w:rsidP="00CB6FBB">
            <w:pPr>
              <w:widowControl/>
              <w:jc w:val="left"/>
              <w:rPr>
                <w:rFonts w:eastAsia="黑体"/>
                <w:kern w:val="0"/>
                <w:sz w:val="20"/>
                <w:szCs w:val="20"/>
              </w:rPr>
            </w:pPr>
          </w:p>
        </w:tc>
        <w:tc>
          <w:tcPr>
            <w:tcW w:w="1607"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rFonts w:eastAsia="黑体"/>
                <w:kern w:val="0"/>
                <w:sz w:val="20"/>
                <w:szCs w:val="20"/>
              </w:rPr>
            </w:pPr>
            <w:r>
              <w:rPr>
                <w:rFonts w:eastAsia="黑体"/>
                <w:kern w:val="0"/>
                <w:sz w:val="20"/>
                <w:szCs w:val="20"/>
              </w:rPr>
              <w:t>本期（亿元）</w:t>
            </w:r>
          </w:p>
        </w:tc>
        <w:tc>
          <w:tcPr>
            <w:tcW w:w="2325"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rFonts w:eastAsia="黑体"/>
                <w:kern w:val="0"/>
                <w:sz w:val="20"/>
                <w:szCs w:val="20"/>
              </w:rPr>
            </w:pPr>
            <w:r>
              <w:rPr>
                <w:rFonts w:eastAsia="黑体"/>
                <w:kern w:val="0"/>
                <w:sz w:val="20"/>
                <w:szCs w:val="20"/>
              </w:rPr>
              <w:t>完成年度投资占比（</w:t>
            </w:r>
            <w:r>
              <w:rPr>
                <w:kern w:val="0"/>
                <w:sz w:val="20"/>
                <w:szCs w:val="20"/>
              </w:rPr>
              <w:t>％</w:t>
            </w:r>
            <w:r>
              <w:rPr>
                <w:rFonts w:eastAsia="黑体"/>
                <w:kern w:val="0"/>
                <w:sz w:val="20"/>
                <w:szCs w:val="20"/>
              </w:rPr>
              <w:t>）</w:t>
            </w:r>
          </w:p>
        </w:tc>
        <w:tc>
          <w:tcPr>
            <w:tcW w:w="2422" w:type="dxa"/>
            <w:tcBorders>
              <w:top w:val="single" w:sz="4" w:space="0" w:color="auto"/>
              <w:left w:val="nil"/>
              <w:bottom w:val="single" w:sz="4" w:space="0" w:color="auto"/>
              <w:right w:val="nil"/>
            </w:tcBorders>
            <w:vAlign w:val="center"/>
          </w:tcPr>
          <w:p w:rsidR="00B45D5E" w:rsidRDefault="00B45D5E" w:rsidP="00CB6FBB">
            <w:pPr>
              <w:widowControl/>
              <w:jc w:val="center"/>
              <w:rPr>
                <w:rFonts w:eastAsia="黑体"/>
                <w:kern w:val="0"/>
                <w:sz w:val="20"/>
                <w:szCs w:val="20"/>
              </w:rPr>
            </w:pPr>
            <w:r>
              <w:rPr>
                <w:rFonts w:eastAsia="黑体"/>
                <w:kern w:val="0"/>
                <w:sz w:val="20"/>
                <w:szCs w:val="20"/>
              </w:rPr>
              <w:t>开工至本季止累计（亿元）</w:t>
            </w:r>
          </w:p>
        </w:tc>
      </w:tr>
      <w:tr w:rsidR="00B45D5E" w:rsidTr="00CB6FBB">
        <w:trPr>
          <w:trHeight w:val="567"/>
          <w:jc w:val="center"/>
        </w:trPr>
        <w:tc>
          <w:tcPr>
            <w:tcW w:w="2305" w:type="dxa"/>
            <w:tcBorders>
              <w:top w:val="single" w:sz="4" w:space="0" w:color="auto"/>
              <w:left w:val="nil"/>
              <w:bottom w:val="single" w:sz="4" w:space="0" w:color="auto"/>
              <w:right w:val="single" w:sz="4" w:space="0" w:color="auto"/>
            </w:tcBorders>
            <w:vAlign w:val="center"/>
          </w:tcPr>
          <w:p w:rsidR="00B45D5E" w:rsidRDefault="00B45D5E" w:rsidP="00CB6FBB">
            <w:pPr>
              <w:widowControl/>
              <w:jc w:val="left"/>
              <w:rPr>
                <w:rFonts w:eastAsia="黑体"/>
                <w:kern w:val="0"/>
                <w:sz w:val="20"/>
                <w:szCs w:val="20"/>
              </w:rPr>
            </w:pPr>
            <w:r>
              <w:rPr>
                <w:kern w:val="0"/>
                <w:sz w:val="20"/>
                <w:szCs w:val="20"/>
              </w:rPr>
              <w:t>一、项目投资</w:t>
            </w:r>
          </w:p>
        </w:tc>
        <w:tc>
          <w:tcPr>
            <w:tcW w:w="1607"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left"/>
              <w:rPr>
                <w:kern w:val="0"/>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rFonts w:eastAsia="黑体"/>
                <w:kern w:val="0"/>
                <w:sz w:val="20"/>
                <w:szCs w:val="20"/>
              </w:rPr>
            </w:pPr>
          </w:p>
        </w:tc>
        <w:tc>
          <w:tcPr>
            <w:tcW w:w="2422" w:type="dxa"/>
            <w:tcBorders>
              <w:top w:val="single" w:sz="4" w:space="0" w:color="auto"/>
              <w:left w:val="nil"/>
              <w:bottom w:val="single" w:sz="4" w:space="0" w:color="auto"/>
              <w:right w:val="nil"/>
            </w:tcBorders>
            <w:vAlign w:val="center"/>
          </w:tcPr>
          <w:p w:rsidR="00B45D5E" w:rsidRDefault="00B45D5E" w:rsidP="00CB6FBB">
            <w:pPr>
              <w:widowControl/>
              <w:jc w:val="center"/>
              <w:rPr>
                <w:rFonts w:eastAsia="黑体"/>
                <w:kern w:val="0"/>
                <w:sz w:val="20"/>
                <w:szCs w:val="20"/>
              </w:rPr>
            </w:pPr>
          </w:p>
        </w:tc>
      </w:tr>
      <w:tr w:rsidR="00B45D5E" w:rsidTr="00CB6FBB">
        <w:trPr>
          <w:trHeight w:val="567"/>
          <w:jc w:val="center"/>
        </w:trPr>
        <w:tc>
          <w:tcPr>
            <w:tcW w:w="2305" w:type="dxa"/>
            <w:tcBorders>
              <w:top w:val="single" w:sz="4" w:space="0" w:color="auto"/>
              <w:left w:val="nil"/>
              <w:bottom w:val="single" w:sz="4" w:space="0" w:color="auto"/>
              <w:right w:val="single" w:sz="4" w:space="0" w:color="auto"/>
            </w:tcBorders>
            <w:vAlign w:val="center"/>
          </w:tcPr>
          <w:p w:rsidR="00B45D5E" w:rsidRDefault="00B45D5E" w:rsidP="00CB6FBB">
            <w:pPr>
              <w:widowControl/>
              <w:jc w:val="left"/>
              <w:rPr>
                <w:rFonts w:eastAsia="黑体"/>
                <w:kern w:val="0"/>
                <w:sz w:val="20"/>
                <w:szCs w:val="20"/>
              </w:rPr>
            </w:pPr>
            <w:r>
              <w:rPr>
                <w:kern w:val="0"/>
                <w:sz w:val="20"/>
                <w:szCs w:val="20"/>
              </w:rPr>
              <w:t>……</w:t>
            </w:r>
            <w:r>
              <w:rPr>
                <w:kern w:val="0"/>
                <w:sz w:val="20"/>
                <w:szCs w:val="20"/>
              </w:rPr>
              <w:t xml:space="preserve">　</w:t>
            </w:r>
          </w:p>
        </w:tc>
        <w:tc>
          <w:tcPr>
            <w:tcW w:w="1607"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left"/>
              <w:rPr>
                <w:kern w:val="0"/>
                <w:sz w:val="20"/>
                <w:szCs w:val="20"/>
              </w:rPr>
            </w:pPr>
          </w:p>
        </w:tc>
        <w:tc>
          <w:tcPr>
            <w:tcW w:w="2325" w:type="dxa"/>
            <w:tcBorders>
              <w:top w:val="single" w:sz="4" w:space="0" w:color="auto"/>
              <w:left w:val="single" w:sz="4" w:space="0" w:color="auto"/>
              <w:bottom w:val="single" w:sz="4" w:space="0" w:color="auto"/>
              <w:right w:val="single" w:sz="4" w:space="0" w:color="auto"/>
            </w:tcBorders>
            <w:vAlign w:val="center"/>
          </w:tcPr>
          <w:p w:rsidR="00B45D5E" w:rsidRDefault="00B45D5E" w:rsidP="00CB6FBB">
            <w:pPr>
              <w:widowControl/>
              <w:jc w:val="center"/>
              <w:rPr>
                <w:rFonts w:eastAsia="黑体"/>
                <w:kern w:val="0"/>
                <w:sz w:val="20"/>
                <w:szCs w:val="20"/>
              </w:rPr>
            </w:pPr>
          </w:p>
        </w:tc>
        <w:tc>
          <w:tcPr>
            <w:tcW w:w="2422" w:type="dxa"/>
            <w:tcBorders>
              <w:top w:val="single" w:sz="4" w:space="0" w:color="auto"/>
              <w:left w:val="nil"/>
              <w:bottom w:val="single" w:sz="4" w:space="0" w:color="auto"/>
              <w:right w:val="nil"/>
            </w:tcBorders>
            <w:vAlign w:val="center"/>
          </w:tcPr>
          <w:p w:rsidR="00B45D5E" w:rsidRDefault="00B45D5E" w:rsidP="00CB6FBB">
            <w:pPr>
              <w:widowControl/>
              <w:jc w:val="center"/>
              <w:rPr>
                <w:rFonts w:eastAsia="黑体"/>
                <w:kern w:val="0"/>
                <w:sz w:val="20"/>
                <w:szCs w:val="20"/>
              </w:rPr>
            </w:pPr>
          </w:p>
        </w:tc>
      </w:tr>
      <w:tr w:rsidR="00B45D5E" w:rsidTr="00CB6FBB">
        <w:trPr>
          <w:trHeight w:val="1674"/>
          <w:jc w:val="center"/>
        </w:trPr>
        <w:tc>
          <w:tcPr>
            <w:tcW w:w="8659" w:type="dxa"/>
            <w:gridSpan w:val="4"/>
            <w:tcBorders>
              <w:top w:val="single" w:sz="4" w:space="0" w:color="auto"/>
              <w:left w:val="nil"/>
              <w:bottom w:val="single" w:sz="4" w:space="0" w:color="auto"/>
              <w:right w:val="nil"/>
            </w:tcBorders>
          </w:tcPr>
          <w:p w:rsidR="00B45D5E" w:rsidRDefault="00B45D5E" w:rsidP="00CB6FBB">
            <w:pPr>
              <w:widowControl/>
              <w:rPr>
                <w:kern w:val="0"/>
                <w:sz w:val="20"/>
                <w:szCs w:val="20"/>
              </w:rPr>
            </w:pPr>
            <w:r>
              <w:rPr>
                <w:kern w:val="0"/>
                <w:sz w:val="20"/>
                <w:szCs w:val="20"/>
              </w:rPr>
              <w:t>项目当季建设进展情况及有关困难和问题、措施建议：</w:t>
            </w:r>
          </w:p>
        </w:tc>
      </w:tr>
    </w:tbl>
    <w:p w:rsidR="00B45D5E" w:rsidRDefault="00B45D5E" w:rsidP="00B45D5E">
      <w:pPr>
        <w:rPr>
          <w:kern w:val="0"/>
          <w:sz w:val="20"/>
          <w:szCs w:val="20"/>
        </w:rPr>
      </w:pPr>
      <w:r>
        <w:rPr>
          <w:kern w:val="0"/>
          <w:sz w:val="20"/>
          <w:szCs w:val="20"/>
        </w:rPr>
        <w:t>项目单位负责人（签字）：</w:t>
      </w:r>
      <w:r>
        <w:rPr>
          <w:kern w:val="0"/>
          <w:sz w:val="20"/>
          <w:szCs w:val="20"/>
        </w:rPr>
        <w:t xml:space="preserve">            </w:t>
      </w:r>
      <w:r>
        <w:rPr>
          <w:kern w:val="0"/>
          <w:sz w:val="20"/>
          <w:szCs w:val="20"/>
        </w:rPr>
        <w:t>填报人（签字）：</w:t>
      </w:r>
      <w:r>
        <w:rPr>
          <w:kern w:val="0"/>
          <w:sz w:val="20"/>
          <w:szCs w:val="20"/>
        </w:rPr>
        <w:t xml:space="preserve">             </w:t>
      </w:r>
      <w:r>
        <w:rPr>
          <w:kern w:val="0"/>
          <w:sz w:val="20"/>
          <w:szCs w:val="20"/>
        </w:rPr>
        <w:t>填报日期：</w:t>
      </w:r>
      <w:r>
        <w:rPr>
          <w:kern w:val="0"/>
          <w:sz w:val="20"/>
          <w:szCs w:val="20"/>
        </w:rPr>
        <w:t xml:space="preserve">20   </w:t>
      </w: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r>
        <w:rPr>
          <w:kern w:val="0"/>
          <w:sz w:val="20"/>
          <w:szCs w:val="20"/>
        </w:rPr>
        <w:t xml:space="preserve"> </w:t>
      </w:r>
    </w:p>
    <w:p w:rsidR="00B45D5E" w:rsidRDefault="00B45D5E" w:rsidP="00B45D5E">
      <w:pPr>
        <w:rPr>
          <w:kern w:val="0"/>
          <w:sz w:val="20"/>
          <w:szCs w:val="20"/>
        </w:rPr>
      </w:pPr>
    </w:p>
    <w:p w:rsidR="00B45D5E" w:rsidRDefault="00B45D5E" w:rsidP="00B45D5E">
      <w:pPr>
        <w:widowControl/>
        <w:jc w:val="left"/>
        <w:rPr>
          <w:kern w:val="0"/>
          <w:sz w:val="20"/>
          <w:szCs w:val="20"/>
        </w:rPr>
      </w:pPr>
      <w:r>
        <w:rPr>
          <w:kern w:val="0"/>
          <w:sz w:val="20"/>
          <w:szCs w:val="20"/>
        </w:rPr>
        <w:t>说明：</w:t>
      </w:r>
      <w:r>
        <w:rPr>
          <w:kern w:val="0"/>
          <w:sz w:val="20"/>
          <w:szCs w:val="20"/>
        </w:rPr>
        <w:t>1.</w:t>
      </w:r>
      <w:r>
        <w:rPr>
          <w:kern w:val="0"/>
          <w:sz w:val="20"/>
          <w:szCs w:val="20"/>
        </w:rPr>
        <w:t>此表由各市州发改部门和省直各有关单位组织重点项目业主单位填报。</w:t>
      </w:r>
    </w:p>
    <w:p w:rsidR="00B45D5E" w:rsidRDefault="00B45D5E" w:rsidP="00B45D5E">
      <w:pPr>
        <w:widowControl/>
        <w:ind w:left="800" w:hangingChars="400" w:hanging="800"/>
        <w:jc w:val="left"/>
        <w:rPr>
          <w:kern w:val="0"/>
          <w:sz w:val="20"/>
          <w:szCs w:val="20"/>
        </w:rPr>
      </w:pPr>
      <w:r>
        <w:rPr>
          <w:kern w:val="0"/>
          <w:sz w:val="20"/>
          <w:szCs w:val="20"/>
        </w:rPr>
        <w:t xml:space="preserve">      2.</w:t>
      </w:r>
      <w:r>
        <w:rPr>
          <w:kern w:val="0"/>
          <w:sz w:val="20"/>
          <w:szCs w:val="20"/>
        </w:rPr>
        <w:t>每季度填报</w:t>
      </w:r>
      <w:r>
        <w:rPr>
          <w:kern w:val="0"/>
          <w:sz w:val="20"/>
          <w:szCs w:val="20"/>
        </w:rPr>
        <w:t>1</w:t>
      </w:r>
      <w:r>
        <w:rPr>
          <w:kern w:val="0"/>
          <w:sz w:val="20"/>
          <w:szCs w:val="20"/>
        </w:rPr>
        <w:t>次，填报本期和开工以来至本季度末情况，并于下季度首月</w:t>
      </w:r>
      <w:r>
        <w:rPr>
          <w:kern w:val="0"/>
          <w:sz w:val="20"/>
          <w:szCs w:val="20"/>
        </w:rPr>
        <w:t>18</w:t>
      </w:r>
      <w:r>
        <w:rPr>
          <w:kern w:val="0"/>
          <w:sz w:val="20"/>
          <w:szCs w:val="20"/>
        </w:rPr>
        <w:t>日前报送省发改委服务业处。本期是指当年度元月至本季度末情况。</w:t>
      </w:r>
    </w:p>
    <w:p w:rsidR="00B45D5E" w:rsidRDefault="00B45D5E" w:rsidP="00B45D5E">
      <w:pPr>
        <w:widowControl/>
        <w:ind w:firstLineChars="300" w:firstLine="600"/>
        <w:jc w:val="left"/>
        <w:rPr>
          <w:kern w:val="0"/>
          <w:sz w:val="20"/>
          <w:szCs w:val="20"/>
        </w:rPr>
      </w:pPr>
      <w:r>
        <w:rPr>
          <w:kern w:val="0"/>
          <w:sz w:val="20"/>
          <w:szCs w:val="20"/>
        </w:rPr>
        <w:t>3.</w:t>
      </w:r>
      <w:r>
        <w:rPr>
          <w:kern w:val="0"/>
          <w:sz w:val="20"/>
          <w:szCs w:val="20"/>
        </w:rPr>
        <w:t>电子文档和纸质资料均须报送。</w:t>
      </w:r>
    </w:p>
    <w:p w:rsidR="00B45D5E" w:rsidRDefault="00B45D5E" w:rsidP="00B45D5E">
      <w:pPr>
        <w:jc w:val="left"/>
      </w:pPr>
      <w:r>
        <w:rPr>
          <w:kern w:val="0"/>
          <w:sz w:val="20"/>
          <w:szCs w:val="20"/>
        </w:rPr>
        <w:t xml:space="preserve">      4.</w:t>
      </w:r>
      <w:r>
        <w:rPr>
          <w:kern w:val="0"/>
          <w:sz w:val="20"/>
          <w:szCs w:val="20"/>
        </w:rPr>
        <w:t>表格不够请另附说明。</w:t>
      </w:r>
    </w:p>
    <w:p w:rsidR="00B45D5E" w:rsidRDefault="00B45D5E" w:rsidP="00B45D5E">
      <w:pPr>
        <w:rPr>
          <w:kern w:val="0"/>
          <w:sz w:val="32"/>
          <w:szCs w:val="32"/>
        </w:rPr>
      </w:pPr>
    </w:p>
    <w:p w:rsidR="00B45D5E" w:rsidRDefault="00B45D5E" w:rsidP="00B45D5E">
      <w:pPr>
        <w:rPr>
          <w:sz w:val="32"/>
          <w:szCs w:val="32"/>
        </w:rPr>
        <w:sectPr w:rsidR="00B45D5E">
          <w:footerReference w:type="even" r:id="rId5"/>
          <w:footerReference w:type="default" r:id="rId6"/>
          <w:pgSz w:w="11906" w:h="16838"/>
          <w:pgMar w:top="1871" w:right="1531" w:bottom="1531" w:left="1588" w:header="851" w:footer="1304" w:gutter="0"/>
          <w:cols w:space="720"/>
          <w:docGrid w:type="lines" w:linePitch="314"/>
        </w:sectPr>
      </w:pPr>
    </w:p>
    <w:p w:rsidR="00B45D5E" w:rsidRDefault="00B45D5E" w:rsidP="00B45D5E">
      <w:pPr>
        <w:jc w:val="left"/>
        <w:rPr>
          <w:b/>
          <w:color w:val="000000"/>
          <w:kern w:val="0"/>
          <w:sz w:val="40"/>
          <w:szCs w:val="40"/>
          <w:lang w:bidi="ar"/>
        </w:rPr>
      </w:pPr>
      <w:r>
        <w:rPr>
          <w:rFonts w:eastAsia="仿宋_GB2312"/>
          <w:bCs/>
          <w:kern w:val="0"/>
          <w:sz w:val="32"/>
          <w:szCs w:val="32"/>
        </w:rPr>
        <w:lastRenderedPageBreak/>
        <w:t>附件</w:t>
      </w:r>
      <w:r>
        <w:rPr>
          <w:rFonts w:eastAsia="仿宋_GB2312"/>
          <w:bCs/>
          <w:kern w:val="0"/>
          <w:sz w:val="32"/>
          <w:szCs w:val="32"/>
        </w:rPr>
        <w:t>2</w:t>
      </w:r>
      <w:r>
        <w:rPr>
          <w:rFonts w:eastAsia="仿宋_GB2312"/>
          <w:bCs/>
          <w:kern w:val="0"/>
          <w:sz w:val="32"/>
          <w:szCs w:val="32"/>
        </w:rPr>
        <w:t>：</w:t>
      </w:r>
    </w:p>
    <w:p w:rsidR="00B45D5E" w:rsidRDefault="00B45D5E" w:rsidP="00B45D5E">
      <w:pPr>
        <w:spacing w:beforeLines="50" w:before="156" w:afterLines="50" w:after="156" w:line="596" w:lineRule="exact"/>
        <w:jc w:val="center"/>
        <w:rPr>
          <w:rFonts w:eastAsia="方正小标宋_GBK"/>
          <w:kern w:val="0"/>
          <w:sz w:val="42"/>
          <w:szCs w:val="42"/>
        </w:rPr>
      </w:pPr>
      <w:r>
        <w:rPr>
          <w:rFonts w:eastAsia="方正小标宋_GBK"/>
          <w:kern w:val="0"/>
          <w:sz w:val="42"/>
          <w:szCs w:val="42"/>
        </w:rPr>
        <w:t>湖南省服务业</w:t>
      </w:r>
      <w:r>
        <w:rPr>
          <w:rFonts w:eastAsia="方正小标宋_GBK"/>
          <w:kern w:val="0"/>
          <w:sz w:val="42"/>
          <w:szCs w:val="42"/>
        </w:rPr>
        <w:t>2017</w:t>
      </w:r>
      <w:r>
        <w:rPr>
          <w:rFonts w:eastAsia="方正小标宋_GBK"/>
          <w:kern w:val="0"/>
          <w:sz w:val="42"/>
          <w:szCs w:val="42"/>
        </w:rPr>
        <w:t>年度重点培育行业领军企业名单</w:t>
      </w:r>
    </w:p>
    <w:p w:rsidR="00B45D5E" w:rsidRDefault="00B45D5E" w:rsidP="00B45D5E">
      <w:pPr>
        <w:spacing w:line="596" w:lineRule="exact"/>
        <w:jc w:val="center"/>
        <w:rPr>
          <w:spacing w:val="-6"/>
          <w:kern w:val="0"/>
          <w:szCs w:val="21"/>
        </w:rPr>
      </w:pPr>
      <w:r>
        <w:rPr>
          <w:spacing w:val="-6"/>
          <w:kern w:val="0"/>
          <w:szCs w:val="21"/>
        </w:rPr>
        <w:t>说明：</w:t>
      </w:r>
      <w:r>
        <w:rPr>
          <w:spacing w:val="-6"/>
          <w:kern w:val="0"/>
          <w:szCs w:val="21"/>
        </w:rPr>
        <w:t>1.</w:t>
      </w:r>
      <w:r>
        <w:rPr>
          <w:spacing w:val="-6"/>
          <w:kern w:val="0"/>
          <w:szCs w:val="21"/>
        </w:rPr>
        <w:t>表中</w:t>
      </w:r>
      <w:r>
        <w:rPr>
          <w:spacing w:val="-6"/>
          <w:kern w:val="0"/>
          <w:szCs w:val="21"/>
        </w:rPr>
        <w:t>“</w:t>
      </w:r>
      <w:r>
        <w:rPr>
          <w:spacing w:val="-6"/>
          <w:kern w:val="0"/>
          <w:szCs w:val="21"/>
        </w:rPr>
        <w:t>信息来源</w:t>
      </w:r>
      <w:r>
        <w:rPr>
          <w:spacing w:val="-6"/>
          <w:kern w:val="0"/>
          <w:szCs w:val="21"/>
        </w:rPr>
        <w:t>”</w:t>
      </w:r>
      <w:r>
        <w:rPr>
          <w:spacing w:val="-6"/>
          <w:kern w:val="0"/>
          <w:szCs w:val="21"/>
        </w:rPr>
        <w:t>和</w:t>
      </w:r>
      <w:r>
        <w:rPr>
          <w:spacing w:val="-6"/>
          <w:kern w:val="0"/>
          <w:szCs w:val="21"/>
        </w:rPr>
        <w:t>“</w:t>
      </w:r>
      <w:r>
        <w:rPr>
          <w:spacing w:val="-6"/>
          <w:kern w:val="0"/>
          <w:szCs w:val="21"/>
        </w:rPr>
        <w:t>责任单位</w:t>
      </w:r>
      <w:r>
        <w:rPr>
          <w:spacing w:val="-6"/>
          <w:kern w:val="0"/>
          <w:szCs w:val="21"/>
        </w:rPr>
        <w:t>”</w:t>
      </w:r>
      <w:r>
        <w:rPr>
          <w:spacing w:val="-6"/>
          <w:kern w:val="0"/>
          <w:szCs w:val="21"/>
        </w:rPr>
        <w:t>中的</w:t>
      </w:r>
      <w:r>
        <w:rPr>
          <w:spacing w:val="-6"/>
          <w:kern w:val="0"/>
          <w:szCs w:val="21"/>
        </w:rPr>
        <w:t>××</w:t>
      </w:r>
      <w:r>
        <w:rPr>
          <w:spacing w:val="-6"/>
          <w:kern w:val="0"/>
          <w:szCs w:val="21"/>
        </w:rPr>
        <w:t>市州均为</w:t>
      </w:r>
      <w:r>
        <w:rPr>
          <w:spacing w:val="-6"/>
          <w:kern w:val="0"/>
          <w:szCs w:val="21"/>
        </w:rPr>
        <w:t>××</w:t>
      </w:r>
      <w:r>
        <w:rPr>
          <w:spacing w:val="-6"/>
          <w:kern w:val="0"/>
          <w:szCs w:val="21"/>
        </w:rPr>
        <w:t>市（州）发改委；</w:t>
      </w:r>
      <w:r>
        <w:rPr>
          <w:spacing w:val="-6"/>
          <w:kern w:val="0"/>
          <w:szCs w:val="21"/>
        </w:rPr>
        <w:t>2.“</w:t>
      </w:r>
      <w:r>
        <w:rPr>
          <w:spacing w:val="-6"/>
          <w:kern w:val="0"/>
          <w:szCs w:val="21"/>
        </w:rPr>
        <w:t>责任单位</w:t>
      </w:r>
      <w:r>
        <w:rPr>
          <w:spacing w:val="-6"/>
          <w:kern w:val="0"/>
          <w:szCs w:val="21"/>
        </w:rPr>
        <w:t>”</w:t>
      </w:r>
      <w:r>
        <w:rPr>
          <w:spacing w:val="-6"/>
          <w:kern w:val="0"/>
          <w:szCs w:val="21"/>
        </w:rPr>
        <w:t>中排第一的为牵头负责单位，其余的为配合责任单位。</w:t>
      </w:r>
    </w:p>
    <w:p w:rsidR="00B45D5E" w:rsidRDefault="00B45D5E" w:rsidP="00B45D5E">
      <w:pPr>
        <w:spacing w:line="596" w:lineRule="exact"/>
        <w:jc w:val="right"/>
        <w:rPr>
          <w:rFonts w:eastAsia="仿宋_GB2312"/>
          <w:sz w:val="32"/>
          <w:szCs w:val="32"/>
        </w:rPr>
      </w:pPr>
      <w:r>
        <w:rPr>
          <w:kern w:val="0"/>
          <w:sz w:val="20"/>
          <w:szCs w:val="20"/>
        </w:rPr>
        <w:t>单位：亿元</w:t>
      </w:r>
    </w:p>
    <w:tbl>
      <w:tblPr>
        <w:tblW w:w="14855" w:type="dxa"/>
        <w:jc w:val="center"/>
        <w:shd w:val="clear" w:color="auto" w:fill="FFFFFF"/>
        <w:tblLayout w:type="fixed"/>
        <w:tblLook w:val="04A0" w:firstRow="1" w:lastRow="0" w:firstColumn="1" w:lastColumn="0" w:noHBand="0" w:noVBand="1"/>
      </w:tblPr>
      <w:tblGrid>
        <w:gridCol w:w="840"/>
        <w:gridCol w:w="2320"/>
        <w:gridCol w:w="940"/>
        <w:gridCol w:w="5265"/>
        <w:gridCol w:w="1241"/>
        <w:gridCol w:w="1100"/>
        <w:gridCol w:w="3149"/>
      </w:tblGrid>
      <w:tr w:rsidR="00B45D5E" w:rsidTr="00CB6FBB">
        <w:trPr>
          <w:trHeight w:val="397"/>
          <w:tblHeader/>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rFonts w:eastAsia="黑体"/>
                <w:kern w:val="0"/>
                <w:sz w:val="20"/>
                <w:szCs w:val="20"/>
              </w:rPr>
            </w:pPr>
            <w:r>
              <w:rPr>
                <w:rFonts w:eastAsia="黑体"/>
                <w:kern w:val="0"/>
                <w:sz w:val="20"/>
                <w:szCs w:val="20"/>
              </w:rPr>
              <w:t>序号</w:t>
            </w:r>
          </w:p>
        </w:tc>
        <w:tc>
          <w:tcPr>
            <w:tcW w:w="2320"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rFonts w:eastAsia="黑体"/>
                <w:kern w:val="0"/>
                <w:sz w:val="20"/>
                <w:szCs w:val="20"/>
              </w:rPr>
            </w:pPr>
            <w:r>
              <w:rPr>
                <w:rFonts w:eastAsia="黑体"/>
                <w:kern w:val="0"/>
                <w:sz w:val="20"/>
                <w:szCs w:val="20"/>
              </w:rPr>
              <w:t>企业名称</w:t>
            </w:r>
          </w:p>
        </w:tc>
        <w:tc>
          <w:tcPr>
            <w:tcW w:w="940"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rFonts w:eastAsia="黑体"/>
                <w:kern w:val="0"/>
                <w:sz w:val="20"/>
                <w:szCs w:val="20"/>
              </w:rPr>
            </w:pPr>
            <w:r>
              <w:rPr>
                <w:rFonts w:eastAsia="黑体"/>
                <w:kern w:val="0"/>
                <w:sz w:val="20"/>
                <w:szCs w:val="20"/>
              </w:rPr>
              <w:t>所在地</w:t>
            </w:r>
          </w:p>
        </w:tc>
        <w:tc>
          <w:tcPr>
            <w:tcW w:w="5265"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rFonts w:eastAsia="黑体"/>
                <w:kern w:val="0"/>
                <w:sz w:val="20"/>
                <w:szCs w:val="20"/>
              </w:rPr>
            </w:pPr>
            <w:r>
              <w:rPr>
                <w:rFonts w:eastAsia="黑体"/>
                <w:kern w:val="0"/>
                <w:sz w:val="20"/>
                <w:szCs w:val="20"/>
              </w:rPr>
              <w:t>主营业务</w:t>
            </w:r>
          </w:p>
        </w:tc>
        <w:tc>
          <w:tcPr>
            <w:tcW w:w="1241"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rFonts w:eastAsia="黑体"/>
                <w:kern w:val="0"/>
                <w:sz w:val="20"/>
                <w:szCs w:val="20"/>
              </w:rPr>
            </w:pPr>
            <w:r>
              <w:rPr>
                <w:rFonts w:eastAsia="黑体"/>
                <w:kern w:val="0"/>
                <w:sz w:val="20"/>
                <w:szCs w:val="20"/>
              </w:rPr>
              <w:t>2016</w:t>
            </w:r>
            <w:r>
              <w:rPr>
                <w:rFonts w:eastAsia="黑体"/>
                <w:kern w:val="0"/>
                <w:sz w:val="20"/>
                <w:szCs w:val="20"/>
              </w:rPr>
              <w:t>年主营业务收入</w:t>
            </w:r>
          </w:p>
        </w:tc>
        <w:tc>
          <w:tcPr>
            <w:tcW w:w="1100"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rFonts w:eastAsia="黑体"/>
                <w:kern w:val="0"/>
                <w:sz w:val="20"/>
                <w:szCs w:val="20"/>
              </w:rPr>
            </w:pPr>
            <w:r>
              <w:rPr>
                <w:rFonts w:eastAsia="黑体"/>
                <w:kern w:val="0"/>
                <w:sz w:val="20"/>
                <w:szCs w:val="20"/>
              </w:rPr>
              <w:t>责任单位</w:t>
            </w:r>
          </w:p>
        </w:tc>
        <w:tc>
          <w:tcPr>
            <w:tcW w:w="3149"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rFonts w:eastAsia="黑体"/>
                <w:kern w:val="0"/>
                <w:sz w:val="20"/>
                <w:szCs w:val="20"/>
              </w:rPr>
            </w:pPr>
            <w:r>
              <w:rPr>
                <w:rFonts w:eastAsia="黑体"/>
                <w:kern w:val="0"/>
                <w:sz w:val="20"/>
                <w:szCs w:val="20"/>
              </w:rPr>
              <w:t>备</w:t>
            </w:r>
            <w:r>
              <w:rPr>
                <w:rFonts w:eastAsia="黑体"/>
                <w:kern w:val="0"/>
                <w:sz w:val="20"/>
                <w:szCs w:val="20"/>
              </w:rPr>
              <w:t xml:space="preserve">  </w:t>
            </w:r>
            <w:r>
              <w:rPr>
                <w:rFonts w:eastAsia="黑体"/>
                <w:kern w:val="0"/>
                <w:sz w:val="20"/>
                <w:szCs w:val="20"/>
              </w:rPr>
              <w:t>注</w:t>
            </w:r>
          </w:p>
        </w:tc>
      </w:tr>
      <w:tr w:rsidR="00B45D5E" w:rsidTr="00CB6FBB">
        <w:trPr>
          <w:trHeight w:val="48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一</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现代物流（</w:t>
            </w:r>
            <w:r>
              <w:rPr>
                <w:b/>
                <w:bCs/>
                <w:kern w:val="0"/>
                <w:sz w:val="20"/>
                <w:szCs w:val="20"/>
              </w:rPr>
              <w:t>10</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48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湖南一力股份有限公司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以建材、装饰材料供应为主的仓储物流服务。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19.00</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90"/>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shd w:val="clear" w:color="auto" w:fill="EEECE1"/>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湖南星沙物流投资有限公司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物流金融、第三方物流。</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18.90</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p w:rsidR="00B45D5E" w:rsidRDefault="00B45D5E" w:rsidP="00CB6FBB">
            <w:pPr>
              <w:widowControl/>
              <w:spacing w:line="260" w:lineRule="exact"/>
              <w:jc w:val="center"/>
              <w:rPr>
                <w:kern w:val="0"/>
                <w:sz w:val="20"/>
                <w:szCs w:val="20"/>
              </w:rPr>
            </w:pPr>
            <w:r>
              <w:rPr>
                <w:kern w:val="0"/>
                <w:sz w:val="20"/>
                <w:szCs w:val="20"/>
              </w:rPr>
              <w:t>省发改委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90"/>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株洲中车物流有限公司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综合性物流服务。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20.00</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p>
          <w:p w:rsidR="00B45D5E" w:rsidRDefault="00B45D5E" w:rsidP="00CB6FBB">
            <w:pPr>
              <w:widowControl/>
              <w:spacing w:line="260" w:lineRule="exact"/>
              <w:jc w:val="center"/>
              <w:rPr>
                <w:kern w:val="0"/>
                <w:sz w:val="20"/>
                <w:szCs w:val="20"/>
              </w:rPr>
            </w:pPr>
            <w:r>
              <w:rPr>
                <w:kern w:val="0"/>
                <w:sz w:val="20"/>
                <w:szCs w:val="20"/>
              </w:rPr>
              <w:t>省发改委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48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云通物流服务有限公司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以农副产品为主的冷链物流配送服务。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7.56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p>
          <w:p w:rsidR="00B45D5E" w:rsidRDefault="00B45D5E" w:rsidP="00CB6FBB">
            <w:pPr>
              <w:widowControl/>
              <w:spacing w:line="260" w:lineRule="exact"/>
              <w:jc w:val="center"/>
              <w:rPr>
                <w:kern w:val="0"/>
                <w:sz w:val="20"/>
                <w:szCs w:val="20"/>
              </w:rPr>
            </w:pPr>
            <w:r>
              <w:rPr>
                <w:kern w:val="0"/>
                <w:sz w:val="20"/>
                <w:szCs w:val="20"/>
              </w:rPr>
              <w:t>省发改委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48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5</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湖南欣港集团有限公司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岳阳市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color w:val="000000"/>
                <w:kern w:val="0"/>
                <w:sz w:val="20"/>
                <w:szCs w:val="20"/>
              </w:rPr>
              <w:t>服务于华菱三钢的大宗原燃料进口和钢材水运业务</w:t>
            </w:r>
            <w:r>
              <w:rPr>
                <w:kern w:val="0"/>
                <w:sz w:val="20"/>
                <w:szCs w:val="20"/>
              </w:rPr>
              <w:t>。</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9.20</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岳阳市</w:t>
            </w:r>
          </w:p>
          <w:p w:rsidR="00B45D5E" w:rsidRDefault="00B45D5E" w:rsidP="00CB6FBB">
            <w:pPr>
              <w:widowControl/>
              <w:spacing w:line="260" w:lineRule="exact"/>
              <w:jc w:val="center"/>
              <w:rPr>
                <w:kern w:val="0"/>
                <w:sz w:val="20"/>
                <w:szCs w:val="20"/>
              </w:rPr>
            </w:pPr>
            <w:r>
              <w:rPr>
                <w:kern w:val="0"/>
                <w:sz w:val="20"/>
                <w:szCs w:val="20"/>
              </w:rPr>
              <w:t>省发改委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48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6</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湖南涟钢物流有限公司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娄底市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钢铁物流服务。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3.13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娄底市</w:t>
            </w:r>
          </w:p>
          <w:p w:rsidR="00B45D5E" w:rsidRDefault="00B45D5E" w:rsidP="00CB6FBB">
            <w:pPr>
              <w:widowControl/>
              <w:spacing w:line="260" w:lineRule="exact"/>
              <w:jc w:val="center"/>
              <w:rPr>
                <w:kern w:val="0"/>
                <w:sz w:val="20"/>
                <w:szCs w:val="20"/>
              </w:rPr>
            </w:pPr>
            <w:r>
              <w:rPr>
                <w:kern w:val="0"/>
                <w:sz w:val="20"/>
                <w:szCs w:val="20"/>
              </w:rPr>
              <w:t>省发改委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48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7</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湖南豫湘工贸有限公司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邵阳市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物流运输、仓储、农产品物流。</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3.20</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邵阳市</w:t>
            </w:r>
          </w:p>
          <w:p w:rsidR="00B45D5E" w:rsidRDefault="00B45D5E" w:rsidP="00CB6FBB">
            <w:pPr>
              <w:widowControl/>
              <w:spacing w:line="260" w:lineRule="exact"/>
              <w:jc w:val="center"/>
              <w:rPr>
                <w:kern w:val="0"/>
                <w:sz w:val="20"/>
                <w:szCs w:val="20"/>
              </w:rPr>
            </w:pPr>
            <w:r>
              <w:rPr>
                <w:kern w:val="0"/>
                <w:sz w:val="20"/>
                <w:szCs w:val="20"/>
              </w:rPr>
              <w:t>省发改委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676"/>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8</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湖南兴义物流有限公司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郴州市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color w:val="000000"/>
                <w:kern w:val="0"/>
                <w:sz w:val="20"/>
                <w:szCs w:val="20"/>
              </w:rPr>
              <w:t>第三方物流、货运、装卸、仓储、物流信息、配送、钢材、煤炭、河砂、化肥、矿产品等运输</w:t>
            </w:r>
            <w:r>
              <w:rPr>
                <w:kern w:val="0"/>
                <w:sz w:val="20"/>
                <w:szCs w:val="20"/>
              </w:rPr>
              <w:t>。</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2.60</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郴州市</w:t>
            </w:r>
          </w:p>
          <w:p w:rsidR="00B45D5E" w:rsidRDefault="00B45D5E" w:rsidP="00CB6FBB">
            <w:pPr>
              <w:widowControl/>
              <w:spacing w:line="260" w:lineRule="exact"/>
              <w:jc w:val="center"/>
              <w:rPr>
                <w:kern w:val="0"/>
                <w:sz w:val="20"/>
                <w:szCs w:val="20"/>
              </w:rPr>
            </w:pPr>
            <w:r>
              <w:rPr>
                <w:kern w:val="0"/>
                <w:sz w:val="20"/>
                <w:szCs w:val="20"/>
              </w:rPr>
              <w:t>省发改委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670"/>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9</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湖南惠农物流有限责任公司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怀化市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color w:val="000000"/>
                <w:kern w:val="0"/>
                <w:sz w:val="20"/>
                <w:szCs w:val="20"/>
              </w:rPr>
            </w:pPr>
            <w:r>
              <w:rPr>
                <w:kern w:val="0"/>
                <w:sz w:val="20"/>
                <w:szCs w:val="20"/>
              </w:rPr>
              <w:t>物流及城市共同配送、农产品交易、冷冻冷藏及交易、生鲜冷链加工等。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1.20</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怀化市</w:t>
            </w:r>
          </w:p>
          <w:p w:rsidR="00B45D5E" w:rsidRDefault="00B45D5E" w:rsidP="00CB6FBB">
            <w:pPr>
              <w:widowControl/>
              <w:spacing w:line="260" w:lineRule="exact"/>
              <w:jc w:val="center"/>
              <w:rPr>
                <w:kern w:val="0"/>
                <w:sz w:val="20"/>
                <w:szCs w:val="20"/>
              </w:rPr>
            </w:pPr>
            <w:r>
              <w:rPr>
                <w:kern w:val="0"/>
                <w:sz w:val="20"/>
                <w:szCs w:val="20"/>
              </w:rPr>
              <w:t>省发改委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72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10</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湖南省衡缘物流有限公司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衡阳市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物流运输、仓储、物流信息、金融结算。</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1.00</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衡阳市</w:t>
            </w:r>
          </w:p>
          <w:p w:rsidR="00B45D5E" w:rsidRDefault="00B45D5E" w:rsidP="00CB6FBB">
            <w:pPr>
              <w:widowControl/>
              <w:spacing w:line="260" w:lineRule="exact"/>
              <w:jc w:val="center"/>
              <w:rPr>
                <w:kern w:val="0"/>
                <w:sz w:val="20"/>
                <w:szCs w:val="20"/>
              </w:rPr>
            </w:pPr>
            <w:r>
              <w:rPr>
                <w:kern w:val="0"/>
                <w:sz w:val="20"/>
                <w:szCs w:val="20"/>
              </w:rPr>
              <w:t>省发改委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二</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现代金融</w:t>
            </w:r>
            <w:r>
              <w:rPr>
                <w:b/>
                <w:bCs/>
                <w:kern w:val="0"/>
                <w:sz w:val="20"/>
                <w:szCs w:val="20"/>
              </w:rPr>
              <w:t>(10</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（一）</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银行业（</w:t>
            </w:r>
            <w:r>
              <w:rPr>
                <w:b/>
                <w:bCs/>
                <w:kern w:val="0"/>
                <w:sz w:val="20"/>
                <w:szCs w:val="20"/>
              </w:rPr>
              <w:t>3</w:t>
            </w:r>
            <w:r>
              <w:rPr>
                <w:b/>
                <w:bCs/>
                <w:kern w:val="0"/>
                <w:sz w:val="20"/>
                <w:szCs w:val="20"/>
              </w:rPr>
              <w:t xml:space="preserve">家）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湖南省农村信用社联合社</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吸收公众存款、发放贷款、办理国内外结算、办理票据承兑与贴现、发行金融债券等。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455.78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省金融办</w:t>
            </w:r>
            <w:r>
              <w:rPr>
                <w:kern w:val="0"/>
                <w:sz w:val="20"/>
                <w:szCs w:val="20"/>
              </w:rPr>
              <w:br/>
            </w:r>
            <w:r>
              <w:rPr>
                <w:kern w:val="0"/>
                <w:sz w:val="20"/>
                <w:szCs w:val="20"/>
              </w:rPr>
              <w:t>省银监局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华融湘江银行股份有限公司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吸收公众存款、发放贷款、办理国内外结算、办理票据承兑与贴现、发行金融债券等。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136.26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省金融办省银监局长沙市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长沙银行</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吸收公众存款、发放贷款、办理国内外结算、办理票据承兑与贴现、发行金融债券等。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156.20</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省金融办省银监局长沙市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（二）</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证券业（</w:t>
            </w:r>
            <w:r>
              <w:rPr>
                <w:b/>
                <w:bCs/>
                <w:kern w:val="0"/>
                <w:sz w:val="20"/>
                <w:szCs w:val="20"/>
              </w:rPr>
              <w:t>3</w:t>
            </w:r>
            <w:r>
              <w:rPr>
                <w:b/>
                <w:bCs/>
                <w:kern w:val="0"/>
                <w:sz w:val="20"/>
                <w:szCs w:val="20"/>
              </w:rPr>
              <w:t xml:space="preserve">家）　</w:t>
            </w:r>
          </w:p>
        </w:tc>
      </w:tr>
      <w:tr w:rsidR="00B45D5E" w:rsidTr="00CB6FBB">
        <w:trPr>
          <w:trHeight w:val="663"/>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财富证券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证券经纪、投资银行、资产管理、投资咨询、融资融券、固定收益、证券投资、场外市场、期货经纪等。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26.23</w:t>
            </w:r>
            <w:r>
              <w:rPr>
                <w:kern w:val="0"/>
                <w:sz w:val="20"/>
                <w:szCs w:val="20"/>
              </w:rPr>
              <w:t>（</w:t>
            </w:r>
            <w:r>
              <w:rPr>
                <w:kern w:val="0"/>
                <w:sz w:val="20"/>
                <w:szCs w:val="20"/>
              </w:rPr>
              <w:t>2015</w:t>
            </w:r>
            <w:r>
              <w:rPr>
                <w:kern w:val="0"/>
                <w:sz w:val="20"/>
                <w:szCs w:val="20"/>
              </w:rPr>
              <w:t>年）</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省金融办</w:t>
            </w:r>
            <w:r>
              <w:rPr>
                <w:kern w:val="0"/>
                <w:sz w:val="20"/>
                <w:szCs w:val="20"/>
              </w:rPr>
              <w:br/>
            </w:r>
            <w:r>
              <w:rPr>
                <w:kern w:val="0"/>
                <w:sz w:val="20"/>
                <w:szCs w:val="20"/>
              </w:rPr>
              <w:t>省证监局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464"/>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湘财证券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证券经纪、证券投资咨询、与证券交易、证券投资活动有关的财务顾问等。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30.28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省金融办</w:t>
            </w:r>
            <w:r>
              <w:rPr>
                <w:kern w:val="0"/>
                <w:sz w:val="20"/>
                <w:szCs w:val="20"/>
              </w:rPr>
              <w:br/>
            </w:r>
            <w:r>
              <w:rPr>
                <w:kern w:val="0"/>
                <w:sz w:val="20"/>
                <w:szCs w:val="20"/>
              </w:rPr>
              <w:t>省证监局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1036"/>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方正证券股份有限公司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证券经纪、期货经纪、投资银行、证券自营、资产管理、研究咨询等。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7.74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省金融办</w:t>
            </w:r>
            <w:r>
              <w:rPr>
                <w:kern w:val="0"/>
                <w:sz w:val="20"/>
                <w:szCs w:val="20"/>
              </w:rPr>
              <w:br/>
            </w:r>
            <w:r>
              <w:rPr>
                <w:kern w:val="0"/>
                <w:sz w:val="20"/>
                <w:szCs w:val="20"/>
              </w:rPr>
              <w:t>省证监局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（三）</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保险业（</w:t>
            </w:r>
            <w:r>
              <w:rPr>
                <w:b/>
                <w:bCs/>
                <w:kern w:val="0"/>
                <w:sz w:val="20"/>
                <w:szCs w:val="20"/>
              </w:rPr>
              <w:t>1</w:t>
            </w:r>
            <w:r>
              <w:rPr>
                <w:b/>
                <w:bCs/>
                <w:kern w:val="0"/>
                <w:sz w:val="20"/>
                <w:szCs w:val="20"/>
              </w:rPr>
              <w:t xml:space="preserve">家）　</w:t>
            </w:r>
          </w:p>
        </w:tc>
      </w:tr>
      <w:tr w:rsidR="00B45D5E" w:rsidTr="00CB6FBB">
        <w:trPr>
          <w:trHeight w:val="890"/>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吉祥人寿保险股份有限公司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健康险、人寿险、意外险等。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35.82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省金融办</w:t>
            </w:r>
            <w:r>
              <w:rPr>
                <w:kern w:val="0"/>
                <w:sz w:val="20"/>
                <w:szCs w:val="20"/>
              </w:rPr>
              <w:br/>
            </w:r>
            <w:r>
              <w:rPr>
                <w:kern w:val="0"/>
                <w:sz w:val="20"/>
                <w:szCs w:val="20"/>
              </w:rPr>
              <w:t>省保监局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lastRenderedPageBreak/>
              <w:t>（四）</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其它金融业（</w:t>
            </w:r>
            <w:r>
              <w:rPr>
                <w:b/>
                <w:bCs/>
                <w:kern w:val="0"/>
                <w:sz w:val="20"/>
                <w:szCs w:val="20"/>
              </w:rPr>
              <w:t>3</w:t>
            </w:r>
            <w:r>
              <w:rPr>
                <w:b/>
                <w:bCs/>
                <w:kern w:val="0"/>
                <w:sz w:val="20"/>
                <w:szCs w:val="20"/>
              </w:rPr>
              <w:t xml:space="preserve">家）　</w:t>
            </w:r>
          </w:p>
        </w:tc>
      </w:tr>
      <w:tr w:rsidR="00B45D5E" w:rsidTr="00CB6FBB">
        <w:trPr>
          <w:trHeight w:val="1175"/>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湖南省信托有限责任公司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资金信托、动产信托、不动产信托、有价证券信托、其他财产或财产权信托、作为投资基金或者基金管理公司的发起人从事投资基金业务、经营企业资产的重组、购并及项目融资、公司理财、财务顾问等业务。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8.97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省金融办</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湖南高新创投财富管理有限公司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集资金募集、财富管理、创新金融产品设计、投资于一体的机构，致力于为企业、区县政府、高净值个人提供顾问式理财、资本运作、资产配置等服务。根据服务客户的需求，为其提供横跨信托、</w:t>
            </w:r>
            <w:r>
              <w:rPr>
                <w:kern w:val="0"/>
                <w:sz w:val="20"/>
                <w:szCs w:val="20"/>
              </w:rPr>
              <w:t>PE</w:t>
            </w:r>
            <w:r>
              <w:rPr>
                <w:kern w:val="0"/>
                <w:sz w:val="20"/>
                <w:szCs w:val="20"/>
              </w:rPr>
              <w:t>、</w:t>
            </w:r>
            <w:r>
              <w:rPr>
                <w:kern w:val="0"/>
                <w:sz w:val="20"/>
                <w:szCs w:val="20"/>
              </w:rPr>
              <w:t>VC</w:t>
            </w:r>
            <w:r>
              <w:rPr>
                <w:kern w:val="0"/>
                <w:sz w:val="20"/>
                <w:szCs w:val="20"/>
              </w:rPr>
              <w:t>、资产支持证券、债务融资工具等资本市场配置方案。</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1.18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省金融办</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德盛期货有限公司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商品期货经纪、金融期货经纪、资产管理业务等。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0.53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省金融办</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三</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研发设计</w:t>
            </w:r>
            <w:r>
              <w:rPr>
                <w:b/>
                <w:bCs/>
                <w:kern w:val="0"/>
                <w:sz w:val="20"/>
                <w:szCs w:val="20"/>
              </w:rPr>
              <w:t>(10</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（一）</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科技研发（</w:t>
            </w:r>
            <w:r>
              <w:rPr>
                <w:b/>
                <w:bCs/>
                <w:kern w:val="0"/>
                <w:sz w:val="20"/>
                <w:szCs w:val="20"/>
              </w:rPr>
              <w:t>5</w:t>
            </w:r>
            <w:r>
              <w:rPr>
                <w:b/>
                <w:bCs/>
                <w:kern w:val="0"/>
                <w:sz w:val="20"/>
                <w:szCs w:val="20"/>
              </w:rPr>
              <w:t xml:space="preserve">家）　</w:t>
            </w:r>
          </w:p>
        </w:tc>
      </w:tr>
      <w:tr w:rsidR="00B45D5E" w:rsidTr="00CB6FBB">
        <w:trPr>
          <w:trHeight w:val="588"/>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中车株洲电力机车研究所有限公司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轨道交通产品、电子产品、新材料研发。</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320.00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r>
              <w:rPr>
                <w:kern w:val="0"/>
                <w:sz w:val="20"/>
                <w:szCs w:val="20"/>
              </w:rPr>
              <w:br/>
            </w:r>
            <w:r>
              <w:rPr>
                <w:kern w:val="0"/>
                <w:sz w:val="20"/>
                <w:szCs w:val="20"/>
              </w:rPr>
              <w:t>省科技厅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泰富国际工程有限公司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物料输送高端成套装备、港口和海工装备的研发设计。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50.00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p>
          <w:p w:rsidR="00B45D5E" w:rsidRDefault="00B45D5E" w:rsidP="00CB6FBB">
            <w:pPr>
              <w:widowControl/>
              <w:spacing w:line="260" w:lineRule="exact"/>
              <w:jc w:val="center"/>
              <w:rPr>
                <w:kern w:val="0"/>
                <w:sz w:val="20"/>
                <w:szCs w:val="20"/>
              </w:rPr>
            </w:pPr>
            <w:r>
              <w:rPr>
                <w:kern w:val="0"/>
                <w:sz w:val="20"/>
                <w:szCs w:val="20"/>
              </w:rPr>
              <w:t>省科技厅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604"/>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长沙矿冶研究院有限责任公司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新材料新工艺技术开发、矿产资源研究、成套技术开发等。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暂无</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省科技厅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湖南亚信软件有限公司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t xml:space="preserve"> </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软件服务与开发、网络技术研发、智能化技术研发。</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1.30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省科技厅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5</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郴州高科环保材料有限公司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郴州市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高新技术产品研发。</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2.46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郴州市</w:t>
            </w:r>
            <w:r>
              <w:rPr>
                <w:kern w:val="0"/>
                <w:sz w:val="20"/>
                <w:szCs w:val="20"/>
              </w:rPr>
              <w:br/>
            </w:r>
            <w:r>
              <w:rPr>
                <w:kern w:val="0"/>
                <w:sz w:val="20"/>
                <w:szCs w:val="20"/>
              </w:rPr>
              <w:t>省科技厅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（二）</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检验检测（</w:t>
            </w:r>
            <w:r>
              <w:rPr>
                <w:b/>
                <w:bCs/>
                <w:kern w:val="0"/>
                <w:sz w:val="20"/>
                <w:szCs w:val="20"/>
              </w:rPr>
              <w:t>5</w:t>
            </w:r>
            <w:r>
              <w:rPr>
                <w:b/>
                <w:bCs/>
                <w:kern w:val="0"/>
                <w:sz w:val="20"/>
                <w:szCs w:val="20"/>
              </w:rPr>
              <w:t xml:space="preserve">家）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湖南联智桥隧技术有限公司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建筑工程、建材检验检测（公路工程检验检测为主，集水运结构及材料检测、建设工程检测、铁路工程检测等为一体的综合性检测机构）。</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2.31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省质监局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湖南中大建设工程检测技术有限公司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交通工程、建设工程、水利工程质量检测。</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1.44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省质监局</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湖南湖大土木建筑工程检测有限公司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建筑工程检验检测。</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0.62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省质监局</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广电计量检测（湖南）有限公司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环保检测、食品农产品检测、环境可靠性检测、计量校准。</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0.52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省质监局</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5</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湖南省交通建设质量监督试验检测中心</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试验检测（道路工程、桥梁工程、隧道工程、工程材料、交通工程交安设施、交通工程机电设施、地基基础与基桩）。</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0.47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省质监局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四</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电子商务</w:t>
            </w:r>
            <w:r>
              <w:rPr>
                <w:b/>
                <w:bCs/>
                <w:kern w:val="0"/>
                <w:sz w:val="20"/>
                <w:szCs w:val="20"/>
              </w:rPr>
              <w:t>(6</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快乐购物股份有限公司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电视购物、网络购物和移动购物。</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38.90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兴盛社区网络服务股份有限公司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益阳市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连锁超市的网络销售的直营和连锁加盟业务，日用百货类经营品种批发零售等。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29.00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益阳市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　</w:t>
            </w:r>
          </w:p>
        </w:tc>
      </w:tr>
      <w:tr w:rsidR="00B45D5E" w:rsidTr="00CB6FBB">
        <w:trPr>
          <w:trHeight w:val="1403"/>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湖南海翼电子商务有限公司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国内营收规模最大的互联网跨境出口品牌企业之一，专注于智能配件和智能硬件的设计、研发与销售，主要的产品包括：移动电源、车充</w:t>
            </w:r>
            <w:r>
              <w:rPr>
                <w:kern w:val="0"/>
                <w:sz w:val="20"/>
                <w:szCs w:val="20"/>
              </w:rPr>
              <w:t>/</w:t>
            </w:r>
            <w:r>
              <w:rPr>
                <w:kern w:val="0"/>
                <w:sz w:val="20"/>
                <w:szCs w:val="20"/>
              </w:rPr>
              <w:t>桌面充</w:t>
            </w:r>
            <w:r>
              <w:rPr>
                <w:kern w:val="0"/>
                <w:sz w:val="20"/>
                <w:szCs w:val="20"/>
              </w:rPr>
              <w:t>/</w:t>
            </w:r>
            <w:r>
              <w:rPr>
                <w:kern w:val="0"/>
                <w:sz w:val="20"/>
                <w:szCs w:val="20"/>
              </w:rPr>
              <w:t>墙充、数据线</w:t>
            </w:r>
            <w:r>
              <w:rPr>
                <w:kern w:val="0"/>
                <w:sz w:val="20"/>
                <w:szCs w:val="20"/>
              </w:rPr>
              <w:t>/</w:t>
            </w:r>
            <w:r>
              <w:rPr>
                <w:kern w:val="0"/>
                <w:sz w:val="20"/>
                <w:szCs w:val="20"/>
              </w:rPr>
              <w:t>音频线、</w:t>
            </w:r>
            <w:r>
              <w:rPr>
                <w:kern w:val="0"/>
                <w:sz w:val="20"/>
                <w:szCs w:val="20"/>
              </w:rPr>
              <w:t>USB</w:t>
            </w:r>
            <w:r>
              <w:rPr>
                <w:kern w:val="0"/>
                <w:sz w:val="20"/>
                <w:szCs w:val="20"/>
              </w:rPr>
              <w:t>集线器、蓝牙音箱</w:t>
            </w:r>
            <w:r>
              <w:rPr>
                <w:kern w:val="0"/>
                <w:sz w:val="20"/>
                <w:szCs w:val="20"/>
              </w:rPr>
              <w:t>/</w:t>
            </w:r>
            <w:r>
              <w:rPr>
                <w:kern w:val="0"/>
                <w:sz w:val="20"/>
                <w:szCs w:val="20"/>
              </w:rPr>
              <w:t>蓝牙耳机、保护膜和壳、键盘和鼠标、</w:t>
            </w:r>
            <w:r>
              <w:rPr>
                <w:kern w:val="0"/>
                <w:sz w:val="20"/>
                <w:szCs w:val="20"/>
              </w:rPr>
              <w:t>LED</w:t>
            </w:r>
            <w:r>
              <w:rPr>
                <w:kern w:val="0"/>
                <w:sz w:val="20"/>
                <w:szCs w:val="20"/>
              </w:rPr>
              <w:t>灯、网络摄像头等。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23.36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65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湖南苏宁云商有限公司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传统家电、消费电子、百货、日用品、图书、虚拟产品等综合品类商品批发零售等。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18.50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p w:rsidR="00B45D5E" w:rsidRDefault="00B45D5E" w:rsidP="00CB6FBB">
            <w:pPr>
              <w:widowControl/>
              <w:spacing w:line="260" w:lineRule="exact"/>
              <w:jc w:val="center"/>
              <w:rPr>
                <w:kern w:val="0"/>
                <w:sz w:val="20"/>
                <w:szCs w:val="20"/>
              </w:rPr>
            </w:pP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5</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湖南御家汇科技有限公司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以自主品牌为核心、以互联网电子商务技术应用为手段的第三代互联网科技型企业，全资拥有御泥坊、师夷家、花瑶花、小迷糊四个护肤品品牌及独立</w:t>
            </w:r>
            <w:r>
              <w:rPr>
                <w:kern w:val="0"/>
                <w:sz w:val="20"/>
                <w:szCs w:val="20"/>
              </w:rPr>
              <w:t xml:space="preserve">B2C </w:t>
            </w:r>
            <w:r>
              <w:rPr>
                <w:kern w:val="0"/>
                <w:sz w:val="20"/>
                <w:szCs w:val="20"/>
              </w:rPr>
              <w:t>商城汇美丽（</w:t>
            </w:r>
            <w:r>
              <w:rPr>
                <w:kern w:val="0"/>
                <w:sz w:val="20"/>
                <w:szCs w:val="20"/>
              </w:rPr>
              <w:t>Hmeili.com</w:t>
            </w:r>
            <w:r>
              <w:rPr>
                <w:kern w:val="0"/>
                <w:sz w:val="20"/>
                <w:szCs w:val="20"/>
              </w:rPr>
              <w:t>）。</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11.71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6</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湖南盘古世纪电子商务有限公司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湘西</w:t>
            </w:r>
            <w:r>
              <w:rPr>
                <w:kern w:val="0"/>
                <w:sz w:val="20"/>
                <w:szCs w:val="20"/>
              </w:rPr>
              <w:br/>
            </w:r>
            <w:r>
              <w:rPr>
                <w:kern w:val="0"/>
                <w:sz w:val="20"/>
                <w:szCs w:val="20"/>
              </w:rPr>
              <w:t>自治州</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主营业务有农产品销售、电子商务服务、湘西馆运营、电子商务培训、跨境电商等。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湘西</w:t>
            </w:r>
            <w:r>
              <w:rPr>
                <w:kern w:val="0"/>
                <w:sz w:val="20"/>
                <w:szCs w:val="20"/>
              </w:rPr>
              <w:br/>
            </w:r>
            <w:r>
              <w:rPr>
                <w:kern w:val="0"/>
                <w:sz w:val="20"/>
                <w:szCs w:val="20"/>
              </w:rPr>
              <w:t>自治州</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五</w:t>
            </w:r>
          </w:p>
        </w:tc>
        <w:tc>
          <w:tcPr>
            <w:tcW w:w="14015" w:type="dxa"/>
            <w:gridSpan w:val="6"/>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kern w:val="0"/>
                <w:sz w:val="20"/>
                <w:szCs w:val="20"/>
              </w:rPr>
            </w:pPr>
            <w:r>
              <w:rPr>
                <w:b/>
                <w:bCs/>
                <w:kern w:val="0"/>
                <w:sz w:val="20"/>
                <w:szCs w:val="20"/>
              </w:rPr>
              <w:t>信息服务</w:t>
            </w:r>
            <w:r>
              <w:rPr>
                <w:b/>
                <w:bCs/>
                <w:kern w:val="0"/>
                <w:sz w:val="20"/>
                <w:szCs w:val="20"/>
              </w:rPr>
              <w:t>(7</w:t>
            </w:r>
            <w:r>
              <w:rPr>
                <w:b/>
                <w:bCs/>
                <w:kern w:val="0"/>
                <w:sz w:val="20"/>
                <w:szCs w:val="20"/>
              </w:rPr>
              <w:t>家</w:t>
            </w:r>
            <w:r>
              <w:rPr>
                <w:b/>
                <w:bCs/>
                <w:kern w:val="0"/>
                <w:sz w:val="20"/>
                <w:szCs w:val="20"/>
              </w:rPr>
              <w:t>)</w:t>
            </w: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（一）</w:t>
            </w:r>
          </w:p>
        </w:tc>
        <w:tc>
          <w:tcPr>
            <w:tcW w:w="14015" w:type="dxa"/>
            <w:gridSpan w:val="6"/>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kern w:val="0"/>
                <w:sz w:val="20"/>
                <w:szCs w:val="20"/>
              </w:rPr>
            </w:pPr>
            <w:r>
              <w:rPr>
                <w:b/>
                <w:bCs/>
                <w:kern w:val="0"/>
                <w:sz w:val="20"/>
                <w:szCs w:val="20"/>
              </w:rPr>
              <w:t>云计算、移动互联网、宽带、知识产权等信息服务（</w:t>
            </w:r>
            <w:r>
              <w:rPr>
                <w:b/>
                <w:bCs/>
                <w:kern w:val="0"/>
                <w:sz w:val="20"/>
                <w:szCs w:val="20"/>
              </w:rPr>
              <w:t>3</w:t>
            </w:r>
            <w:r>
              <w:rPr>
                <w:b/>
                <w:bCs/>
                <w:kern w:val="0"/>
                <w:sz w:val="20"/>
                <w:szCs w:val="20"/>
              </w:rPr>
              <w:t>家）</w:t>
            </w: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湖南竞网智赢网络技术有限公司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t xml:space="preserve"> </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企业搜索营销服务、网络增值服务、</w:t>
            </w:r>
            <w:r>
              <w:rPr>
                <w:kern w:val="0"/>
                <w:sz w:val="20"/>
                <w:szCs w:val="20"/>
              </w:rPr>
              <w:t>O2O</w:t>
            </w:r>
            <w:r>
              <w:rPr>
                <w:kern w:val="0"/>
                <w:sz w:val="20"/>
                <w:szCs w:val="20"/>
              </w:rPr>
              <w:t>服务、数字营销整合服务等。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6.32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省经信委</w:t>
            </w:r>
            <w:r>
              <w:rPr>
                <w:kern w:val="0"/>
                <w:sz w:val="20"/>
                <w:szCs w:val="20"/>
              </w:rPr>
              <w:t xml:space="preserve"> </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1488"/>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湖南中兴网信科技有限公司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衡阳市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为政府、运营商、大中企业提供综合信息化解决方案，积极开展高端产品研发和技术合作，重点跟踪云计算、宽带运营及移动互联网等新型领域，为客户提供数据中心、信息安全、远程教育和医疗、财务、融合办公方向的咨询、软件和服务，业务细节涉及业务咨询、软件项目实施、后期服务保障等环节。</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1.80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衡阳市</w:t>
            </w:r>
            <w:r>
              <w:rPr>
                <w:kern w:val="0"/>
                <w:sz w:val="20"/>
                <w:szCs w:val="20"/>
              </w:rPr>
              <w:br/>
            </w:r>
            <w:r>
              <w:rPr>
                <w:kern w:val="0"/>
                <w:sz w:val="20"/>
                <w:szCs w:val="20"/>
              </w:rPr>
              <w:t>省经信委</w:t>
            </w:r>
            <w:r>
              <w:rPr>
                <w:kern w:val="0"/>
                <w:sz w:val="20"/>
                <w:szCs w:val="20"/>
              </w:rPr>
              <w:t xml:space="preserve"> </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中电长城（长沙）信息技术有限公司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t xml:space="preserve"> </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主要从事科技园区运营、科技企业孵化、产业服务。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1.09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省经信委</w:t>
            </w:r>
            <w:r>
              <w:rPr>
                <w:kern w:val="0"/>
                <w:sz w:val="20"/>
                <w:szCs w:val="20"/>
              </w:rPr>
              <w:t xml:space="preserve">  </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（二）</w:t>
            </w:r>
          </w:p>
        </w:tc>
        <w:tc>
          <w:tcPr>
            <w:tcW w:w="14015" w:type="dxa"/>
            <w:gridSpan w:val="6"/>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kern w:val="0"/>
                <w:sz w:val="20"/>
                <w:szCs w:val="20"/>
              </w:rPr>
            </w:pPr>
            <w:r>
              <w:rPr>
                <w:b/>
                <w:bCs/>
                <w:kern w:val="0"/>
                <w:sz w:val="20"/>
                <w:szCs w:val="20"/>
              </w:rPr>
              <w:t>服务外包</w:t>
            </w:r>
            <w:r>
              <w:rPr>
                <w:b/>
                <w:bCs/>
                <w:kern w:val="0"/>
                <w:sz w:val="20"/>
                <w:szCs w:val="20"/>
              </w:rPr>
              <w:t>(4</w:t>
            </w:r>
            <w:r>
              <w:rPr>
                <w:b/>
                <w:bCs/>
                <w:kern w:val="0"/>
                <w:sz w:val="20"/>
                <w:szCs w:val="20"/>
              </w:rPr>
              <w:t>家</w:t>
            </w:r>
            <w:r>
              <w:rPr>
                <w:b/>
                <w:bCs/>
                <w:kern w:val="0"/>
                <w:sz w:val="20"/>
                <w:szCs w:val="20"/>
              </w:rPr>
              <w:t>)</w:t>
            </w:r>
            <w:r>
              <w:rPr>
                <w:kern w:val="0"/>
                <w:sz w:val="20"/>
                <w:szCs w:val="20"/>
              </w:rPr>
              <w:t xml:space="preserve">　</w:t>
            </w:r>
          </w:p>
        </w:tc>
      </w:tr>
      <w:tr w:rsidR="00B45D5E" w:rsidTr="00CB6FBB">
        <w:trPr>
          <w:trHeight w:val="1086"/>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拓维信息系统股份有限公司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为企业和移动终端用户提供行业软件开发及无线增值服务，用户包括电信运营商、烟草、金融、政府和制造行业，拥有电信行业管理支撑系统、移动支付系统、烟草</w:t>
            </w:r>
            <w:r>
              <w:rPr>
                <w:kern w:val="0"/>
                <w:sz w:val="20"/>
                <w:szCs w:val="20"/>
              </w:rPr>
              <w:t>MES</w:t>
            </w:r>
            <w:r>
              <w:rPr>
                <w:kern w:val="0"/>
                <w:sz w:val="20"/>
                <w:szCs w:val="20"/>
              </w:rPr>
              <w:t>系统等大型信息化软件产品。</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10.28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1683"/>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海普信息技术服务有限公司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spacing w:val="-4"/>
                <w:kern w:val="0"/>
                <w:sz w:val="20"/>
                <w:szCs w:val="20"/>
              </w:rPr>
            </w:pPr>
            <w:r>
              <w:rPr>
                <w:spacing w:val="-4"/>
                <w:kern w:val="0"/>
                <w:sz w:val="20"/>
                <w:szCs w:val="20"/>
              </w:rPr>
              <w:t>主营呼叫中心服务外包及信息技术服务，面向通信运营商（移动、电信、联通）、金融业（银行、保险、证券）、政务、企业、电商平台等提供高效的服务外包解决方案和全方位的优质服务。业务涵盖客服热线、电话营销、市场调研、行业邀约、数据处理、培训质检、技术研发与维护等全方位呼叫中心服务外包解决方案，并承接档案数字化加工、档案管理系统定制及运维、档案寄存托管等服务众包业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1.10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湘潭华拓数码科技有限公司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为金融企业提供业务流程外包服务。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0.80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中软国际科技服务（湖南）有限公司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软件出口、技术服务外包。</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0.50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六</w:t>
            </w:r>
          </w:p>
        </w:tc>
        <w:tc>
          <w:tcPr>
            <w:tcW w:w="14015" w:type="dxa"/>
            <w:gridSpan w:val="6"/>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kern w:val="0"/>
                <w:sz w:val="20"/>
                <w:szCs w:val="20"/>
              </w:rPr>
            </w:pPr>
            <w:r>
              <w:rPr>
                <w:b/>
                <w:bCs/>
                <w:kern w:val="0"/>
                <w:sz w:val="20"/>
                <w:szCs w:val="20"/>
              </w:rPr>
              <w:t>节能和环保服务</w:t>
            </w:r>
            <w:r>
              <w:rPr>
                <w:b/>
                <w:bCs/>
                <w:kern w:val="0"/>
                <w:sz w:val="20"/>
                <w:szCs w:val="20"/>
              </w:rPr>
              <w:t>(7</w:t>
            </w:r>
            <w:r>
              <w:rPr>
                <w:b/>
                <w:bCs/>
                <w:kern w:val="0"/>
                <w:sz w:val="20"/>
                <w:szCs w:val="20"/>
              </w:rPr>
              <w:t>家</w:t>
            </w:r>
            <w:r>
              <w:rPr>
                <w:b/>
                <w:bCs/>
                <w:kern w:val="0"/>
                <w:sz w:val="20"/>
                <w:szCs w:val="20"/>
              </w:rPr>
              <w:t>)</w:t>
            </w: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（一）</w:t>
            </w:r>
          </w:p>
        </w:tc>
        <w:tc>
          <w:tcPr>
            <w:tcW w:w="14015" w:type="dxa"/>
            <w:gridSpan w:val="6"/>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kern w:val="0"/>
                <w:sz w:val="20"/>
                <w:szCs w:val="20"/>
              </w:rPr>
            </w:pPr>
            <w:r>
              <w:rPr>
                <w:b/>
                <w:bCs/>
                <w:kern w:val="0"/>
                <w:sz w:val="20"/>
                <w:szCs w:val="20"/>
              </w:rPr>
              <w:t>节能服务</w:t>
            </w:r>
            <w:r>
              <w:rPr>
                <w:b/>
                <w:bCs/>
                <w:kern w:val="0"/>
                <w:sz w:val="20"/>
                <w:szCs w:val="20"/>
              </w:rPr>
              <w:t>(2</w:t>
            </w:r>
            <w:r>
              <w:rPr>
                <w:b/>
                <w:bCs/>
                <w:kern w:val="0"/>
                <w:sz w:val="20"/>
                <w:szCs w:val="20"/>
              </w:rPr>
              <w:t>家</w:t>
            </w:r>
            <w:r>
              <w:rPr>
                <w:b/>
                <w:bCs/>
                <w:kern w:val="0"/>
                <w:sz w:val="20"/>
                <w:szCs w:val="20"/>
              </w:rPr>
              <w:t>)</w:t>
            </w: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长沙远大建筑节能有限公司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节能咨询评估、诊断、设计，合同能源管理，中央空调系统、建筑节能工程改造。</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1.53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省发改委</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城光（湖南）节能环保服务有限公司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节能咨询评估、诊断、设计，合同能源管理，道路照明系统节能改造，智慧城市建设。</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1.10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省发改委</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（二）</w:t>
            </w:r>
          </w:p>
        </w:tc>
        <w:tc>
          <w:tcPr>
            <w:tcW w:w="14015" w:type="dxa"/>
            <w:gridSpan w:val="6"/>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kern w:val="0"/>
                <w:sz w:val="20"/>
                <w:szCs w:val="20"/>
              </w:rPr>
            </w:pPr>
            <w:r>
              <w:rPr>
                <w:b/>
                <w:bCs/>
                <w:kern w:val="0"/>
                <w:sz w:val="20"/>
                <w:szCs w:val="20"/>
              </w:rPr>
              <w:t>环保服务</w:t>
            </w:r>
            <w:r>
              <w:rPr>
                <w:b/>
                <w:bCs/>
                <w:kern w:val="0"/>
                <w:sz w:val="20"/>
                <w:szCs w:val="20"/>
              </w:rPr>
              <w:t>(5</w:t>
            </w:r>
            <w:r>
              <w:rPr>
                <w:b/>
                <w:bCs/>
                <w:kern w:val="0"/>
                <w:sz w:val="20"/>
                <w:szCs w:val="20"/>
              </w:rPr>
              <w:t>家</w:t>
            </w:r>
            <w:r>
              <w:rPr>
                <w:b/>
                <w:bCs/>
                <w:kern w:val="0"/>
                <w:sz w:val="20"/>
                <w:szCs w:val="20"/>
              </w:rPr>
              <w:t>)</w:t>
            </w:r>
            <w:r>
              <w:rPr>
                <w:kern w:val="0"/>
                <w:sz w:val="20"/>
                <w:szCs w:val="20"/>
              </w:rPr>
              <w:t xml:space="preserve">　</w:t>
            </w:r>
          </w:p>
        </w:tc>
      </w:tr>
      <w:tr w:rsidR="00B45D5E" w:rsidTr="00CB6FBB">
        <w:trPr>
          <w:trHeight w:val="894"/>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湖南永清环保股份有限公司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烟气挡板门、烟气脱硫脱硝设备、垃圾发电焚烧炉、静电除尘设备、污泥深度脱水设备、重金属污染场地修复、污水处理厂项目等。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上市公司未公布</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省环保厅</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748"/>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长沙中联重科环境产业有限公司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专用车辆、环境保护专用设备、建筑垃圾处置设备、以</w:t>
            </w:r>
            <w:r>
              <w:rPr>
                <w:kern w:val="0"/>
                <w:sz w:val="20"/>
                <w:szCs w:val="20"/>
              </w:rPr>
              <w:t>“</w:t>
            </w:r>
            <w:r>
              <w:rPr>
                <w:kern w:val="0"/>
                <w:sz w:val="20"/>
                <w:szCs w:val="20"/>
              </w:rPr>
              <w:t>静脉产业园</w:t>
            </w:r>
            <w:r>
              <w:rPr>
                <w:kern w:val="0"/>
                <w:sz w:val="20"/>
                <w:szCs w:val="20"/>
              </w:rPr>
              <w:t>”</w:t>
            </w:r>
            <w:r>
              <w:rPr>
                <w:kern w:val="0"/>
                <w:sz w:val="20"/>
                <w:szCs w:val="20"/>
              </w:rPr>
              <w:t>为轴的全环境治理服务体系。</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60.00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省环保厅</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704"/>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航天凯天环保科技股份有限公司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城市规划、污水处理、工厂环境治理、大气污染治理、固废处理、重金属废水废气废渣治理、农村环境综合整治。</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23.00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省环保厅</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656"/>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湖南恒凯环保科技投资有限公司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污水处理、场地生态维护、农村环境整治、污泥处置、重金属治理、尾气处理。</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3.90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省环保厅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738"/>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5</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湖南现代环境科技股份有限公司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生活垃圾处理处置、重金属污染治理、土壤修护、污废水处理处置、农村环境整治。</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2.14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省环保厅</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spacing w:val="-4"/>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七</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商务咨询</w:t>
            </w:r>
            <w:r>
              <w:rPr>
                <w:b/>
                <w:bCs/>
                <w:kern w:val="0"/>
                <w:sz w:val="20"/>
                <w:szCs w:val="20"/>
              </w:rPr>
              <w:t>(12</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湖南高桥大市场股份有限公司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现代化贸易、电子商务、物流、金融于一体的大型国家级综合市场。</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49.02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湖南财信投资控股有限责任公司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主营商品期货经纪、金融期货经纪、资产管理业务。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29.53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省金融办</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63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常德市兴隆劳务有限公司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常德市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专业从事人力资源开发、劳务分包、劳务派遣、职业中介服务、物流、搬运装卸、卫生保洁等综合性服务业。</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5.04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常德市</w:t>
            </w:r>
          </w:p>
          <w:p w:rsidR="00B45D5E" w:rsidRDefault="00B45D5E" w:rsidP="00CB6FBB">
            <w:pPr>
              <w:widowControl/>
              <w:spacing w:line="260" w:lineRule="exact"/>
              <w:jc w:val="center"/>
              <w:rPr>
                <w:kern w:val="0"/>
                <w:sz w:val="20"/>
                <w:szCs w:val="20"/>
              </w:rPr>
            </w:pPr>
            <w:r>
              <w:rPr>
                <w:kern w:val="0"/>
                <w:sz w:val="20"/>
                <w:szCs w:val="20"/>
              </w:rPr>
              <w:t>省人社厅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湘潭市华顺人力资源服务有限责任公司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人力资源、咨询服务。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4.40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r>
              <w:rPr>
                <w:kern w:val="0"/>
                <w:sz w:val="20"/>
                <w:szCs w:val="20"/>
              </w:rPr>
              <w:br/>
            </w:r>
            <w:r>
              <w:rPr>
                <w:kern w:val="0"/>
                <w:sz w:val="20"/>
                <w:szCs w:val="20"/>
              </w:rPr>
              <w:t>省人社厅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5</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湖南华南光电科技股份有限公司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常德市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承揽计算机信息系统集成、建筑智能化工程（弱电系统、安防监控系统工程等）项目设计和施工；提供金融、军工、智慧城市等行业智能解决方案。</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4.38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常德市</w:t>
            </w:r>
            <w:r>
              <w:rPr>
                <w:kern w:val="0"/>
                <w:sz w:val="20"/>
                <w:szCs w:val="20"/>
              </w:rPr>
              <w:br/>
            </w:r>
            <w:r>
              <w:rPr>
                <w:kern w:val="0"/>
                <w:sz w:val="20"/>
                <w:szCs w:val="20"/>
              </w:rPr>
              <w:t>省经信委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6</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湖南百利工程科技有限公司（湖南百利工程科技股份有限公司）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岳阳市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化工、石化、医药、轻纺、建筑为主的工程咨询、工程设计、工程总承包，主要服务于石油化工、现代煤化工行业，覆盖合成纤维、合成橡胶、合成树脂、材料型煤化工和油气加工储运等五大业务领域。</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上市公司未公布</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岳阳市</w:t>
            </w:r>
            <w:r>
              <w:rPr>
                <w:kern w:val="0"/>
                <w:sz w:val="20"/>
                <w:szCs w:val="20"/>
              </w:rPr>
              <w:br/>
            </w:r>
            <w:r>
              <w:rPr>
                <w:kern w:val="0"/>
                <w:sz w:val="20"/>
                <w:szCs w:val="20"/>
              </w:rPr>
              <w:t>省经信委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7</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湖南金州律师事务所</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企业收购与兼并、房地产、国内、国际投资、贸易、风险投资、资产重组、产权界定、破产、股份制改造、股票和债券的发行与上市、知识产权、高新技术、电信、金融、税务、招标与投标等。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省司法厅</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844"/>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8</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怀化市青蓝文化传媒有限公司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怀化市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品牌策划、会展活动、城市标识、广告制作及代理、文化艺术交流、影视策划等。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0.75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怀化市</w:t>
            </w:r>
            <w:r>
              <w:rPr>
                <w:kern w:val="0"/>
                <w:sz w:val="20"/>
                <w:szCs w:val="20"/>
              </w:rPr>
              <w:br/>
            </w:r>
            <w:r>
              <w:rPr>
                <w:kern w:val="0"/>
                <w:sz w:val="20"/>
                <w:szCs w:val="20"/>
              </w:rPr>
              <w:t>省工商局</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106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9</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郴州国际会展中心有限公司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郴州市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主办、承办、协办各种国内外的展览会、博览会，承办各种国内和国际大型会议。</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0.51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郴州市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10</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株洲钻石人力资源管理服务有限公司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劳务派遣及咨询服务、承接劳务外包、移动电信业务代办、家政服务、装卸搬运、职业技能培训、代办各项劳动事务、机电设备维修、机器零部件加工、电子产品销售。</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0.40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r>
              <w:rPr>
                <w:kern w:val="0"/>
                <w:sz w:val="20"/>
                <w:szCs w:val="20"/>
              </w:rPr>
              <w:br/>
            </w:r>
            <w:r>
              <w:rPr>
                <w:kern w:val="0"/>
                <w:sz w:val="20"/>
                <w:szCs w:val="20"/>
              </w:rPr>
              <w:t>省人社厅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湖南湘能卓信会计师事务所有限公司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会计服务。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0.40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省财政厅</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湖南红星国际展览有限公司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主办、承办、协办各种国内外的展览会、博览会，承办各种国内和国际大型会议。</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0.20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八</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b/>
                <w:bCs/>
                <w:kern w:val="0"/>
                <w:sz w:val="20"/>
                <w:szCs w:val="20"/>
              </w:rPr>
              <w:t>旅游</w:t>
            </w:r>
            <w:r>
              <w:rPr>
                <w:b/>
                <w:bCs/>
                <w:kern w:val="0"/>
                <w:sz w:val="20"/>
                <w:szCs w:val="20"/>
              </w:rPr>
              <w:t>(9</w:t>
            </w:r>
            <w:r>
              <w:rPr>
                <w:b/>
                <w:bCs/>
                <w:kern w:val="0"/>
                <w:sz w:val="20"/>
                <w:szCs w:val="20"/>
              </w:rPr>
              <w:t>家</w:t>
            </w:r>
            <w:r>
              <w:rPr>
                <w:b/>
                <w:bCs/>
                <w:kern w:val="0"/>
                <w:sz w:val="20"/>
                <w:szCs w:val="20"/>
              </w:rPr>
              <w:t>)</w:t>
            </w: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（一）</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旅游景点开发</w:t>
            </w:r>
            <w:r>
              <w:rPr>
                <w:b/>
                <w:bCs/>
                <w:kern w:val="0"/>
                <w:sz w:val="20"/>
                <w:szCs w:val="20"/>
              </w:rPr>
              <w:t>(5</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711"/>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张家界市武陵源旅游产业发展有限公司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张家界市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主营武陵源景区投资开发、经营、管理，集环保车、旅游纪念品、主题公园于一体的旅游综合集团。</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7.00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张家界市省旅发委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传奇旅游投资有限公司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衡阳市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主营南岳天子山投资开发、经营、管理，集环保车、索道、物业、旅游纪念品、酒店、主题公园于一体的旅游综合集团。</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1.31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衡阳市</w:t>
            </w:r>
            <w:r>
              <w:rPr>
                <w:kern w:val="0"/>
                <w:sz w:val="20"/>
                <w:szCs w:val="20"/>
              </w:rPr>
              <w:br/>
            </w:r>
            <w:r>
              <w:rPr>
                <w:kern w:val="0"/>
                <w:sz w:val="20"/>
                <w:szCs w:val="20"/>
              </w:rPr>
              <w:t>省旅发委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凤凰古城文化旅游投资股份有限公司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湘西</w:t>
            </w:r>
            <w:r>
              <w:rPr>
                <w:kern w:val="0"/>
                <w:sz w:val="20"/>
                <w:szCs w:val="20"/>
              </w:rPr>
              <w:br/>
            </w:r>
            <w:r>
              <w:rPr>
                <w:kern w:val="0"/>
                <w:sz w:val="20"/>
                <w:szCs w:val="20"/>
              </w:rPr>
              <w:t>自治州</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凤凰八大旅游景区（点）投资、开发、经营、管理。</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1.30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湘西</w:t>
            </w:r>
            <w:r>
              <w:rPr>
                <w:kern w:val="0"/>
                <w:sz w:val="20"/>
                <w:szCs w:val="20"/>
              </w:rPr>
              <w:br/>
            </w:r>
            <w:r>
              <w:rPr>
                <w:kern w:val="0"/>
                <w:sz w:val="20"/>
                <w:szCs w:val="20"/>
              </w:rPr>
              <w:t>自治州</w:t>
            </w:r>
            <w:r>
              <w:rPr>
                <w:kern w:val="0"/>
                <w:sz w:val="20"/>
                <w:szCs w:val="20"/>
              </w:rPr>
              <w:br/>
            </w:r>
            <w:r>
              <w:rPr>
                <w:kern w:val="0"/>
                <w:sz w:val="20"/>
                <w:szCs w:val="20"/>
              </w:rPr>
              <w:t>省旅发委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湖南酒埠江旅游开发投资有限公司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旅游项目的投资、开发、经营。</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1.30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r>
              <w:rPr>
                <w:kern w:val="0"/>
                <w:sz w:val="20"/>
                <w:szCs w:val="20"/>
              </w:rPr>
              <w:br/>
            </w:r>
            <w:r>
              <w:rPr>
                <w:kern w:val="0"/>
                <w:sz w:val="20"/>
                <w:szCs w:val="20"/>
              </w:rPr>
              <w:t>省旅发委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5</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常德市欢乐桃花岛旅游投资管理有限公司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常德市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常德市欢乐桃花岛投资、开发、经营、管理。</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1.04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常德市</w:t>
            </w:r>
            <w:r>
              <w:rPr>
                <w:kern w:val="0"/>
                <w:sz w:val="20"/>
                <w:szCs w:val="20"/>
              </w:rPr>
              <w:br/>
            </w:r>
            <w:r>
              <w:rPr>
                <w:kern w:val="0"/>
                <w:sz w:val="20"/>
                <w:szCs w:val="20"/>
              </w:rPr>
              <w:t>省旅发委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（二）</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旅行社</w:t>
            </w:r>
            <w:r>
              <w:rPr>
                <w:b/>
                <w:bCs/>
                <w:kern w:val="0"/>
                <w:sz w:val="20"/>
                <w:szCs w:val="20"/>
              </w:rPr>
              <w:t>(4</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湖南新康辉国际旅行社有限责任公司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入境、国内、出境、赴台旅游业务。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5.15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省旅发委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湖南省亲和力旅游国际旅行社有限公司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入境旅游、国内旅游、出境旅游、台湾游及会展、电商等旅游业务。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4.40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省旅发委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湖南华天国际旅行社有限责任公司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经营出境、入境、国内旅游业务，是中国国际航空运输协会（</w:t>
            </w:r>
            <w:r>
              <w:rPr>
                <w:kern w:val="0"/>
                <w:sz w:val="20"/>
                <w:szCs w:val="20"/>
              </w:rPr>
              <w:t>IATA</w:t>
            </w:r>
            <w:r>
              <w:rPr>
                <w:kern w:val="0"/>
                <w:sz w:val="20"/>
                <w:szCs w:val="20"/>
              </w:rPr>
              <w:t>）和中国国家民航总局批准的国际、国内客运代理人。</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3.52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省旅发委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湖南海外旅游有限公司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入境、国内、出境、赴台旅游业务。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2.48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省旅发委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九</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b/>
                <w:bCs/>
                <w:kern w:val="0"/>
                <w:sz w:val="20"/>
                <w:szCs w:val="20"/>
              </w:rPr>
              <w:t>文化</w:t>
            </w:r>
            <w:r>
              <w:rPr>
                <w:b/>
                <w:bCs/>
                <w:kern w:val="0"/>
                <w:sz w:val="20"/>
                <w:szCs w:val="20"/>
              </w:rPr>
              <w:t>(15</w:t>
            </w:r>
            <w:r>
              <w:rPr>
                <w:b/>
                <w:bCs/>
                <w:kern w:val="0"/>
                <w:sz w:val="20"/>
                <w:szCs w:val="20"/>
              </w:rPr>
              <w:t>家</w:t>
            </w:r>
            <w:r>
              <w:rPr>
                <w:b/>
                <w:bCs/>
                <w:kern w:val="0"/>
                <w:sz w:val="20"/>
                <w:szCs w:val="20"/>
              </w:rPr>
              <w:t>)</w:t>
            </w: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（一）</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影视传媒</w:t>
            </w:r>
            <w:r>
              <w:rPr>
                <w:b/>
                <w:bCs/>
                <w:kern w:val="0"/>
                <w:sz w:val="20"/>
                <w:szCs w:val="20"/>
              </w:rPr>
              <w:t>(3</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湖南广播影视集团有限公司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节目制作播出。</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187.00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省文改办</w:t>
            </w:r>
            <w:r>
              <w:rPr>
                <w:kern w:val="0"/>
                <w:sz w:val="20"/>
                <w:szCs w:val="20"/>
              </w:rPr>
              <w:br/>
            </w:r>
            <w:r>
              <w:rPr>
                <w:kern w:val="0"/>
                <w:sz w:val="20"/>
                <w:szCs w:val="20"/>
              </w:rPr>
              <w:t>省新闻出版广电局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湖南广电网络控股集团有限公司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涵盖有线电视网络、广告和影视节目制作、文化旅游、投资管理、互联网新媒体、房地产等六大板块。</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85.60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省文改办</w:t>
            </w:r>
            <w:r>
              <w:rPr>
                <w:kern w:val="0"/>
                <w:sz w:val="20"/>
                <w:szCs w:val="20"/>
              </w:rPr>
              <w:br/>
            </w:r>
            <w:r>
              <w:rPr>
                <w:kern w:val="0"/>
                <w:sz w:val="20"/>
                <w:szCs w:val="20"/>
              </w:rPr>
              <w:t>省新闻出版广电局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潇湘电影集团有限公司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涵盖影视制片生产、营销发行放映、院线影院经营、电视媒介传播、影视器材租赁、影视艺术培训、电子制品批发等。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3.69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省文改办省新闻出版广电局长沙市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lastRenderedPageBreak/>
              <w:t>（二）</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新闻出版</w:t>
            </w:r>
            <w:r>
              <w:rPr>
                <w:b/>
                <w:bCs/>
                <w:kern w:val="0"/>
                <w:sz w:val="20"/>
                <w:szCs w:val="20"/>
              </w:rPr>
              <w:t>(3</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湖南出版投资控股集团有限公司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涵盖出版发行、印制、媒体、金融投资、文化地产、健康产业、资产管理等。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119.11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省文改办</w:t>
            </w:r>
            <w:r>
              <w:rPr>
                <w:kern w:val="0"/>
                <w:sz w:val="20"/>
                <w:szCs w:val="20"/>
              </w:rPr>
              <w:br/>
            </w:r>
            <w:r>
              <w:rPr>
                <w:kern w:val="0"/>
                <w:sz w:val="20"/>
                <w:szCs w:val="20"/>
              </w:rPr>
              <w:t>省新闻出版广电局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湖南教育报刊集团有限公司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涵盖书刊发行、网络传播、广告营销、养老服务、医疗康复、印发发行、房地产开发等。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5.09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省文改办</w:t>
            </w:r>
            <w:r>
              <w:rPr>
                <w:kern w:val="0"/>
                <w:sz w:val="20"/>
                <w:szCs w:val="20"/>
              </w:rPr>
              <w:br/>
            </w:r>
            <w:r>
              <w:rPr>
                <w:kern w:val="0"/>
                <w:sz w:val="20"/>
                <w:szCs w:val="20"/>
              </w:rPr>
              <w:t>省新闻出版广电局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湖南日报报业集团（湖南日报社）</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涵盖湖南日报、潇湘晨报、三湘都市报、文萃报、</w:t>
            </w:r>
            <w:r>
              <w:rPr>
                <w:kern w:val="0"/>
                <w:sz w:val="20"/>
                <w:szCs w:val="20"/>
              </w:rPr>
              <w:t>“</w:t>
            </w:r>
            <w:r>
              <w:rPr>
                <w:kern w:val="0"/>
                <w:sz w:val="20"/>
                <w:szCs w:val="20"/>
              </w:rPr>
              <w:t>新湖南</w:t>
            </w:r>
            <w:r>
              <w:rPr>
                <w:kern w:val="0"/>
                <w:sz w:val="20"/>
                <w:szCs w:val="20"/>
              </w:rPr>
              <w:t>”</w:t>
            </w:r>
            <w:r>
              <w:rPr>
                <w:kern w:val="0"/>
                <w:sz w:val="20"/>
                <w:szCs w:val="20"/>
              </w:rPr>
              <w:t>等报纸发行、广告和新媒体等，以及文化旅游和投融资业务。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3.95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省文改办</w:t>
            </w:r>
            <w:r>
              <w:rPr>
                <w:kern w:val="0"/>
                <w:sz w:val="20"/>
                <w:szCs w:val="20"/>
              </w:rPr>
              <w:br/>
            </w:r>
            <w:r>
              <w:rPr>
                <w:kern w:val="0"/>
                <w:sz w:val="20"/>
                <w:szCs w:val="20"/>
              </w:rPr>
              <w:t>省新闻出版广电局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（三）</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演艺娱乐</w:t>
            </w:r>
            <w:r>
              <w:rPr>
                <w:b/>
                <w:bCs/>
                <w:kern w:val="0"/>
                <w:sz w:val="20"/>
                <w:szCs w:val="20"/>
              </w:rPr>
              <w:t>(2</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湖南省演艺集团有限责任公司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涵盖文化演出、演艺教育培训、电子音像出版等。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2.44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省文改办</w:t>
            </w:r>
            <w:r>
              <w:rPr>
                <w:kern w:val="0"/>
                <w:sz w:val="20"/>
                <w:szCs w:val="20"/>
              </w:rPr>
              <w:br/>
            </w:r>
            <w:r>
              <w:rPr>
                <w:kern w:val="0"/>
                <w:sz w:val="20"/>
                <w:szCs w:val="20"/>
              </w:rPr>
              <w:t>省文化厅</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1006"/>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湖南红太阳演艺有限公司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集大型演出活动策划、剧场演出经营、实景及酒店演艺经营、影视传媒、大型文化综合休闲产业园于一体的综合性演艺集团。</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0.51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省文改办</w:t>
            </w:r>
            <w:r>
              <w:rPr>
                <w:kern w:val="0"/>
                <w:sz w:val="20"/>
                <w:szCs w:val="20"/>
              </w:rPr>
              <w:br/>
            </w:r>
            <w:r>
              <w:rPr>
                <w:kern w:val="0"/>
                <w:sz w:val="20"/>
                <w:szCs w:val="20"/>
              </w:rPr>
              <w:t>省文化厅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（四）</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创意设计</w:t>
            </w:r>
            <w:r>
              <w:rPr>
                <w:b/>
                <w:bCs/>
                <w:kern w:val="0"/>
                <w:sz w:val="20"/>
                <w:szCs w:val="20"/>
              </w:rPr>
              <w:t>(1</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湖南华凯文化创意股份有限公司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空间环境艺术设计、建筑模型制作、动画制作。</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5.30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省文改办</w:t>
            </w:r>
            <w:r>
              <w:rPr>
                <w:kern w:val="0"/>
                <w:sz w:val="20"/>
                <w:szCs w:val="20"/>
              </w:rPr>
              <w:br/>
            </w:r>
            <w:r>
              <w:rPr>
                <w:kern w:val="0"/>
                <w:sz w:val="20"/>
                <w:szCs w:val="20"/>
              </w:rPr>
              <w:t>省文化厅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（五）</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动漫游戏</w:t>
            </w:r>
            <w:r>
              <w:rPr>
                <w:b/>
                <w:bCs/>
                <w:kern w:val="0"/>
                <w:sz w:val="20"/>
                <w:szCs w:val="20"/>
              </w:rPr>
              <w:t>(2</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898"/>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天舟文化股份有限公司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教育资源与服务、移动互联网游戏、优质文化的传播与传承。</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7.50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省文改办</w:t>
            </w:r>
            <w:r>
              <w:rPr>
                <w:kern w:val="0"/>
                <w:sz w:val="20"/>
                <w:szCs w:val="20"/>
              </w:rPr>
              <w:br/>
            </w:r>
            <w:r>
              <w:rPr>
                <w:kern w:val="0"/>
                <w:sz w:val="20"/>
                <w:szCs w:val="20"/>
              </w:rPr>
              <w:t>省文化厅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98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湖南金鹰卡通有限公司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动漫卡通等影视节目的制作经营。</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4.17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省文改办</w:t>
            </w:r>
            <w:r>
              <w:rPr>
                <w:kern w:val="0"/>
                <w:sz w:val="20"/>
                <w:szCs w:val="20"/>
              </w:rPr>
              <w:br/>
            </w:r>
            <w:r>
              <w:rPr>
                <w:kern w:val="0"/>
                <w:sz w:val="20"/>
                <w:szCs w:val="20"/>
              </w:rPr>
              <w:t>省文化厅</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（六）</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文博会展</w:t>
            </w:r>
            <w:r>
              <w:rPr>
                <w:b/>
                <w:bCs/>
                <w:kern w:val="0"/>
                <w:sz w:val="20"/>
                <w:szCs w:val="20"/>
              </w:rPr>
              <w:t>(1</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100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湖南国际会展中心</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承担政府主办或承办的大型国际（全国）性会议、展览，自主承接国内外大型会议、商务展览、文艺演出、体育竞赛等活动。</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0.68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省文改办省商务厅长沙市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（七）</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文化旅游</w:t>
            </w:r>
            <w:r>
              <w:rPr>
                <w:b/>
                <w:bCs/>
                <w:kern w:val="0"/>
                <w:sz w:val="20"/>
                <w:szCs w:val="20"/>
              </w:rPr>
              <w:t>(2</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991"/>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张家界天门狐仙文化旅游产业有限公司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张家界市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旅游演艺。</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张家界市</w:t>
            </w:r>
            <w:r>
              <w:rPr>
                <w:kern w:val="0"/>
                <w:sz w:val="20"/>
                <w:szCs w:val="20"/>
              </w:rPr>
              <w:br/>
            </w:r>
            <w:r>
              <w:rPr>
                <w:kern w:val="0"/>
                <w:sz w:val="20"/>
                <w:szCs w:val="20"/>
              </w:rPr>
              <w:t>省旅发委</w:t>
            </w:r>
            <w:r>
              <w:rPr>
                <w:kern w:val="0"/>
                <w:sz w:val="20"/>
                <w:szCs w:val="20"/>
              </w:rPr>
              <w:br/>
            </w:r>
            <w:r>
              <w:rPr>
                <w:kern w:val="0"/>
                <w:sz w:val="20"/>
                <w:szCs w:val="20"/>
              </w:rPr>
              <w:t>省文改办</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85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韶山润泽东方文化产业发展股份有限公司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大型演出、旅游、房地产、酒店、交通等。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0.15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r>
              <w:rPr>
                <w:kern w:val="0"/>
                <w:sz w:val="20"/>
                <w:szCs w:val="20"/>
              </w:rPr>
              <w:br/>
            </w:r>
            <w:r>
              <w:rPr>
                <w:kern w:val="0"/>
                <w:sz w:val="20"/>
                <w:szCs w:val="20"/>
              </w:rPr>
              <w:t>省旅发委</w:t>
            </w:r>
            <w:r>
              <w:rPr>
                <w:kern w:val="0"/>
                <w:sz w:val="20"/>
                <w:szCs w:val="20"/>
              </w:rPr>
              <w:br/>
            </w:r>
            <w:r>
              <w:rPr>
                <w:kern w:val="0"/>
                <w:sz w:val="20"/>
                <w:szCs w:val="20"/>
              </w:rPr>
              <w:t>省文改办</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（八）</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综合及其它（</w:t>
            </w:r>
            <w:r>
              <w:rPr>
                <w:b/>
                <w:bCs/>
                <w:kern w:val="0"/>
                <w:sz w:val="20"/>
                <w:szCs w:val="20"/>
              </w:rPr>
              <w:t>1</w:t>
            </w:r>
            <w:r>
              <w:rPr>
                <w:b/>
                <w:bCs/>
                <w:kern w:val="0"/>
                <w:sz w:val="20"/>
                <w:szCs w:val="20"/>
              </w:rPr>
              <w:t xml:space="preserve">家）　</w:t>
            </w:r>
          </w:p>
        </w:tc>
      </w:tr>
      <w:tr w:rsidR="00B45D5E" w:rsidTr="00CB6FBB">
        <w:trPr>
          <w:trHeight w:val="72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湖南华强文化科技有限公司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高科技文化主题乐园、文化产业基地、酒店建设及运营。</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2.50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r>
              <w:rPr>
                <w:kern w:val="0"/>
                <w:sz w:val="20"/>
                <w:szCs w:val="20"/>
              </w:rPr>
              <w:br/>
            </w:r>
            <w:r>
              <w:rPr>
                <w:kern w:val="0"/>
                <w:sz w:val="20"/>
                <w:szCs w:val="20"/>
              </w:rPr>
              <w:t>省文改办</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十</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健康养老</w:t>
            </w:r>
            <w:r>
              <w:rPr>
                <w:b/>
                <w:bCs/>
                <w:kern w:val="0"/>
                <w:sz w:val="20"/>
                <w:szCs w:val="20"/>
              </w:rPr>
              <w:t>(8</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（一）</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健康服务</w:t>
            </w:r>
            <w:r>
              <w:rPr>
                <w:b/>
                <w:bCs/>
                <w:kern w:val="0"/>
                <w:sz w:val="20"/>
                <w:szCs w:val="20"/>
              </w:rPr>
              <w:t>(6</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1040"/>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爱尔眼科医院集团股份有限公司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眼科、内科、麻醉科、检验科、影视像科、验光配镜</w:t>
            </w:r>
            <w:r>
              <w:rPr>
                <w:kern w:val="0"/>
                <w:sz w:val="20"/>
                <w:szCs w:val="20"/>
              </w:rPr>
              <w:t>,</w:t>
            </w:r>
            <w:r>
              <w:rPr>
                <w:kern w:val="0"/>
                <w:sz w:val="20"/>
                <w:szCs w:val="20"/>
              </w:rPr>
              <w:t>医院的投资及其管理</w:t>
            </w:r>
            <w:r>
              <w:rPr>
                <w:kern w:val="0"/>
                <w:sz w:val="20"/>
                <w:szCs w:val="20"/>
              </w:rPr>
              <w:t>,</w:t>
            </w:r>
            <w:r>
              <w:rPr>
                <w:kern w:val="0"/>
                <w:sz w:val="20"/>
                <w:szCs w:val="20"/>
              </w:rPr>
              <w:t>眼科医疗技术研究</w:t>
            </w:r>
            <w:r>
              <w:rPr>
                <w:kern w:val="0"/>
                <w:sz w:val="20"/>
                <w:szCs w:val="20"/>
              </w:rPr>
              <w:t>,</w:t>
            </w:r>
            <w:r>
              <w:rPr>
                <w:kern w:val="0"/>
                <w:sz w:val="20"/>
                <w:szCs w:val="20"/>
              </w:rPr>
              <w:t>远程医疗软件研发、生产、销售。</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40.00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省卫计委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湖南恺德微创医院有限公司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综合性医疗服务。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13.70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r>
              <w:rPr>
                <w:kern w:val="0"/>
                <w:sz w:val="20"/>
                <w:szCs w:val="20"/>
              </w:rPr>
              <w:br/>
            </w:r>
            <w:r>
              <w:rPr>
                <w:kern w:val="0"/>
                <w:sz w:val="20"/>
                <w:szCs w:val="20"/>
              </w:rPr>
              <w:t>省卫计委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1882"/>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湖南怀仁药业有限公司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怀化市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主营业务：中药材、中成药、中药饮片、抗生素制剂、生化药品、生物制品的批发，</w:t>
            </w:r>
            <w:r>
              <w:rPr>
                <w:rFonts w:ascii="宋体" w:hAnsi="宋体" w:cs="宋体" w:hint="eastAsia"/>
                <w:kern w:val="0"/>
                <w:sz w:val="20"/>
                <w:szCs w:val="20"/>
              </w:rPr>
              <w:t>Ⅱ</w:t>
            </w:r>
            <w:r>
              <w:rPr>
                <w:kern w:val="0"/>
                <w:sz w:val="20"/>
                <w:szCs w:val="20"/>
              </w:rPr>
              <w:t>类医疗器械、</w:t>
            </w:r>
            <w:r>
              <w:rPr>
                <w:rFonts w:ascii="宋体" w:hAnsi="宋体" w:cs="宋体" w:hint="eastAsia"/>
                <w:kern w:val="0"/>
                <w:sz w:val="20"/>
                <w:szCs w:val="20"/>
              </w:rPr>
              <w:t>Ⅲ</w:t>
            </w:r>
            <w:r>
              <w:rPr>
                <w:kern w:val="0"/>
                <w:sz w:val="20"/>
                <w:szCs w:val="20"/>
              </w:rPr>
              <w:t>类医疗器械的销售，预包装食品、乳制品的批发，消毒产品、日用化学用品、百货、一次性卫生用品批发，仓储、物流配送，中药材种植、收购、销售，中药研发、检测及中药材种植培训服务，健康养老服务。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4.83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怀化市</w:t>
            </w:r>
            <w:r>
              <w:rPr>
                <w:kern w:val="0"/>
                <w:sz w:val="20"/>
                <w:szCs w:val="20"/>
              </w:rPr>
              <w:br/>
            </w:r>
            <w:r>
              <w:rPr>
                <w:kern w:val="0"/>
                <w:sz w:val="20"/>
                <w:szCs w:val="20"/>
              </w:rPr>
              <w:t>省卫计委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正大邵阳骨伤科医院</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邵阳市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集医疗、教学、科研、预防于一体的骨伤专科医院。</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3.40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邵阳市</w:t>
            </w:r>
            <w:r>
              <w:rPr>
                <w:kern w:val="0"/>
                <w:sz w:val="20"/>
                <w:szCs w:val="20"/>
              </w:rPr>
              <w:br/>
            </w:r>
            <w:r>
              <w:rPr>
                <w:kern w:val="0"/>
                <w:sz w:val="20"/>
                <w:szCs w:val="20"/>
              </w:rPr>
              <w:t>省卫计委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1301"/>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5</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湖南正清制药集团股份有限公司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怀化市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主营业务：研制、生产、销售片剂（含激素类）、硬胶囊剂、颗粒剂、口服液、口服溶液、合剂（含中药提取）、小容量注射剂、大容量注射剂（凭本企业有效许可证书），种植、收购中药材。</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2.38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怀化市</w:t>
            </w:r>
            <w:r>
              <w:rPr>
                <w:kern w:val="0"/>
                <w:sz w:val="20"/>
                <w:szCs w:val="20"/>
              </w:rPr>
              <w:br/>
            </w:r>
            <w:r>
              <w:rPr>
                <w:kern w:val="0"/>
                <w:sz w:val="20"/>
                <w:szCs w:val="20"/>
              </w:rPr>
              <w:t>省卫计委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6</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湖南名家医药健康事业发展有限公司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常德市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专业从事药品、医疗器械设备批发和对医院投资、医院科学标准化建设健康管理、医药电子商务、健康医疗移动互联网服务、养老等医药、医疗健康产业发展。</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1.42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常德市</w:t>
            </w:r>
            <w:r>
              <w:rPr>
                <w:kern w:val="0"/>
                <w:sz w:val="20"/>
                <w:szCs w:val="20"/>
              </w:rPr>
              <w:br/>
            </w:r>
            <w:r>
              <w:rPr>
                <w:kern w:val="0"/>
                <w:sz w:val="20"/>
                <w:szCs w:val="20"/>
              </w:rPr>
              <w:t>省卫计委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（二）</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养老服务</w:t>
            </w:r>
            <w:r>
              <w:rPr>
                <w:b/>
                <w:bCs/>
                <w:kern w:val="0"/>
                <w:sz w:val="20"/>
                <w:szCs w:val="20"/>
              </w:rPr>
              <w:t>(2</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湖南康乃馨养老产业投资置业有限公司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通过康乃馨老年病医院、护理院、呵护中心的医养融合，形成机构养老、社区养老、居家养老</w:t>
            </w:r>
            <w:r>
              <w:rPr>
                <w:kern w:val="0"/>
                <w:sz w:val="20"/>
                <w:szCs w:val="20"/>
              </w:rPr>
              <w:t>“</w:t>
            </w:r>
            <w:r>
              <w:rPr>
                <w:kern w:val="0"/>
                <w:sz w:val="20"/>
                <w:szCs w:val="20"/>
              </w:rPr>
              <w:t>三位一体</w:t>
            </w:r>
            <w:r>
              <w:rPr>
                <w:kern w:val="0"/>
                <w:sz w:val="20"/>
                <w:szCs w:val="20"/>
              </w:rPr>
              <w:t>”</w:t>
            </w:r>
            <w:r>
              <w:rPr>
                <w:kern w:val="0"/>
                <w:sz w:val="20"/>
                <w:szCs w:val="20"/>
              </w:rPr>
              <w:t>服务体系。</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1.35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省民政厅</w:t>
            </w:r>
            <w:r>
              <w:rPr>
                <w:kern w:val="0"/>
                <w:sz w:val="20"/>
                <w:szCs w:val="20"/>
              </w:rPr>
              <w:br/>
            </w:r>
            <w:r>
              <w:rPr>
                <w:kern w:val="0"/>
                <w:sz w:val="20"/>
                <w:szCs w:val="20"/>
              </w:rPr>
              <w:t>省卫计委</w:t>
            </w:r>
            <w:r>
              <w:rPr>
                <w:kern w:val="0"/>
                <w:sz w:val="20"/>
                <w:szCs w:val="20"/>
              </w:rPr>
              <w:br/>
            </w:r>
            <w:r>
              <w:rPr>
                <w:kern w:val="0"/>
                <w:sz w:val="20"/>
                <w:szCs w:val="20"/>
              </w:rPr>
              <w:t>省文改办</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湖南普亲老龄产业发展有限公司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老年公寓的开发、建设，失能失智老年人抚养、护理服务。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0.50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省民政厅</w:t>
            </w:r>
            <w:r>
              <w:rPr>
                <w:kern w:val="0"/>
                <w:sz w:val="20"/>
                <w:szCs w:val="20"/>
              </w:rPr>
              <w:br/>
            </w:r>
            <w:r>
              <w:rPr>
                <w:kern w:val="0"/>
                <w:sz w:val="20"/>
                <w:szCs w:val="20"/>
              </w:rPr>
              <w:t>省卫计委</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十一</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b/>
                <w:bCs/>
                <w:kern w:val="0"/>
                <w:sz w:val="20"/>
                <w:szCs w:val="20"/>
              </w:rPr>
            </w:pPr>
            <w:r>
              <w:rPr>
                <w:b/>
                <w:bCs/>
                <w:kern w:val="0"/>
                <w:sz w:val="20"/>
                <w:szCs w:val="20"/>
              </w:rPr>
              <w:t>批发零售</w:t>
            </w:r>
            <w:r>
              <w:rPr>
                <w:b/>
                <w:bCs/>
                <w:kern w:val="0"/>
                <w:sz w:val="20"/>
                <w:szCs w:val="20"/>
              </w:rPr>
              <w:t>(10</w:t>
            </w:r>
            <w:r>
              <w:rPr>
                <w:b/>
                <w:bCs/>
                <w:kern w:val="0"/>
                <w:sz w:val="20"/>
                <w:szCs w:val="20"/>
              </w:rPr>
              <w:t>家</w:t>
            </w:r>
            <w:r>
              <w:rPr>
                <w:b/>
                <w:bCs/>
                <w:kern w:val="0"/>
                <w:sz w:val="20"/>
                <w:szCs w:val="20"/>
              </w:rPr>
              <w:t>)</w:t>
            </w:r>
            <w:r>
              <w:rPr>
                <w:b/>
                <w:bCs/>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湖南博长控股集团有限公司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娄底市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冶金产品批发零售。</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200.00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娄底市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步步高集团</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百货商场、连锁超市。</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160.00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3</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湖南友谊阿波罗商业股份有限公司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百货商场、连锁超市。</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77.12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湖南兰天集团有限公司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汽车贸易、整车销售。</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62.00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68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5</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老百姓大药房连锁股份有限公司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药品批发和零售。</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60.94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965"/>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6</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湖南佳惠百货有限责任公司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怀化市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以商业零售为主，跨农产品批发市场、工业产品批零市场、冷链物流、蔬菜基地、金融投资、商业地产等多个行业的现代商贸民营企业。</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60.00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怀化市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693"/>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7</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长沙通程实业（集团）有限公司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以现代购物广场、电器专业连锁、生活超市及电子商务和物流配送中心为主要业态。</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38.70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734"/>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8</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益丰大药房连锁股份有限公司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常德市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药品零售连锁。</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17.72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常德市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1694"/>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9</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王一实业集团有限公司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衡阳市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百货、日杂、五金、家</w:t>
            </w:r>
            <w:r>
              <w:rPr>
                <w:rFonts w:hint="eastAsia"/>
                <w:kern w:val="0"/>
                <w:sz w:val="20"/>
                <w:szCs w:val="20"/>
              </w:rPr>
              <w:t>用</w:t>
            </w:r>
            <w:r>
              <w:rPr>
                <w:kern w:val="0"/>
                <w:sz w:val="20"/>
                <w:szCs w:val="20"/>
              </w:rPr>
              <w:t>电器、通讯器材的批发、零售，卷烟、雪茄</w:t>
            </w:r>
            <w:r>
              <w:rPr>
                <w:kern w:val="0"/>
                <w:sz w:val="20"/>
                <w:szCs w:val="20"/>
              </w:rPr>
              <w:t xml:space="preserve"> </w:t>
            </w:r>
            <w:r>
              <w:rPr>
                <w:kern w:val="0"/>
                <w:sz w:val="20"/>
                <w:szCs w:val="20"/>
              </w:rPr>
              <w:t>烟、食盐、金银首饰的零售，预包装食品、散装食品、乳制品批发兼零售，农副产品的收购及零售，以自有资产投资房地产业，柜台租赁，图书报刊、音像制品零售及美容美体服务。</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12.00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衡阳市</w:t>
            </w:r>
            <w:r>
              <w:rPr>
                <w:kern w:val="0"/>
                <w:sz w:val="20"/>
                <w:szCs w:val="20"/>
              </w:rPr>
              <w:br/>
            </w: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r w:rsidR="00B45D5E" w:rsidTr="00CB6FBB">
        <w:trPr>
          <w:trHeight w:val="699"/>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10</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湖南恒康药品零售连锁有限公司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永州市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药品零售连锁。</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1.20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永州市</w:t>
            </w:r>
          </w:p>
          <w:p w:rsidR="00B45D5E" w:rsidRDefault="00B45D5E" w:rsidP="00CB6FBB">
            <w:pPr>
              <w:widowControl/>
              <w:spacing w:line="260" w:lineRule="exact"/>
              <w:jc w:val="center"/>
              <w:rPr>
                <w:kern w:val="0"/>
                <w:sz w:val="20"/>
                <w:szCs w:val="20"/>
              </w:rPr>
            </w:pPr>
            <w:r>
              <w:rPr>
                <w:kern w:val="0"/>
                <w:sz w:val="20"/>
                <w:szCs w:val="20"/>
              </w:rPr>
              <w:t>省商务厅</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　</w:t>
            </w:r>
          </w:p>
        </w:tc>
      </w:tr>
      <w:tr w:rsidR="00B45D5E" w:rsidTr="00CB6FBB">
        <w:trPr>
          <w:trHeight w:val="3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十二</w:t>
            </w:r>
          </w:p>
        </w:tc>
        <w:tc>
          <w:tcPr>
            <w:tcW w:w="14015" w:type="dxa"/>
            <w:gridSpan w:val="6"/>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b/>
                <w:bCs/>
                <w:kern w:val="0"/>
                <w:sz w:val="20"/>
                <w:szCs w:val="20"/>
              </w:rPr>
              <w:t>体育服务（</w:t>
            </w:r>
            <w:r>
              <w:rPr>
                <w:b/>
                <w:bCs/>
                <w:kern w:val="0"/>
                <w:sz w:val="20"/>
                <w:szCs w:val="20"/>
              </w:rPr>
              <w:t>1</w:t>
            </w:r>
            <w:r>
              <w:rPr>
                <w:b/>
                <w:bCs/>
                <w:kern w:val="0"/>
                <w:sz w:val="20"/>
                <w:szCs w:val="20"/>
              </w:rPr>
              <w:t>家）</w:t>
            </w:r>
            <w:r>
              <w:rPr>
                <w:kern w:val="0"/>
                <w:sz w:val="20"/>
                <w:szCs w:val="20"/>
              </w:rPr>
              <w:t xml:space="preserve">　</w:t>
            </w:r>
          </w:p>
        </w:tc>
      </w:tr>
      <w:tr w:rsidR="00B45D5E" w:rsidTr="00CB6FBB">
        <w:trPr>
          <w:trHeight w:val="997"/>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23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湖南体育产业集团有限公司</w:t>
            </w:r>
          </w:p>
        </w:tc>
        <w:tc>
          <w:tcPr>
            <w:tcW w:w="94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526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涵盖体育传媒、通用航空、体育旅游、体育地产、体育场馆开发与运营、体育器材生产、体育赛事开发运营、健康食品开发与营销等。</w:t>
            </w:r>
          </w:p>
        </w:tc>
        <w:tc>
          <w:tcPr>
            <w:tcW w:w="1241"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7.37 </w:t>
            </w:r>
          </w:p>
        </w:tc>
        <w:tc>
          <w:tcPr>
            <w:tcW w:w="11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省体育局</w:t>
            </w:r>
            <w:r>
              <w:rPr>
                <w:kern w:val="0"/>
                <w:sz w:val="20"/>
                <w:szCs w:val="20"/>
              </w:rPr>
              <w:br/>
            </w:r>
            <w:r>
              <w:rPr>
                <w:kern w:val="0"/>
                <w:sz w:val="20"/>
                <w:szCs w:val="20"/>
              </w:rPr>
              <w:t>长沙市</w:t>
            </w:r>
          </w:p>
        </w:tc>
        <w:tc>
          <w:tcPr>
            <w:tcW w:w="3149"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p>
        </w:tc>
      </w:tr>
    </w:tbl>
    <w:p w:rsidR="00B45D5E" w:rsidRDefault="00B45D5E" w:rsidP="00B45D5E">
      <w:pPr>
        <w:jc w:val="left"/>
        <w:rPr>
          <w:rFonts w:eastAsia="仿宋_GB2312"/>
          <w:bCs/>
          <w:color w:val="000000"/>
          <w:kern w:val="0"/>
          <w:sz w:val="32"/>
          <w:szCs w:val="32"/>
          <w:lang w:bidi="ar"/>
        </w:rPr>
      </w:pPr>
      <w:r>
        <w:rPr>
          <w:rFonts w:eastAsia="仿宋_GB2312"/>
          <w:bCs/>
          <w:kern w:val="0"/>
          <w:sz w:val="32"/>
          <w:szCs w:val="32"/>
        </w:rPr>
        <w:br w:type="page"/>
      </w:r>
      <w:r>
        <w:rPr>
          <w:rFonts w:eastAsia="仿宋_GB2312"/>
          <w:bCs/>
          <w:kern w:val="0"/>
          <w:sz w:val="32"/>
          <w:szCs w:val="32"/>
        </w:rPr>
        <w:lastRenderedPageBreak/>
        <w:t>附件</w:t>
      </w:r>
      <w:r>
        <w:rPr>
          <w:rFonts w:eastAsia="仿宋_GB2312"/>
          <w:bCs/>
          <w:kern w:val="0"/>
          <w:sz w:val="32"/>
          <w:szCs w:val="32"/>
        </w:rPr>
        <w:t>3:</w:t>
      </w:r>
      <w:r>
        <w:rPr>
          <w:rFonts w:eastAsia="仿宋_GB2312"/>
          <w:bCs/>
          <w:color w:val="000000"/>
          <w:kern w:val="0"/>
          <w:sz w:val="32"/>
          <w:szCs w:val="32"/>
        </w:rPr>
        <w:t xml:space="preserve"> </w:t>
      </w:r>
    </w:p>
    <w:p w:rsidR="00B45D5E" w:rsidRDefault="00B45D5E" w:rsidP="00B45D5E">
      <w:pPr>
        <w:spacing w:afterLines="50" w:after="156" w:line="596" w:lineRule="exact"/>
        <w:jc w:val="center"/>
        <w:rPr>
          <w:rFonts w:eastAsia="方正小标宋_GBK"/>
          <w:kern w:val="0"/>
          <w:sz w:val="42"/>
          <w:szCs w:val="42"/>
        </w:rPr>
      </w:pPr>
      <w:r>
        <w:rPr>
          <w:rFonts w:eastAsia="方正小标宋_GBK"/>
          <w:kern w:val="0"/>
          <w:sz w:val="42"/>
          <w:szCs w:val="42"/>
        </w:rPr>
        <w:t>湖南省服务业</w:t>
      </w:r>
      <w:r>
        <w:rPr>
          <w:rFonts w:eastAsia="方正小标宋_GBK"/>
          <w:kern w:val="0"/>
          <w:sz w:val="42"/>
          <w:szCs w:val="42"/>
        </w:rPr>
        <w:t>2017</w:t>
      </w:r>
      <w:r>
        <w:rPr>
          <w:rFonts w:eastAsia="方正小标宋_GBK"/>
          <w:kern w:val="0"/>
          <w:sz w:val="42"/>
          <w:szCs w:val="42"/>
        </w:rPr>
        <w:t>年度重点项目名单</w:t>
      </w:r>
    </w:p>
    <w:p w:rsidR="00B45D5E" w:rsidRDefault="00B45D5E" w:rsidP="00B45D5E">
      <w:pPr>
        <w:spacing w:line="596" w:lineRule="exact"/>
        <w:rPr>
          <w:spacing w:val="-4"/>
          <w:kern w:val="0"/>
          <w:sz w:val="20"/>
          <w:szCs w:val="20"/>
        </w:rPr>
      </w:pPr>
      <w:r>
        <w:rPr>
          <w:spacing w:val="-4"/>
          <w:kern w:val="0"/>
          <w:sz w:val="20"/>
          <w:szCs w:val="20"/>
        </w:rPr>
        <w:t>说明：</w:t>
      </w:r>
      <w:r>
        <w:rPr>
          <w:spacing w:val="-4"/>
          <w:kern w:val="0"/>
          <w:sz w:val="20"/>
          <w:szCs w:val="20"/>
        </w:rPr>
        <w:t>1.</w:t>
      </w:r>
      <w:r>
        <w:rPr>
          <w:spacing w:val="-4"/>
          <w:kern w:val="0"/>
          <w:sz w:val="20"/>
          <w:szCs w:val="20"/>
        </w:rPr>
        <w:t>表中</w:t>
      </w:r>
      <w:r>
        <w:rPr>
          <w:spacing w:val="-4"/>
          <w:kern w:val="0"/>
          <w:sz w:val="20"/>
          <w:szCs w:val="20"/>
        </w:rPr>
        <w:t>“</w:t>
      </w:r>
      <w:r>
        <w:rPr>
          <w:spacing w:val="-4"/>
          <w:kern w:val="0"/>
          <w:sz w:val="20"/>
          <w:szCs w:val="20"/>
        </w:rPr>
        <w:t>信息来源</w:t>
      </w:r>
      <w:r>
        <w:rPr>
          <w:spacing w:val="-4"/>
          <w:kern w:val="0"/>
          <w:sz w:val="20"/>
          <w:szCs w:val="20"/>
        </w:rPr>
        <w:t>”</w:t>
      </w:r>
      <w:r>
        <w:rPr>
          <w:spacing w:val="-4"/>
          <w:kern w:val="0"/>
          <w:sz w:val="20"/>
          <w:szCs w:val="20"/>
        </w:rPr>
        <w:t>和</w:t>
      </w:r>
      <w:r>
        <w:rPr>
          <w:spacing w:val="-4"/>
          <w:kern w:val="0"/>
          <w:sz w:val="20"/>
          <w:szCs w:val="20"/>
        </w:rPr>
        <w:t>“</w:t>
      </w:r>
      <w:r>
        <w:rPr>
          <w:spacing w:val="-4"/>
          <w:kern w:val="0"/>
          <w:sz w:val="20"/>
          <w:szCs w:val="20"/>
        </w:rPr>
        <w:t>责任单位</w:t>
      </w:r>
      <w:r>
        <w:rPr>
          <w:spacing w:val="-4"/>
          <w:kern w:val="0"/>
          <w:sz w:val="20"/>
          <w:szCs w:val="20"/>
        </w:rPr>
        <w:t>”</w:t>
      </w:r>
      <w:r>
        <w:rPr>
          <w:spacing w:val="-4"/>
          <w:kern w:val="0"/>
          <w:sz w:val="20"/>
          <w:szCs w:val="20"/>
        </w:rPr>
        <w:t>中的</w:t>
      </w:r>
      <w:r>
        <w:rPr>
          <w:spacing w:val="-4"/>
          <w:kern w:val="0"/>
          <w:sz w:val="20"/>
          <w:szCs w:val="20"/>
        </w:rPr>
        <w:t>××</w:t>
      </w:r>
      <w:r>
        <w:rPr>
          <w:spacing w:val="-4"/>
          <w:kern w:val="0"/>
          <w:sz w:val="20"/>
          <w:szCs w:val="20"/>
        </w:rPr>
        <w:t>市州均为</w:t>
      </w:r>
      <w:r>
        <w:rPr>
          <w:spacing w:val="-4"/>
          <w:kern w:val="0"/>
          <w:sz w:val="20"/>
          <w:szCs w:val="20"/>
        </w:rPr>
        <w:t>××</w:t>
      </w:r>
      <w:r>
        <w:rPr>
          <w:spacing w:val="-4"/>
          <w:kern w:val="0"/>
          <w:sz w:val="20"/>
          <w:szCs w:val="20"/>
        </w:rPr>
        <w:t>市（州）发改委；</w:t>
      </w:r>
      <w:r>
        <w:rPr>
          <w:spacing w:val="-4"/>
          <w:kern w:val="0"/>
          <w:sz w:val="20"/>
          <w:szCs w:val="20"/>
        </w:rPr>
        <w:t>2.“</w:t>
      </w:r>
      <w:r>
        <w:rPr>
          <w:spacing w:val="-4"/>
          <w:kern w:val="0"/>
          <w:sz w:val="20"/>
          <w:szCs w:val="20"/>
        </w:rPr>
        <w:t>责任单位</w:t>
      </w:r>
      <w:r>
        <w:rPr>
          <w:spacing w:val="-4"/>
          <w:kern w:val="0"/>
          <w:sz w:val="20"/>
          <w:szCs w:val="20"/>
        </w:rPr>
        <w:t>”</w:t>
      </w:r>
      <w:r>
        <w:rPr>
          <w:spacing w:val="-4"/>
          <w:kern w:val="0"/>
          <w:sz w:val="20"/>
          <w:szCs w:val="20"/>
        </w:rPr>
        <w:t>中排第一的为牵头负责单位，其余的为配合责任单位</w:t>
      </w:r>
    </w:p>
    <w:p w:rsidR="00B45D5E" w:rsidRDefault="00B45D5E" w:rsidP="00B45D5E">
      <w:pPr>
        <w:spacing w:line="596" w:lineRule="exact"/>
        <w:jc w:val="right"/>
        <w:rPr>
          <w:rFonts w:eastAsia="仿宋_GB2312"/>
          <w:sz w:val="32"/>
          <w:szCs w:val="32"/>
        </w:rPr>
      </w:pPr>
      <w:r>
        <w:rPr>
          <w:kern w:val="0"/>
          <w:sz w:val="20"/>
          <w:szCs w:val="20"/>
        </w:rPr>
        <w:t>单位：亿元</w:t>
      </w:r>
    </w:p>
    <w:tbl>
      <w:tblPr>
        <w:tblW w:w="15518" w:type="dxa"/>
        <w:jc w:val="center"/>
        <w:shd w:val="clear" w:color="auto" w:fill="FFFFFF"/>
        <w:tblLayout w:type="fixed"/>
        <w:tblLook w:val="04A0" w:firstRow="1" w:lastRow="0" w:firstColumn="1" w:lastColumn="0" w:noHBand="0" w:noVBand="1"/>
      </w:tblPr>
      <w:tblGrid>
        <w:gridCol w:w="896"/>
        <w:gridCol w:w="1276"/>
        <w:gridCol w:w="992"/>
        <w:gridCol w:w="1525"/>
        <w:gridCol w:w="700"/>
        <w:gridCol w:w="620"/>
        <w:gridCol w:w="620"/>
        <w:gridCol w:w="3830"/>
        <w:gridCol w:w="816"/>
        <w:gridCol w:w="1060"/>
        <w:gridCol w:w="860"/>
        <w:gridCol w:w="963"/>
        <w:gridCol w:w="1360"/>
      </w:tblGrid>
      <w:tr w:rsidR="00B45D5E" w:rsidTr="00CB6FBB">
        <w:trPr>
          <w:trHeight w:val="397"/>
          <w:tblHeader/>
          <w:jc w:val="center"/>
        </w:trPr>
        <w:tc>
          <w:tcPr>
            <w:tcW w:w="896" w:type="dxa"/>
            <w:tcBorders>
              <w:top w:val="single" w:sz="4" w:space="0" w:color="auto"/>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序号</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项目名称</w:t>
            </w:r>
          </w:p>
        </w:tc>
        <w:tc>
          <w:tcPr>
            <w:tcW w:w="992"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所在地</w:t>
            </w:r>
          </w:p>
        </w:tc>
        <w:tc>
          <w:tcPr>
            <w:tcW w:w="1525"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项目单位</w:t>
            </w:r>
          </w:p>
        </w:tc>
        <w:tc>
          <w:tcPr>
            <w:tcW w:w="700"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建设</w:t>
            </w:r>
            <w:r>
              <w:rPr>
                <w:rFonts w:eastAsia="黑体"/>
                <w:kern w:val="0"/>
                <w:sz w:val="20"/>
                <w:szCs w:val="20"/>
              </w:rPr>
              <w:br/>
            </w:r>
            <w:r>
              <w:rPr>
                <w:rFonts w:eastAsia="黑体"/>
                <w:kern w:val="0"/>
                <w:sz w:val="20"/>
                <w:szCs w:val="20"/>
              </w:rPr>
              <w:t>性质</w:t>
            </w:r>
          </w:p>
        </w:tc>
        <w:tc>
          <w:tcPr>
            <w:tcW w:w="620"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开工</w:t>
            </w:r>
            <w:r>
              <w:rPr>
                <w:rFonts w:eastAsia="黑体"/>
                <w:kern w:val="0"/>
                <w:sz w:val="20"/>
                <w:szCs w:val="20"/>
              </w:rPr>
              <w:br/>
            </w:r>
            <w:r>
              <w:rPr>
                <w:rFonts w:eastAsia="黑体"/>
                <w:kern w:val="0"/>
                <w:sz w:val="20"/>
                <w:szCs w:val="20"/>
              </w:rPr>
              <w:t>年份</w:t>
            </w:r>
          </w:p>
        </w:tc>
        <w:tc>
          <w:tcPr>
            <w:tcW w:w="620"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竣工</w:t>
            </w:r>
            <w:r>
              <w:rPr>
                <w:rFonts w:eastAsia="黑体"/>
                <w:kern w:val="0"/>
                <w:sz w:val="20"/>
                <w:szCs w:val="20"/>
              </w:rPr>
              <w:br/>
            </w:r>
            <w:r>
              <w:rPr>
                <w:rFonts w:eastAsia="黑体"/>
                <w:kern w:val="0"/>
                <w:sz w:val="20"/>
                <w:szCs w:val="20"/>
              </w:rPr>
              <w:t>年份</w:t>
            </w:r>
          </w:p>
        </w:tc>
        <w:tc>
          <w:tcPr>
            <w:tcW w:w="3830"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建设内容及规模</w:t>
            </w:r>
          </w:p>
        </w:tc>
        <w:tc>
          <w:tcPr>
            <w:tcW w:w="816"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总投资</w:t>
            </w:r>
          </w:p>
        </w:tc>
        <w:tc>
          <w:tcPr>
            <w:tcW w:w="1060"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2017</w:t>
            </w:r>
            <w:r>
              <w:rPr>
                <w:rFonts w:eastAsia="黑体"/>
                <w:kern w:val="0"/>
                <w:sz w:val="20"/>
                <w:szCs w:val="20"/>
              </w:rPr>
              <w:t>年</w:t>
            </w:r>
          </w:p>
          <w:p w:rsidR="00B45D5E" w:rsidRDefault="00B45D5E" w:rsidP="00CB6FBB">
            <w:pPr>
              <w:widowControl/>
              <w:spacing w:line="280" w:lineRule="exact"/>
              <w:jc w:val="center"/>
              <w:rPr>
                <w:rFonts w:eastAsia="黑体"/>
                <w:kern w:val="0"/>
                <w:sz w:val="20"/>
                <w:szCs w:val="20"/>
              </w:rPr>
            </w:pPr>
            <w:r>
              <w:rPr>
                <w:rFonts w:eastAsia="黑体"/>
                <w:kern w:val="0"/>
                <w:sz w:val="20"/>
                <w:szCs w:val="20"/>
              </w:rPr>
              <w:t>计划投资</w:t>
            </w:r>
          </w:p>
        </w:tc>
        <w:tc>
          <w:tcPr>
            <w:tcW w:w="860"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项目进展情况</w:t>
            </w:r>
          </w:p>
        </w:tc>
        <w:tc>
          <w:tcPr>
            <w:tcW w:w="963"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spacing w:val="-8"/>
                <w:kern w:val="0"/>
                <w:sz w:val="20"/>
                <w:szCs w:val="20"/>
              </w:rPr>
            </w:pPr>
            <w:r>
              <w:rPr>
                <w:rFonts w:eastAsia="黑体"/>
                <w:spacing w:val="-8"/>
                <w:kern w:val="0"/>
                <w:sz w:val="20"/>
                <w:szCs w:val="20"/>
              </w:rPr>
              <w:t>责任单位</w:t>
            </w:r>
          </w:p>
        </w:tc>
        <w:tc>
          <w:tcPr>
            <w:tcW w:w="1360" w:type="dxa"/>
            <w:tcBorders>
              <w:top w:val="single" w:sz="4" w:space="0" w:color="auto"/>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rFonts w:eastAsia="黑体"/>
                <w:kern w:val="0"/>
                <w:sz w:val="20"/>
                <w:szCs w:val="20"/>
              </w:rPr>
            </w:pPr>
            <w:r>
              <w:rPr>
                <w:rFonts w:eastAsia="黑体"/>
                <w:kern w:val="0"/>
                <w:sz w:val="20"/>
                <w:szCs w:val="20"/>
              </w:rPr>
              <w:t>备注</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一</w:t>
            </w:r>
          </w:p>
        </w:tc>
        <w:tc>
          <w:tcPr>
            <w:tcW w:w="14622" w:type="dxa"/>
            <w:gridSpan w:val="12"/>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现代物流（</w:t>
            </w:r>
            <w:r>
              <w:rPr>
                <w:b/>
                <w:bCs/>
                <w:kern w:val="0"/>
                <w:sz w:val="20"/>
                <w:szCs w:val="20"/>
              </w:rPr>
              <w:t>13</w:t>
            </w:r>
            <w:r>
              <w:rPr>
                <w:b/>
                <w:bCs/>
                <w:kern w:val="0"/>
                <w:sz w:val="20"/>
                <w:szCs w:val="20"/>
              </w:rPr>
              <w:t>个）</w:t>
            </w:r>
            <w:r>
              <w:rPr>
                <w:b/>
                <w:bCs/>
                <w:spacing w:val="-8"/>
                <w:kern w:val="0"/>
                <w:sz w:val="20"/>
                <w:szCs w:val="20"/>
              </w:rPr>
              <w:t xml:space="preserve">　</w:t>
            </w:r>
          </w:p>
        </w:tc>
      </w:tr>
      <w:tr w:rsidR="00B45D5E" w:rsidTr="00CB6FBB">
        <w:trPr>
          <w:trHeight w:val="1976"/>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娄底湘中国际物流园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娄底市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湖南新合作湘中国际物流园投资开发有限公司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设信息服务中心、大宗陶瓷展示交易中心、多式联运中心、工业原料及产品展示交易中心、香港奥莱小镇、五金机电展示交易中心、家居家饰展示交易中心、主题卖场（会展中心）及商业广场、生活配套小区、多式联运及农资配送中心、农产品展示交易中心。</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80.00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娄底市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2129"/>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大美新芦淞商贸物流园及株洲铁路物流基地建设</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株洲市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湖南大美新芦淞商贸物流园开发有限公司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大美新芦淞商贸物流园：建设智能现代化仓储物流园区，分四期开发，主要建设现代仓储区、多式联运区、配送服务区、办公区等。同步建设株洲铁路国际综合物流园区、中车株洲物流基地、铁路专用线和智能仓储物流园及株洲铜塘湾保税物流</w:t>
            </w:r>
            <w:r>
              <w:rPr>
                <w:kern w:val="0"/>
                <w:sz w:val="20"/>
                <w:szCs w:val="20"/>
              </w:rPr>
              <w:t>(B)</w:t>
            </w:r>
            <w:r>
              <w:rPr>
                <w:kern w:val="0"/>
                <w:sz w:val="20"/>
                <w:szCs w:val="20"/>
              </w:rPr>
              <w:t>型项目。</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77.20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15.70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株洲市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中国中部国际商贸城</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湖南新中弘置业有限公司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2014</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主要建设仓储配送区、零担货运区、物流加工区、打造集配送、流通加工、信息服务、物流金融、综合配套等一体的现代化综合物流服务基地。</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60.00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湘潭市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中粮城陵矶产业园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岳阳市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中粮贸易（</w:t>
            </w:r>
            <w:r>
              <w:rPr>
                <w:kern w:val="0"/>
                <w:sz w:val="20"/>
                <w:szCs w:val="20"/>
              </w:rPr>
              <w:br/>
            </w:r>
            <w:r>
              <w:rPr>
                <w:kern w:val="0"/>
                <w:sz w:val="20"/>
                <w:szCs w:val="20"/>
              </w:rPr>
              <w:t>岳阳）有限公司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总体规划是</w:t>
            </w:r>
            <w:r>
              <w:rPr>
                <w:kern w:val="0"/>
                <w:sz w:val="20"/>
                <w:szCs w:val="20"/>
              </w:rPr>
              <w:t>“</w:t>
            </w:r>
            <w:r>
              <w:rPr>
                <w:kern w:val="0"/>
                <w:sz w:val="20"/>
                <w:szCs w:val="20"/>
              </w:rPr>
              <w:t>一园两区四中心</w:t>
            </w:r>
            <w:r>
              <w:rPr>
                <w:kern w:val="0"/>
                <w:sz w:val="20"/>
                <w:szCs w:val="20"/>
              </w:rPr>
              <w:t>”</w:t>
            </w:r>
            <w:r>
              <w:rPr>
                <w:kern w:val="0"/>
                <w:sz w:val="20"/>
                <w:szCs w:val="20"/>
              </w:rPr>
              <w:t>：一园是中粮城陵矶产业园，两区是综合物流园区和粮油加工园区，四中心是现代物流集散中心、粮食进出口中心、加工中心、贸易中心。</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55.00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1.40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岳阳市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岳阳海吉星农产品物流产业园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岳阳市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岳阳海吉星国际农产品物流发展有限公司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建设农产品物流园、全球食尚港、冷链物流园，新建冷链仓库</w:t>
            </w:r>
            <w:r>
              <w:rPr>
                <w:kern w:val="0"/>
                <w:sz w:val="20"/>
                <w:szCs w:val="20"/>
              </w:rPr>
              <w:t>7</w:t>
            </w:r>
            <w:r>
              <w:rPr>
                <w:kern w:val="0"/>
                <w:sz w:val="20"/>
                <w:szCs w:val="20"/>
              </w:rPr>
              <w:t>万吨，购置叉车</w:t>
            </w:r>
            <w:r>
              <w:rPr>
                <w:kern w:val="0"/>
                <w:sz w:val="20"/>
                <w:szCs w:val="20"/>
              </w:rPr>
              <w:t>15</w:t>
            </w:r>
            <w:r>
              <w:rPr>
                <w:kern w:val="0"/>
                <w:sz w:val="20"/>
                <w:szCs w:val="20"/>
              </w:rPr>
              <w:t>台。</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岳阳市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6</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佳惠物流园建设</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怀化市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湖南惠农物流有限责任公司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计划设置八大中心：农产品批发交易中心、</w:t>
            </w:r>
            <w:r>
              <w:rPr>
                <w:kern w:val="0"/>
                <w:sz w:val="20"/>
                <w:szCs w:val="20"/>
              </w:rPr>
              <w:t>10</w:t>
            </w:r>
            <w:r>
              <w:rPr>
                <w:kern w:val="0"/>
                <w:sz w:val="20"/>
                <w:szCs w:val="20"/>
              </w:rPr>
              <w:t>万吨冷链中心、大型物流配送中心、生鲜冷链加工中心、水产海鲜批发中心、电商仓储周转中心、检疫检测及电子交易中心、商贸配套服务中心。</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1.30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怀化市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7</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长沙黄花机场综合保税区建设工程</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长沙市长沙县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长沙黄花综合保税区管委会</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2021</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建设海关、检验检疫设施</w:t>
            </w:r>
            <w:r>
              <w:rPr>
                <w:kern w:val="0"/>
                <w:sz w:val="20"/>
                <w:szCs w:val="20"/>
              </w:rPr>
              <w:t>(</w:t>
            </w:r>
            <w:r>
              <w:rPr>
                <w:kern w:val="0"/>
                <w:sz w:val="20"/>
                <w:szCs w:val="20"/>
              </w:rPr>
              <w:t>通关大楼、通关作业区、卡口、巡逻</w:t>
            </w:r>
            <w:r>
              <w:rPr>
                <w:kern w:val="0"/>
                <w:sz w:val="20"/>
                <w:szCs w:val="20"/>
              </w:rPr>
              <w:t>)</w:t>
            </w:r>
            <w:r>
              <w:rPr>
                <w:kern w:val="0"/>
                <w:sz w:val="20"/>
                <w:szCs w:val="20"/>
              </w:rPr>
              <w:t>。</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jc w:val="center"/>
              <w:textAlignment w:val="center"/>
              <w:rPr>
                <w:kern w:val="0"/>
                <w:sz w:val="20"/>
                <w:szCs w:val="20"/>
              </w:rPr>
            </w:pPr>
            <w:r>
              <w:rPr>
                <w:color w:val="000000"/>
                <w:kern w:val="0"/>
                <w:sz w:val="20"/>
                <w:szCs w:val="20"/>
                <w:lang w:bidi="ar"/>
              </w:rPr>
              <w:t>8</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jc w:val="left"/>
              <w:textAlignment w:val="center"/>
              <w:rPr>
                <w:kern w:val="0"/>
                <w:sz w:val="20"/>
                <w:szCs w:val="20"/>
              </w:rPr>
            </w:pPr>
            <w:r>
              <w:rPr>
                <w:color w:val="000000"/>
                <w:kern w:val="0"/>
                <w:sz w:val="20"/>
                <w:szCs w:val="20"/>
                <w:lang w:bidi="ar"/>
              </w:rPr>
              <w:t>武冈商都物流园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color w:val="000000"/>
                <w:kern w:val="0"/>
                <w:sz w:val="20"/>
                <w:szCs w:val="20"/>
                <w:lang w:bidi="ar"/>
              </w:rPr>
              <w:t>邵阳市武冈市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rPr>
                <w:kern w:val="0"/>
                <w:sz w:val="20"/>
                <w:szCs w:val="20"/>
              </w:rPr>
            </w:pPr>
            <w:r>
              <w:rPr>
                <w:color w:val="000000"/>
                <w:kern w:val="0"/>
                <w:sz w:val="20"/>
                <w:szCs w:val="20"/>
                <w:lang w:bidi="ar"/>
              </w:rPr>
              <w:t>湘桂黔汽车汽贸商贸城有限公司、皇家一号置业有限公司等</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textAlignment w:val="center"/>
              <w:rPr>
                <w:kern w:val="0"/>
                <w:sz w:val="20"/>
                <w:szCs w:val="20"/>
              </w:rPr>
            </w:pPr>
            <w:r>
              <w:rPr>
                <w:color w:val="000000"/>
                <w:kern w:val="0"/>
                <w:sz w:val="20"/>
                <w:szCs w:val="20"/>
                <w:lang w:bidi="ar"/>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textAlignment w:val="center"/>
              <w:rPr>
                <w:kern w:val="0"/>
                <w:sz w:val="20"/>
                <w:szCs w:val="20"/>
              </w:rPr>
            </w:pPr>
            <w:r>
              <w:rPr>
                <w:color w:val="000000"/>
                <w:kern w:val="0"/>
                <w:sz w:val="20"/>
                <w:szCs w:val="20"/>
                <w:lang w:bidi="ar"/>
              </w:rPr>
              <w:t>2011</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textAlignment w:val="center"/>
              <w:rPr>
                <w:kern w:val="0"/>
                <w:sz w:val="20"/>
                <w:szCs w:val="20"/>
              </w:rPr>
            </w:pPr>
            <w:r>
              <w:rPr>
                <w:color w:val="000000"/>
                <w:kern w:val="0"/>
                <w:sz w:val="20"/>
                <w:szCs w:val="20"/>
                <w:lang w:bidi="ar"/>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textAlignment w:val="center"/>
              <w:rPr>
                <w:kern w:val="0"/>
                <w:sz w:val="20"/>
                <w:szCs w:val="20"/>
              </w:rPr>
            </w:pPr>
            <w:r>
              <w:rPr>
                <w:color w:val="000000"/>
                <w:kern w:val="0"/>
                <w:sz w:val="20"/>
                <w:szCs w:val="20"/>
                <w:lang w:bidi="ar"/>
              </w:rPr>
              <w:t>包括湘桂黔汽车汽配商贸城、闳达汽车</w:t>
            </w:r>
            <w:r>
              <w:rPr>
                <w:color w:val="000000"/>
                <w:kern w:val="0"/>
                <w:sz w:val="20"/>
                <w:szCs w:val="20"/>
                <w:lang w:bidi="ar"/>
              </w:rPr>
              <w:t>4S</w:t>
            </w:r>
            <w:r>
              <w:rPr>
                <w:color w:val="000000"/>
                <w:kern w:val="0"/>
                <w:sz w:val="20"/>
                <w:szCs w:val="20"/>
                <w:lang w:bidi="ar"/>
              </w:rPr>
              <w:t>店二期工程、电商综合服务中心、丰仁家</w:t>
            </w:r>
            <w:r>
              <w:rPr>
                <w:color w:val="000000"/>
                <w:spacing w:val="-4"/>
                <w:kern w:val="0"/>
                <w:sz w:val="20"/>
                <w:szCs w:val="20"/>
                <w:lang w:bidi="ar"/>
              </w:rPr>
              <w:t>居博览中心、庆丰广场中心商业圈、湘西南数码城、红星美凯龙等子项目</w:t>
            </w:r>
            <w:r>
              <w:rPr>
                <w:color w:val="000000"/>
                <w:spacing w:val="-4"/>
                <w:kern w:val="0"/>
                <w:sz w:val="20"/>
                <w:szCs w:val="20"/>
                <w:lang w:bidi="ar"/>
              </w:rPr>
              <w:t>18</w:t>
            </w:r>
            <w:r>
              <w:rPr>
                <w:color w:val="000000"/>
                <w:spacing w:val="-4"/>
                <w:kern w:val="0"/>
                <w:sz w:val="20"/>
                <w:szCs w:val="20"/>
                <w:lang w:bidi="ar"/>
              </w:rPr>
              <w:t>个子项目</w:t>
            </w:r>
            <w:r>
              <w:rPr>
                <w:color w:val="000000"/>
                <w:kern w:val="0"/>
                <w:sz w:val="20"/>
                <w:szCs w:val="20"/>
                <w:lang w:bidi="ar"/>
              </w:rPr>
              <w:t>。</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textAlignment w:val="center"/>
              <w:rPr>
                <w:kern w:val="0"/>
                <w:sz w:val="20"/>
                <w:szCs w:val="20"/>
              </w:rPr>
            </w:pPr>
            <w:r>
              <w:rPr>
                <w:color w:val="000000"/>
                <w:kern w:val="0"/>
                <w:sz w:val="20"/>
                <w:szCs w:val="20"/>
                <w:lang w:bidi="ar"/>
              </w:rPr>
              <w:t xml:space="preserve">44.5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jc w:val="center"/>
              <w:textAlignment w:val="center"/>
              <w:rPr>
                <w:kern w:val="0"/>
                <w:sz w:val="20"/>
                <w:szCs w:val="20"/>
              </w:rPr>
            </w:pPr>
            <w:r>
              <w:rPr>
                <w:color w:val="000000"/>
                <w:kern w:val="0"/>
                <w:sz w:val="20"/>
                <w:szCs w:val="20"/>
                <w:lang w:bidi="ar"/>
              </w:rPr>
              <w:t xml:space="preserve">7.00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jc w:val="center"/>
              <w:textAlignment w:val="center"/>
              <w:rPr>
                <w:kern w:val="0"/>
                <w:sz w:val="20"/>
                <w:szCs w:val="20"/>
              </w:rPr>
            </w:pPr>
            <w:r>
              <w:rPr>
                <w:color w:val="000000"/>
                <w:kern w:val="0"/>
                <w:sz w:val="20"/>
                <w:szCs w:val="20"/>
                <w:lang w:bidi="ar"/>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jc w:val="center"/>
              <w:textAlignment w:val="center"/>
              <w:rPr>
                <w:spacing w:val="-8"/>
                <w:kern w:val="0"/>
                <w:sz w:val="20"/>
                <w:szCs w:val="20"/>
              </w:rPr>
            </w:pPr>
            <w:r>
              <w:rPr>
                <w:color w:val="000000"/>
                <w:kern w:val="0"/>
                <w:sz w:val="20"/>
                <w:szCs w:val="20"/>
                <w:lang w:bidi="ar"/>
              </w:rPr>
              <w:t>邵阳市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jc w:val="center"/>
              <w:rPr>
                <w:kern w:val="0"/>
                <w:sz w:val="20"/>
                <w:szCs w:val="20"/>
              </w:rPr>
            </w:pPr>
          </w:p>
        </w:tc>
      </w:tr>
      <w:tr w:rsidR="00B45D5E" w:rsidTr="00CB6FBB">
        <w:trPr>
          <w:trHeight w:val="126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9</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长沙大河西农产品物流中心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长沙市宁乡县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长沙江城农产品股份有限公司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2014</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项目一期规划建筑面积</w:t>
            </w:r>
            <w:r>
              <w:rPr>
                <w:kern w:val="0"/>
                <w:sz w:val="20"/>
                <w:szCs w:val="20"/>
              </w:rPr>
              <w:t>323637</w:t>
            </w:r>
            <w:r>
              <w:rPr>
                <w:kern w:val="0"/>
                <w:sz w:val="20"/>
                <w:szCs w:val="20"/>
              </w:rPr>
              <w:t>㎡，项目二期建设南方畜禽交易中心，项目三期长沙大河西现代农业园，项目四期长沙大河西水果市场，项目五期长沙大河西食品市场。</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40.00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3.50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830"/>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10</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中国物流娄底诚通现代物流园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娄底市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湘中现代物流有限公司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建设大客户区域分</w:t>
            </w:r>
            <w:r>
              <w:rPr>
                <w:rFonts w:hint="eastAsia"/>
                <w:kern w:val="0"/>
                <w:sz w:val="20"/>
                <w:szCs w:val="20"/>
              </w:rPr>
              <w:t>拨</w:t>
            </w:r>
            <w:r>
              <w:rPr>
                <w:kern w:val="0"/>
                <w:sz w:val="20"/>
                <w:szCs w:val="20"/>
              </w:rPr>
              <w:t>中心、集装箱作业区、货运站场、大宗货物交易中心、生活消费品采购分</w:t>
            </w:r>
            <w:r>
              <w:rPr>
                <w:rFonts w:hint="eastAsia"/>
                <w:kern w:val="0"/>
                <w:sz w:val="20"/>
                <w:szCs w:val="20"/>
              </w:rPr>
              <w:t>拨</w:t>
            </w:r>
            <w:r>
              <w:rPr>
                <w:kern w:val="0"/>
                <w:sz w:val="20"/>
                <w:szCs w:val="20"/>
              </w:rPr>
              <w:t>区、货运市场平台等。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35.60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2.50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spacing w:val="-8"/>
                <w:kern w:val="0"/>
                <w:sz w:val="20"/>
                <w:szCs w:val="20"/>
              </w:rPr>
            </w:pPr>
            <w:r>
              <w:rPr>
                <w:spacing w:val="-8"/>
                <w:kern w:val="0"/>
                <w:sz w:val="20"/>
                <w:szCs w:val="20"/>
              </w:rPr>
              <w:t>娄底市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1679"/>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lastRenderedPageBreak/>
              <w:t>11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岳阳城陵矶综保区国际商贸保税物流中心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岳阳市城陵矶新港区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湖南弘元新港实业发展有限公司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包括国际采购及分销配送中心、国际出口和转口贸易中心、分拣中心和保税仓储及分装车间中心等，总建筑面积约为</w:t>
            </w:r>
            <w:r>
              <w:rPr>
                <w:kern w:val="0"/>
                <w:sz w:val="20"/>
                <w:szCs w:val="20"/>
              </w:rPr>
              <w:t>35</w:t>
            </w:r>
            <w:r>
              <w:rPr>
                <w:kern w:val="0"/>
                <w:sz w:val="20"/>
                <w:szCs w:val="20"/>
              </w:rPr>
              <w:t>万平方米，保税区外建筑面积约为</w:t>
            </w:r>
            <w:r>
              <w:rPr>
                <w:kern w:val="0"/>
                <w:sz w:val="20"/>
                <w:szCs w:val="20"/>
              </w:rPr>
              <w:t>15</w:t>
            </w:r>
            <w:r>
              <w:rPr>
                <w:kern w:val="0"/>
                <w:sz w:val="20"/>
                <w:szCs w:val="20"/>
              </w:rPr>
              <w:t>万平方米的服务配套。</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35.00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岳阳市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56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湖南一力公路港</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湘潭一力股份有限公司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建设货运中心（快递分拨、零担专线、大型货运）、信息配载中心（停车场、物流公共信息平台、运输配载、多式联运、汽修汽配）、仓储中心（代管代发、城市配送、区域分拨、分拣加工）、生活商务。</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20.80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spacing w:val="-8"/>
                <w:kern w:val="0"/>
                <w:sz w:val="20"/>
                <w:szCs w:val="20"/>
              </w:rPr>
            </w:pPr>
            <w:r>
              <w:rPr>
                <w:spacing w:val="-8"/>
                <w:kern w:val="0"/>
                <w:sz w:val="20"/>
                <w:szCs w:val="20"/>
              </w:rPr>
              <w:t>湘潭市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1409"/>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湖南长沙农产品物流中心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长沙马王堆农产品股份有限公司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spacing w:val="-4"/>
                <w:kern w:val="0"/>
                <w:sz w:val="20"/>
                <w:szCs w:val="20"/>
              </w:rPr>
            </w:pPr>
            <w:r>
              <w:rPr>
                <w:spacing w:val="-4"/>
                <w:kern w:val="0"/>
                <w:sz w:val="20"/>
                <w:szCs w:val="20"/>
              </w:rPr>
              <w:t>二期建设包括七大功能区：标准化农产品交易区、电子化交易大厅、现代物流加工配送中心、农产品质量安全检测中心、物流仓储、综合服务配套设施、公用配套设施。</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1.50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二</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40" w:lineRule="exact"/>
              <w:jc w:val="left"/>
              <w:rPr>
                <w:b/>
                <w:bCs/>
                <w:spacing w:val="-8"/>
                <w:kern w:val="0"/>
                <w:sz w:val="20"/>
                <w:szCs w:val="20"/>
              </w:rPr>
            </w:pPr>
            <w:r>
              <w:rPr>
                <w:b/>
                <w:bCs/>
                <w:kern w:val="0"/>
                <w:sz w:val="20"/>
                <w:szCs w:val="20"/>
              </w:rPr>
              <w:t>现代金融（</w:t>
            </w:r>
            <w:r>
              <w:rPr>
                <w:b/>
                <w:bCs/>
                <w:kern w:val="0"/>
                <w:sz w:val="20"/>
                <w:szCs w:val="20"/>
              </w:rPr>
              <w:t>1</w:t>
            </w:r>
            <w:r>
              <w:rPr>
                <w:b/>
                <w:bCs/>
                <w:kern w:val="0"/>
                <w:sz w:val="20"/>
                <w:szCs w:val="20"/>
              </w:rPr>
              <w:t>个）</w:t>
            </w:r>
            <w:r>
              <w:rPr>
                <w:b/>
                <w:bCs/>
                <w:spacing w:val="-8"/>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湖南金融中心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湘江新区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spacing w:val="-10"/>
                <w:kern w:val="0"/>
                <w:sz w:val="20"/>
                <w:szCs w:val="20"/>
              </w:rPr>
            </w:pPr>
            <w:r>
              <w:rPr>
                <w:spacing w:val="-10"/>
                <w:kern w:val="0"/>
                <w:sz w:val="20"/>
                <w:szCs w:val="20"/>
              </w:rPr>
              <w:t>三湘银行、平安银行、长沙银行、浦发银行、吉祥人寿、广发银行等</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建设三湘银行全国总部、平安银行长沙分行、长沙银行全国总部、广发银行长沙分行、浦发银行长沙分行、吉祥人寿全国总部或区域运营中心。</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64.00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省金融办</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三</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b/>
                <w:bCs/>
                <w:spacing w:val="-8"/>
                <w:kern w:val="0"/>
                <w:sz w:val="20"/>
                <w:szCs w:val="20"/>
              </w:rPr>
            </w:pPr>
            <w:r>
              <w:rPr>
                <w:b/>
                <w:bCs/>
                <w:kern w:val="0"/>
                <w:sz w:val="20"/>
                <w:szCs w:val="20"/>
              </w:rPr>
              <w:t>研发设计（</w:t>
            </w:r>
            <w:r>
              <w:rPr>
                <w:b/>
                <w:bCs/>
                <w:kern w:val="0"/>
                <w:sz w:val="20"/>
                <w:szCs w:val="20"/>
              </w:rPr>
              <w:t>10</w:t>
            </w:r>
            <w:r>
              <w:rPr>
                <w:b/>
                <w:bCs/>
                <w:kern w:val="0"/>
                <w:sz w:val="20"/>
                <w:szCs w:val="20"/>
              </w:rPr>
              <w:t>个）</w:t>
            </w:r>
            <w:r>
              <w:rPr>
                <w:b/>
                <w:bCs/>
                <w:spacing w:val="-8"/>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（一）</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b/>
                <w:bCs/>
                <w:spacing w:val="-8"/>
                <w:kern w:val="0"/>
                <w:sz w:val="20"/>
                <w:szCs w:val="20"/>
              </w:rPr>
            </w:pPr>
            <w:r>
              <w:rPr>
                <w:b/>
                <w:bCs/>
                <w:kern w:val="0"/>
                <w:sz w:val="20"/>
                <w:szCs w:val="20"/>
              </w:rPr>
              <w:t>科技研发（</w:t>
            </w:r>
            <w:r>
              <w:rPr>
                <w:b/>
                <w:bCs/>
                <w:kern w:val="0"/>
                <w:sz w:val="20"/>
                <w:szCs w:val="20"/>
              </w:rPr>
              <w:t>9</w:t>
            </w:r>
            <w:r>
              <w:rPr>
                <w:b/>
                <w:bCs/>
                <w:kern w:val="0"/>
                <w:sz w:val="20"/>
                <w:szCs w:val="20"/>
              </w:rPr>
              <w:t>个）</w:t>
            </w:r>
            <w:r>
              <w:rPr>
                <w:b/>
                <w:bCs/>
                <w:spacing w:val="-8"/>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spacing w:val="-6"/>
                <w:kern w:val="0"/>
                <w:sz w:val="20"/>
                <w:szCs w:val="20"/>
              </w:rPr>
            </w:pPr>
            <w:r>
              <w:rPr>
                <w:spacing w:val="-6"/>
                <w:kern w:val="0"/>
                <w:sz w:val="20"/>
                <w:szCs w:val="20"/>
              </w:rPr>
              <w:t>两机重大专项</w:t>
            </w:r>
            <w:r>
              <w:rPr>
                <w:spacing w:val="-6"/>
                <w:kern w:val="0"/>
                <w:sz w:val="20"/>
                <w:szCs w:val="20"/>
              </w:rPr>
              <w:t>608</w:t>
            </w:r>
            <w:r>
              <w:rPr>
                <w:spacing w:val="-6"/>
                <w:kern w:val="0"/>
                <w:sz w:val="20"/>
                <w:szCs w:val="20"/>
              </w:rPr>
              <w:t>所（科技研发部分）</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株洲市芦淞区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中航工业南方动力研究所</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2022</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主要建设研发中心、实验设施等。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13.50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省经信委</w:t>
            </w:r>
            <w:r>
              <w:rPr>
                <w:spacing w:val="-8"/>
                <w:kern w:val="0"/>
                <w:sz w:val="20"/>
                <w:szCs w:val="20"/>
              </w:rPr>
              <w:br/>
            </w:r>
            <w:r>
              <w:rPr>
                <w:spacing w:val="-8"/>
                <w:kern w:val="0"/>
                <w:sz w:val="20"/>
                <w:szCs w:val="20"/>
              </w:rPr>
              <w:t>株洲市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262"/>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湖南建设科技研发平台（科技研发部分）</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长沙市高新区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湖南湖大瑞格能源科技有限公司，湖南省建筑科学研究院、深圳力合科创集团、湖南省国际低碳技术交易中心等单位</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湖南湖大瑞格能源科技有限公司，湖南省建筑科学研究院等单位组成联合体，在长沙科技城建设</w:t>
            </w:r>
            <w:r>
              <w:rPr>
                <w:kern w:val="0"/>
                <w:sz w:val="20"/>
                <w:szCs w:val="20"/>
              </w:rPr>
              <w:t>300</w:t>
            </w:r>
            <w:r>
              <w:rPr>
                <w:kern w:val="0"/>
                <w:sz w:val="20"/>
                <w:szCs w:val="20"/>
              </w:rPr>
              <w:t>万平米的厂房和总部办公研发大楼，打造绿色智能的建设科技产业园，结合长沙住博会，搭建湖南省建设科技发展公共平台。面向新型城镇化建设，培育和孵化绿色建筑、装配式建筑、智慧城市、海绵城市等建设科技成果，发挥创新驱动作用，推进我省建设领域供给侧结构性改革。</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80.00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spacing w:val="-8"/>
                <w:kern w:val="0"/>
                <w:sz w:val="20"/>
                <w:szCs w:val="20"/>
              </w:rPr>
            </w:pPr>
            <w:r>
              <w:rPr>
                <w:spacing w:val="-8"/>
                <w:kern w:val="0"/>
                <w:sz w:val="20"/>
                <w:szCs w:val="20"/>
              </w:rPr>
              <w:t>省住建厅</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中国通号长沙产业园（科技研发部分）</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长沙市高新区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中国铁路通信信号股份有限公司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共</w:t>
            </w:r>
            <w:r>
              <w:rPr>
                <w:kern w:val="0"/>
                <w:sz w:val="20"/>
                <w:szCs w:val="20"/>
              </w:rPr>
              <w:t>20</w:t>
            </w:r>
            <w:r>
              <w:rPr>
                <w:kern w:val="0"/>
                <w:sz w:val="20"/>
                <w:szCs w:val="20"/>
              </w:rPr>
              <w:t>栋建筑，厂房</w:t>
            </w:r>
            <w:r>
              <w:rPr>
                <w:kern w:val="0"/>
                <w:sz w:val="20"/>
                <w:szCs w:val="20"/>
              </w:rPr>
              <w:t>5</w:t>
            </w:r>
            <w:r>
              <w:rPr>
                <w:kern w:val="0"/>
                <w:sz w:val="20"/>
                <w:szCs w:val="20"/>
              </w:rPr>
              <w:t>栋，研发楼</w:t>
            </w:r>
            <w:r>
              <w:rPr>
                <w:kern w:val="0"/>
                <w:sz w:val="20"/>
                <w:szCs w:val="20"/>
              </w:rPr>
              <w:t>15</w:t>
            </w:r>
            <w:r>
              <w:rPr>
                <w:kern w:val="0"/>
                <w:sz w:val="20"/>
                <w:szCs w:val="20"/>
              </w:rPr>
              <w:t>栋，用于高铁培训、展示基地，中南</w:t>
            </w:r>
            <w:r>
              <w:rPr>
                <w:kern w:val="0"/>
                <w:sz w:val="20"/>
                <w:szCs w:val="20"/>
              </w:rPr>
              <w:t>(</w:t>
            </w:r>
            <w:r>
              <w:rPr>
                <w:kern w:val="0"/>
                <w:sz w:val="20"/>
                <w:szCs w:val="20"/>
              </w:rPr>
              <w:t>华南</w:t>
            </w:r>
            <w:r>
              <w:rPr>
                <w:kern w:val="0"/>
                <w:sz w:val="20"/>
                <w:szCs w:val="20"/>
              </w:rPr>
              <w:t>)</w:t>
            </w:r>
            <w:r>
              <w:rPr>
                <w:kern w:val="0"/>
                <w:sz w:val="20"/>
                <w:szCs w:val="20"/>
              </w:rPr>
              <w:t>地区高铁维护中心，智慧城市、电子信息、机电一体化等产业孵化基地，城市轨道交通产业基地等。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省经信委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储能技术与创新科技研发制造中心（科技研发部分）</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长沙市宁乡高新区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中国储能技术有限公司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建设储能技术创新与应用科技园总部、储能技术创新与应用研发中心、储能技术与应用先进装备制造基地和风、光、储、输一体化项目。</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前期</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省经信委长沙市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湘电舰船综合电力系统化研究及产业化、高压高效节能电机产业化、高端装备电气传动系统产业化（科技研发部分）</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湘潭市岳塘区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湘潭电机股份有限公司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舰船综合电力系统化研究及产业化，形成年产舰船各系列综合电力系统</w:t>
            </w:r>
            <w:r>
              <w:rPr>
                <w:kern w:val="0"/>
                <w:sz w:val="20"/>
                <w:szCs w:val="20"/>
              </w:rPr>
              <w:t>76</w:t>
            </w:r>
            <w:r>
              <w:rPr>
                <w:kern w:val="0"/>
                <w:sz w:val="20"/>
                <w:szCs w:val="20"/>
              </w:rPr>
              <w:t>台（套）的生产能力等。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29.80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省经信委</w:t>
            </w:r>
            <w:r>
              <w:rPr>
                <w:spacing w:val="-8"/>
                <w:kern w:val="0"/>
                <w:sz w:val="20"/>
                <w:szCs w:val="20"/>
              </w:rPr>
              <w:br/>
            </w:r>
            <w:r>
              <w:rPr>
                <w:spacing w:val="-8"/>
                <w:kern w:val="0"/>
                <w:sz w:val="20"/>
                <w:szCs w:val="20"/>
              </w:rPr>
              <w:t>省国资委</w:t>
            </w:r>
            <w:r>
              <w:rPr>
                <w:spacing w:val="-8"/>
                <w:kern w:val="0"/>
                <w:sz w:val="20"/>
                <w:szCs w:val="20"/>
              </w:rPr>
              <w:br/>
            </w:r>
            <w:r>
              <w:rPr>
                <w:spacing w:val="-8"/>
                <w:kern w:val="0"/>
                <w:sz w:val="20"/>
                <w:szCs w:val="20"/>
              </w:rPr>
              <w:t>湘潭市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lastRenderedPageBreak/>
              <w:t>6</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轨道交通智能制造产业集聚（科技研发部分）</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株洲市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中车株机、株洲电机、中车株洲所、时代电气等</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IGBT</w:t>
            </w:r>
            <w:r>
              <w:rPr>
                <w:kern w:val="0"/>
                <w:sz w:val="20"/>
                <w:szCs w:val="20"/>
              </w:rPr>
              <w:t>项目：新建</w:t>
            </w:r>
            <w:r>
              <w:rPr>
                <w:kern w:val="0"/>
                <w:sz w:val="20"/>
                <w:szCs w:val="20"/>
              </w:rPr>
              <w:t>14</w:t>
            </w:r>
            <w:r>
              <w:rPr>
                <w:kern w:val="0"/>
                <w:sz w:val="20"/>
                <w:szCs w:val="20"/>
              </w:rPr>
              <w:t>条自动化生产线、电机工程研究中心、各类实验室、产业园及电机基础实验室、变压器基础实验室、冷却系统实验、振动及噪声测试实验室、虚拟制造及工艺研究实验室、仿真与数字化研发实验室、产品研发和科技情报分析体系等；中车电气技术与材料工程研究院：新建信息数据中心、科研实验中心和功率中心。</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45.60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11.00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省经信委</w:t>
            </w:r>
            <w:r>
              <w:rPr>
                <w:spacing w:val="-8"/>
                <w:kern w:val="0"/>
                <w:sz w:val="20"/>
                <w:szCs w:val="20"/>
              </w:rPr>
              <w:br/>
            </w:r>
            <w:r>
              <w:rPr>
                <w:spacing w:val="-8"/>
                <w:kern w:val="0"/>
                <w:sz w:val="20"/>
                <w:szCs w:val="20"/>
              </w:rPr>
              <w:t>株洲市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714"/>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7</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泰富海工、港口矿山成套设备核心零部件智能制造生产基地（科技研发部分）</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湘潭市经开区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泰富重工制造有限公司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2014</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新建厂房、办公楼、食堂、仓库等生产、研发及配套设施，新增数字化下料生产线、智能数字化机器人焊接生产线、数字化加工生产线、数字化机器人喷涂生产线等。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24.80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4.00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省经信委</w:t>
            </w:r>
            <w:r>
              <w:rPr>
                <w:spacing w:val="-8"/>
                <w:kern w:val="0"/>
                <w:sz w:val="20"/>
                <w:szCs w:val="20"/>
              </w:rPr>
              <w:br/>
            </w:r>
            <w:r>
              <w:rPr>
                <w:spacing w:val="-8"/>
                <w:kern w:val="0"/>
                <w:sz w:val="20"/>
                <w:szCs w:val="20"/>
              </w:rPr>
              <w:t>湘潭市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43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8</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湖南省机器人产业集聚区（科技研发部分）</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长沙雨花经济开发区</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建设机器人本体及平台集成、培训基地、底层设计运动控制研发中心等工业、服务和特种机器人，打造集机器人研发、生产、集成、体验、人才培训为一体的专业园区。</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21.40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13.00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省经信委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82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9</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红太阳新一代高效智能化新能源产业关键装备及成套工艺技术能力建设（科技研发部分）</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长沙市高新区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湖南红太阳光电科技有限公司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共</w:t>
            </w:r>
            <w:r>
              <w:rPr>
                <w:kern w:val="0"/>
                <w:sz w:val="20"/>
                <w:szCs w:val="20"/>
              </w:rPr>
              <w:t>3</w:t>
            </w:r>
            <w:r>
              <w:rPr>
                <w:kern w:val="0"/>
                <w:sz w:val="20"/>
                <w:szCs w:val="20"/>
              </w:rPr>
              <w:t>栋建筑，微电子科研楼</w:t>
            </w:r>
            <w:r>
              <w:rPr>
                <w:kern w:val="0"/>
                <w:sz w:val="20"/>
                <w:szCs w:val="20"/>
              </w:rPr>
              <w:t>1</w:t>
            </w:r>
            <w:r>
              <w:rPr>
                <w:kern w:val="0"/>
                <w:sz w:val="20"/>
                <w:szCs w:val="20"/>
              </w:rPr>
              <w:t>栋，微电子总装厂房</w:t>
            </w:r>
            <w:r>
              <w:rPr>
                <w:kern w:val="0"/>
                <w:sz w:val="20"/>
                <w:szCs w:val="20"/>
              </w:rPr>
              <w:t>1</w:t>
            </w:r>
            <w:r>
              <w:rPr>
                <w:kern w:val="0"/>
                <w:sz w:val="20"/>
                <w:szCs w:val="20"/>
              </w:rPr>
              <w:t>栋，门卫</w:t>
            </w:r>
            <w:r>
              <w:rPr>
                <w:kern w:val="0"/>
                <w:sz w:val="20"/>
                <w:szCs w:val="20"/>
              </w:rPr>
              <w:t>1</w:t>
            </w:r>
            <w:r>
              <w:rPr>
                <w:kern w:val="0"/>
                <w:sz w:val="20"/>
                <w:szCs w:val="20"/>
              </w:rPr>
              <w:t>栋，总建筑面积约</w:t>
            </w:r>
            <w:r>
              <w:rPr>
                <w:kern w:val="0"/>
                <w:sz w:val="20"/>
                <w:szCs w:val="20"/>
              </w:rPr>
              <w:t>1.9</w:t>
            </w:r>
            <w:r>
              <w:rPr>
                <w:kern w:val="0"/>
                <w:sz w:val="20"/>
                <w:szCs w:val="20"/>
              </w:rPr>
              <w:t>万平方米。</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12.60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省经信委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lastRenderedPageBreak/>
              <w:t>（二）</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检验检测（</w:t>
            </w:r>
            <w:r>
              <w:rPr>
                <w:b/>
                <w:bCs/>
                <w:kern w:val="0"/>
                <w:sz w:val="20"/>
                <w:szCs w:val="20"/>
              </w:rPr>
              <w:t>1</w:t>
            </w:r>
            <w:r>
              <w:rPr>
                <w:b/>
                <w:bCs/>
                <w:kern w:val="0"/>
                <w:sz w:val="20"/>
                <w:szCs w:val="20"/>
              </w:rPr>
              <w:t>个）</w:t>
            </w:r>
            <w:r>
              <w:rPr>
                <w:b/>
                <w:bCs/>
                <w:spacing w:val="-8"/>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检验检测产业集群</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w:t>
            </w:r>
            <w:r>
              <w:rPr>
                <w:kern w:val="0"/>
                <w:sz w:val="20"/>
                <w:szCs w:val="20"/>
              </w:rPr>
              <w:br/>
            </w:r>
            <w:r>
              <w:rPr>
                <w:kern w:val="0"/>
                <w:sz w:val="20"/>
                <w:szCs w:val="20"/>
              </w:rPr>
              <w:t>株洲市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省产商品质量监督检验研究院，湖南省计量检测研究院，湖南电器检测所有限公司，湖南省宏尚检测技术股份有限公司，长沙智芯高科技创业投资有限公司，湖南慧谷实业有限责任公司，湖南中车时代电动汽车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省质监局负责）湖南省检验检测公共技术服务平台，中国计量科学研究院长沙分院，湖南电器检测所有限公司搬迁扩建项目，宏尚检测科技园项目；（长沙市负责）长沙检验检测认证产业园；（株洲市负责）新建国家新能源机动车产品质量监督检验中心（株洲分中心）。</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52.50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16.40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株洲市</w:t>
            </w:r>
            <w:r>
              <w:rPr>
                <w:spacing w:val="-8"/>
                <w:kern w:val="0"/>
                <w:sz w:val="20"/>
                <w:szCs w:val="20"/>
              </w:rPr>
              <w:br/>
            </w:r>
            <w:r>
              <w:rPr>
                <w:spacing w:val="-8"/>
                <w:kern w:val="0"/>
                <w:sz w:val="20"/>
                <w:szCs w:val="20"/>
              </w:rPr>
              <w:t>省质监局</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四</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电子商务（</w:t>
            </w:r>
            <w:r>
              <w:rPr>
                <w:b/>
                <w:bCs/>
                <w:kern w:val="0"/>
                <w:sz w:val="20"/>
                <w:szCs w:val="20"/>
              </w:rPr>
              <w:t>7</w:t>
            </w:r>
            <w:r>
              <w:rPr>
                <w:b/>
                <w:bCs/>
                <w:kern w:val="0"/>
                <w:sz w:val="20"/>
                <w:szCs w:val="20"/>
              </w:rPr>
              <w:t>个）</w:t>
            </w:r>
            <w:r>
              <w:rPr>
                <w:b/>
                <w:bCs/>
                <w:spacing w:val="-8"/>
                <w:kern w:val="0"/>
                <w:sz w:val="20"/>
                <w:szCs w:val="20"/>
              </w:rPr>
              <w:t xml:space="preserve">　</w:t>
            </w:r>
          </w:p>
        </w:tc>
      </w:tr>
      <w:tr w:rsidR="00B45D5E" w:rsidTr="00CB6FBB">
        <w:trPr>
          <w:trHeight w:val="1024"/>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洞庭湖国际电子商务新城</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岳阳市经开区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岳阳经济技术开发区管委会</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规划建设</w:t>
            </w:r>
            <w:r>
              <w:rPr>
                <w:kern w:val="0"/>
                <w:sz w:val="20"/>
                <w:szCs w:val="20"/>
              </w:rPr>
              <w:t>40</w:t>
            </w:r>
            <w:r>
              <w:rPr>
                <w:kern w:val="0"/>
                <w:sz w:val="20"/>
                <w:szCs w:val="20"/>
              </w:rPr>
              <w:t>万平米商务办公区、</w:t>
            </w:r>
            <w:r>
              <w:rPr>
                <w:kern w:val="0"/>
                <w:sz w:val="20"/>
                <w:szCs w:val="20"/>
              </w:rPr>
              <w:t>3</w:t>
            </w:r>
            <w:r>
              <w:rPr>
                <w:kern w:val="0"/>
                <w:sz w:val="20"/>
                <w:szCs w:val="20"/>
              </w:rPr>
              <w:t>平方公里商贸展示区、物流配送区、金融服务区和生活配套区。</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岳阳市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中南网商园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益阳市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益阳市高新区资产经营总公司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打造</w:t>
            </w:r>
            <w:r>
              <w:rPr>
                <w:kern w:val="0"/>
                <w:sz w:val="20"/>
                <w:szCs w:val="20"/>
              </w:rPr>
              <w:t>“</w:t>
            </w:r>
            <w:r>
              <w:rPr>
                <w:kern w:val="0"/>
                <w:sz w:val="20"/>
                <w:szCs w:val="20"/>
              </w:rPr>
              <w:t>一心、五区、五大独立电商</w:t>
            </w:r>
            <w:r>
              <w:rPr>
                <w:kern w:val="0"/>
                <w:sz w:val="20"/>
                <w:szCs w:val="20"/>
              </w:rPr>
              <w:t>”</w:t>
            </w:r>
            <w:r>
              <w:rPr>
                <w:kern w:val="0"/>
                <w:sz w:val="20"/>
                <w:szCs w:val="20"/>
              </w:rPr>
              <w:t>，即电商运营中心；商检海关区、总部商务区、电商总部区、生活配套区、仓储物流区；芙蓉兴盛总部、金岭茶叶总部、高浪化妆品总部、雄越食品总部、奥尔良食品总部。</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35.00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益阳市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株洲电商产业园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株洲市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湖南金岸置业投资管理有限公司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建设中南部地区首座真正意义上的电子信息化专业综合区域。</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15.80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株洲市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lastRenderedPageBreak/>
              <w:t>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唯品会衡阳电子信息产业园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衡阳市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唯品会（中国）有限公司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规划总建筑面积</w:t>
            </w:r>
            <w:r>
              <w:rPr>
                <w:kern w:val="0"/>
                <w:sz w:val="20"/>
                <w:szCs w:val="20"/>
              </w:rPr>
              <w:t>41.8</w:t>
            </w:r>
            <w:r>
              <w:rPr>
                <w:kern w:val="0"/>
                <w:sz w:val="20"/>
                <w:szCs w:val="20"/>
              </w:rPr>
              <w:t>万平方米，其中建设品牌产品质检、包装、储运中心</w:t>
            </w:r>
            <w:r>
              <w:rPr>
                <w:kern w:val="0"/>
                <w:sz w:val="20"/>
                <w:szCs w:val="20"/>
              </w:rPr>
              <w:t>32</w:t>
            </w:r>
            <w:r>
              <w:rPr>
                <w:kern w:val="0"/>
                <w:sz w:val="20"/>
                <w:szCs w:val="20"/>
              </w:rPr>
              <w:t>万平方米，配套公寓楼</w:t>
            </w:r>
            <w:r>
              <w:rPr>
                <w:kern w:val="0"/>
                <w:sz w:val="20"/>
                <w:szCs w:val="20"/>
              </w:rPr>
              <w:t>4</w:t>
            </w:r>
            <w:r>
              <w:rPr>
                <w:kern w:val="0"/>
                <w:sz w:val="20"/>
                <w:szCs w:val="20"/>
              </w:rPr>
              <w:t>万平方米，数据交换中心</w:t>
            </w:r>
            <w:r>
              <w:rPr>
                <w:kern w:val="0"/>
                <w:sz w:val="20"/>
                <w:szCs w:val="20"/>
              </w:rPr>
              <w:t>2</w:t>
            </w:r>
            <w:r>
              <w:rPr>
                <w:kern w:val="0"/>
                <w:sz w:val="20"/>
                <w:szCs w:val="20"/>
              </w:rPr>
              <w:t>万平方米，车管中心</w:t>
            </w:r>
            <w:r>
              <w:rPr>
                <w:kern w:val="0"/>
                <w:sz w:val="20"/>
                <w:szCs w:val="20"/>
              </w:rPr>
              <w:t>2</w:t>
            </w:r>
            <w:r>
              <w:rPr>
                <w:kern w:val="0"/>
                <w:sz w:val="20"/>
                <w:szCs w:val="20"/>
              </w:rPr>
              <w:t>万平方米，展示中心</w:t>
            </w:r>
            <w:r>
              <w:rPr>
                <w:kern w:val="0"/>
                <w:sz w:val="20"/>
                <w:szCs w:val="20"/>
              </w:rPr>
              <w:t>1</w:t>
            </w:r>
            <w:r>
              <w:rPr>
                <w:kern w:val="0"/>
                <w:sz w:val="20"/>
                <w:szCs w:val="20"/>
              </w:rPr>
              <w:t>万平方米，生活辅助楼</w:t>
            </w:r>
            <w:r>
              <w:rPr>
                <w:kern w:val="0"/>
                <w:sz w:val="20"/>
                <w:szCs w:val="20"/>
              </w:rPr>
              <w:t>8</w:t>
            </w:r>
            <w:r>
              <w:rPr>
                <w:kern w:val="0"/>
                <w:sz w:val="20"/>
                <w:szCs w:val="20"/>
              </w:rPr>
              <w:t>千平方米，停车场及露天操作区</w:t>
            </w:r>
            <w:r>
              <w:rPr>
                <w:kern w:val="0"/>
                <w:sz w:val="20"/>
                <w:szCs w:val="20"/>
              </w:rPr>
              <w:t>9</w:t>
            </w:r>
            <w:r>
              <w:rPr>
                <w:kern w:val="0"/>
                <w:sz w:val="20"/>
                <w:szCs w:val="20"/>
              </w:rPr>
              <w:t>万平方米等相关配套设施。</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15.00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衡阳市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福城东谷电子商务科技孵化基地</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郴州市高新区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郴州东谷电子商务产业园有限公司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spacing w:val="-4"/>
                <w:kern w:val="0"/>
                <w:sz w:val="20"/>
                <w:szCs w:val="20"/>
              </w:rPr>
              <w:t>一期建筑面积</w:t>
            </w:r>
            <w:r>
              <w:rPr>
                <w:spacing w:val="-4"/>
                <w:kern w:val="0"/>
                <w:sz w:val="20"/>
                <w:szCs w:val="20"/>
              </w:rPr>
              <w:t>13</w:t>
            </w:r>
            <w:r>
              <w:rPr>
                <w:spacing w:val="-4"/>
                <w:kern w:val="0"/>
                <w:sz w:val="20"/>
                <w:szCs w:val="20"/>
              </w:rPr>
              <w:t>万㎡，包括电商服务大楼、创新创业基地、文创大楼以及软件研发楼，二期建筑面积</w:t>
            </w:r>
            <w:r>
              <w:rPr>
                <w:spacing w:val="-4"/>
                <w:kern w:val="0"/>
                <w:sz w:val="20"/>
                <w:szCs w:val="20"/>
              </w:rPr>
              <w:t>10</w:t>
            </w:r>
            <w:r>
              <w:rPr>
                <w:spacing w:val="-4"/>
                <w:kern w:val="0"/>
                <w:sz w:val="20"/>
                <w:szCs w:val="20"/>
              </w:rPr>
              <w:t>万㎡，包括大型智能仓配楼，电子商务孵化楼及大数据云服务中心</w:t>
            </w:r>
            <w:r>
              <w:rPr>
                <w:kern w:val="0"/>
                <w:sz w:val="20"/>
                <w:szCs w:val="20"/>
              </w:rPr>
              <w:t>。</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郴州市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6</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溆浦县全国电商进农村综合示范项目</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怀化市溆浦县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溆浦县商务和粮食局</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spacing w:val="-6"/>
                <w:kern w:val="0"/>
                <w:sz w:val="20"/>
                <w:szCs w:val="20"/>
              </w:rPr>
            </w:pPr>
            <w:r>
              <w:rPr>
                <w:spacing w:val="-6"/>
                <w:kern w:val="0"/>
                <w:sz w:val="20"/>
                <w:szCs w:val="20"/>
              </w:rPr>
              <w:t>龙头电商示范企业培育、邮政电子商务综合服务、</w:t>
            </w:r>
            <w:r>
              <w:rPr>
                <w:spacing w:val="-6"/>
                <w:kern w:val="0"/>
                <w:sz w:val="20"/>
                <w:szCs w:val="20"/>
              </w:rPr>
              <w:t>“</w:t>
            </w:r>
            <w:r>
              <w:rPr>
                <w:spacing w:val="-6"/>
                <w:kern w:val="0"/>
                <w:sz w:val="20"/>
                <w:szCs w:val="20"/>
              </w:rPr>
              <w:t>万村千乡</w:t>
            </w:r>
            <w:r>
              <w:rPr>
                <w:spacing w:val="-6"/>
                <w:kern w:val="0"/>
                <w:sz w:val="20"/>
                <w:szCs w:val="20"/>
              </w:rPr>
              <w:t>”</w:t>
            </w:r>
            <w:r>
              <w:rPr>
                <w:spacing w:val="-6"/>
                <w:kern w:val="0"/>
                <w:sz w:val="20"/>
                <w:szCs w:val="20"/>
              </w:rPr>
              <w:t>农家店信息化建设、电子商务产业集聚区示范、电商网店培育示范、电商人才培养、电商物流配送体系、电子商务农村流通体系、电商精准扶贫等项目。</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7.40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000000"/>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怀化市</w:t>
            </w:r>
            <w:r>
              <w:rPr>
                <w:spacing w:val="-8"/>
                <w:kern w:val="0"/>
                <w:sz w:val="20"/>
                <w:szCs w:val="20"/>
              </w:rPr>
              <w:br/>
            </w:r>
            <w:r>
              <w:rPr>
                <w:spacing w:val="-8"/>
                <w:kern w:val="0"/>
                <w:sz w:val="20"/>
                <w:szCs w:val="20"/>
              </w:rPr>
              <w:t>省商务厅</w:t>
            </w:r>
          </w:p>
        </w:tc>
        <w:tc>
          <w:tcPr>
            <w:tcW w:w="1360" w:type="dxa"/>
            <w:tcBorders>
              <w:top w:val="nil"/>
              <w:left w:val="nil"/>
              <w:bottom w:val="single" w:sz="4" w:space="0" w:color="000000"/>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7</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湖南（金霞）跨境电子商务产业园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长沙金霞保税物流中心</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2021</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w:t>
            </w:r>
            <w:r>
              <w:rPr>
                <w:kern w:val="0"/>
                <w:sz w:val="20"/>
                <w:szCs w:val="20"/>
              </w:rPr>
              <w:t>3-5</w:t>
            </w:r>
            <w:r>
              <w:rPr>
                <w:kern w:val="0"/>
                <w:sz w:val="20"/>
                <w:szCs w:val="20"/>
              </w:rPr>
              <w:t>年时间打造一基地、两平台、六体系：即全力打造中西部跨境电商物流仓储基地，加快建设跨境监管综合服务平台和跨境电商产业生态发展平台，探索建立跨境电商信息共享体系、金融服务体系、信用评价体系、全球质量溯源体系、统计监测体系、风险防控体系。</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 </w:t>
            </w:r>
          </w:p>
        </w:tc>
        <w:tc>
          <w:tcPr>
            <w:tcW w:w="860" w:type="dxa"/>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省商务厅</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5E" w:rsidRDefault="00B45D5E" w:rsidP="00CB6FBB">
            <w:pPr>
              <w:widowControl/>
              <w:spacing w:line="280" w:lineRule="exact"/>
              <w:jc w:val="left"/>
              <w:rPr>
                <w:kern w:val="0"/>
                <w:sz w:val="20"/>
                <w:szCs w:val="20"/>
              </w:rPr>
            </w:pP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五</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信息服务（</w:t>
            </w:r>
            <w:r>
              <w:rPr>
                <w:b/>
                <w:bCs/>
                <w:kern w:val="0"/>
                <w:sz w:val="20"/>
                <w:szCs w:val="20"/>
              </w:rPr>
              <w:t>7</w:t>
            </w:r>
            <w:r>
              <w:rPr>
                <w:b/>
                <w:bCs/>
                <w:kern w:val="0"/>
                <w:sz w:val="20"/>
                <w:szCs w:val="20"/>
              </w:rPr>
              <w:t>个）</w:t>
            </w:r>
            <w:r>
              <w:rPr>
                <w:b/>
                <w:bCs/>
                <w:spacing w:val="-8"/>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（一）</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云计算、移动互联网、宽带、知识产权等信息服务（</w:t>
            </w:r>
            <w:r>
              <w:rPr>
                <w:b/>
                <w:bCs/>
                <w:kern w:val="0"/>
                <w:sz w:val="20"/>
                <w:szCs w:val="20"/>
              </w:rPr>
              <w:t>6</w:t>
            </w:r>
            <w:r>
              <w:rPr>
                <w:b/>
                <w:bCs/>
                <w:kern w:val="0"/>
                <w:sz w:val="20"/>
                <w:szCs w:val="20"/>
              </w:rPr>
              <w:t>个）</w:t>
            </w:r>
            <w:r>
              <w:rPr>
                <w:b/>
                <w:bCs/>
                <w:spacing w:val="-8"/>
                <w:kern w:val="0"/>
                <w:sz w:val="20"/>
                <w:szCs w:val="20"/>
              </w:rPr>
              <w:t xml:space="preserve">　</w:t>
            </w:r>
          </w:p>
        </w:tc>
      </w:tr>
      <w:tr w:rsidR="00B45D5E" w:rsidTr="00CB6FBB">
        <w:trPr>
          <w:trHeight w:val="920"/>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证通云计算大数据科技产业园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长沙市望城经开区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长沙证通云计算有限公司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包括研发中心、数据中心（</w:t>
            </w:r>
            <w:r>
              <w:rPr>
                <w:kern w:val="0"/>
                <w:sz w:val="20"/>
                <w:szCs w:val="20"/>
              </w:rPr>
              <w:t>3</w:t>
            </w:r>
            <w:r>
              <w:rPr>
                <w:kern w:val="0"/>
                <w:sz w:val="20"/>
                <w:szCs w:val="20"/>
              </w:rPr>
              <w:t>栋）、维护支撑用房及配套设施等。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省经信委长沙市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lastRenderedPageBreak/>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联通长沙云数据中心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长沙市高新区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中国联合网络通信有限公司湖南省分公司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2021</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共</w:t>
            </w:r>
            <w:r>
              <w:rPr>
                <w:kern w:val="0"/>
                <w:sz w:val="20"/>
                <w:szCs w:val="20"/>
              </w:rPr>
              <w:t>14</w:t>
            </w:r>
            <w:r>
              <w:rPr>
                <w:kern w:val="0"/>
                <w:sz w:val="20"/>
                <w:szCs w:val="20"/>
              </w:rPr>
              <w:t>栋建筑，项目分三期建设，一期</w:t>
            </w:r>
            <w:r>
              <w:rPr>
                <w:kern w:val="0"/>
                <w:sz w:val="20"/>
                <w:szCs w:val="20"/>
              </w:rPr>
              <w:t>4</w:t>
            </w:r>
            <w:r>
              <w:rPr>
                <w:kern w:val="0"/>
                <w:sz w:val="20"/>
                <w:szCs w:val="20"/>
              </w:rPr>
              <w:t>栋建筑，通信枢纽楼、动力楼、动力中心、</w:t>
            </w:r>
            <w:r>
              <w:rPr>
                <w:kern w:val="0"/>
                <w:sz w:val="20"/>
                <w:szCs w:val="20"/>
              </w:rPr>
              <w:t>IDC</w:t>
            </w:r>
            <w:r>
              <w:rPr>
                <w:kern w:val="0"/>
                <w:sz w:val="20"/>
                <w:szCs w:val="20"/>
              </w:rPr>
              <w:t>机房；二期</w:t>
            </w:r>
            <w:r>
              <w:rPr>
                <w:kern w:val="0"/>
                <w:sz w:val="20"/>
                <w:szCs w:val="20"/>
              </w:rPr>
              <w:t>4</w:t>
            </w:r>
            <w:r>
              <w:rPr>
                <w:kern w:val="0"/>
                <w:sz w:val="20"/>
                <w:szCs w:val="20"/>
              </w:rPr>
              <w:t>栋建筑，动力中心</w:t>
            </w:r>
            <w:r>
              <w:rPr>
                <w:kern w:val="0"/>
                <w:sz w:val="20"/>
                <w:szCs w:val="20"/>
              </w:rPr>
              <w:t>2-3#</w:t>
            </w:r>
            <w:r>
              <w:rPr>
                <w:kern w:val="0"/>
                <w:sz w:val="20"/>
                <w:szCs w:val="20"/>
              </w:rPr>
              <w:t>、机房</w:t>
            </w:r>
            <w:r>
              <w:rPr>
                <w:kern w:val="0"/>
                <w:sz w:val="20"/>
                <w:szCs w:val="20"/>
              </w:rPr>
              <w:t>2-3#</w:t>
            </w:r>
            <w:r>
              <w:rPr>
                <w:kern w:val="0"/>
                <w:sz w:val="20"/>
                <w:szCs w:val="20"/>
              </w:rPr>
              <w:t>；三期</w:t>
            </w:r>
            <w:r>
              <w:rPr>
                <w:kern w:val="0"/>
                <w:sz w:val="20"/>
                <w:szCs w:val="20"/>
              </w:rPr>
              <w:t>6</w:t>
            </w:r>
            <w:r>
              <w:rPr>
                <w:kern w:val="0"/>
                <w:sz w:val="20"/>
                <w:szCs w:val="20"/>
              </w:rPr>
              <w:t>栋建筑，动力中心</w:t>
            </w:r>
            <w:r>
              <w:rPr>
                <w:kern w:val="0"/>
                <w:sz w:val="20"/>
                <w:szCs w:val="20"/>
              </w:rPr>
              <w:t>4-6#</w:t>
            </w:r>
            <w:r>
              <w:rPr>
                <w:kern w:val="0"/>
                <w:sz w:val="20"/>
                <w:szCs w:val="20"/>
              </w:rPr>
              <w:t>、</w:t>
            </w:r>
            <w:r>
              <w:rPr>
                <w:kern w:val="0"/>
                <w:sz w:val="20"/>
                <w:szCs w:val="20"/>
              </w:rPr>
              <w:t>IDC</w:t>
            </w:r>
            <w:r>
              <w:rPr>
                <w:kern w:val="0"/>
                <w:sz w:val="20"/>
                <w:szCs w:val="20"/>
              </w:rPr>
              <w:t>机房</w:t>
            </w:r>
            <w:r>
              <w:rPr>
                <w:kern w:val="0"/>
                <w:sz w:val="20"/>
                <w:szCs w:val="20"/>
              </w:rPr>
              <w:t>4-6#</w:t>
            </w:r>
            <w:r>
              <w:rPr>
                <w:kern w:val="0"/>
                <w:sz w:val="20"/>
                <w:szCs w:val="20"/>
              </w:rPr>
              <w:t>。</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6.70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spacing w:val="-8"/>
                <w:kern w:val="0"/>
                <w:sz w:val="20"/>
                <w:szCs w:val="20"/>
              </w:rPr>
            </w:pPr>
            <w:r>
              <w:rPr>
                <w:spacing w:val="-8"/>
                <w:kern w:val="0"/>
                <w:sz w:val="20"/>
                <w:szCs w:val="20"/>
              </w:rPr>
              <w:t>省经信委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北斗微芯产业应用基地</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长沙市高新区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湖南北斗微芯产业发展有限公司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建设内容包括</w:t>
            </w:r>
            <w:r>
              <w:rPr>
                <w:kern w:val="0"/>
                <w:sz w:val="20"/>
                <w:szCs w:val="20"/>
              </w:rPr>
              <w:t>“</w:t>
            </w:r>
            <w:r>
              <w:rPr>
                <w:kern w:val="0"/>
                <w:sz w:val="20"/>
                <w:szCs w:val="20"/>
              </w:rPr>
              <w:t>一站一院三中心</w:t>
            </w:r>
            <w:r>
              <w:rPr>
                <w:kern w:val="0"/>
                <w:sz w:val="20"/>
                <w:szCs w:val="20"/>
              </w:rPr>
              <w:t>”</w:t>
            </w:r>
            <w:r>
              <w:rPr>
                <w:kern w:val="0"/>
                <w:sz w:val="20"/>
                <w:szCs w:val="20"/>
              </w:rPr>
              <w:t>，分别为院士专家工作站、北斗产业发展研究院、国家水电大数据中心、流域地质灾害实时动态监测中心、国家电网快速应急测绘技术保障中心。</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3.00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spacing w:val="-8"/>
                <w:kern w:val="0"/>
                <w:sz w:val="20"/>
                <w:szCs w:val="20"/>
              </w:rPr>
            </w:pPr>
            <w:r>
              <w:rPr>
                <w:spacing w:val="-8"/>
                <w:kern w:val="0"/>
                <w:sz w:val="20"/>
                <w:szCs w:val="20"/>
              </w:rPr>
              <w:t>省经信委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湖南移动数据中心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株洲市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中国移动</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建设集中化的数据中心园区。</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40.00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前期</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省经信委</w:t>
            </w:r>
            <w:r>
              <w:rPr>
                <w:spacing w:val="-8"/>
                <w:kern w:val="0"/>
                <w:sz w:val="20"/>
                <w:szCs w:val="20"/>
              </w:rPr>
              <w:br/>
            </w:r>
            <w:r>
              <w:rPr>
                <w:spacing w:val="-8"/>
                <w:kern w:val="0"/>
                <w:sz w:val="20"/>
                <w:szCs w:val="20"/>
              </w:rPr>
              <w:t>株洲市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湖南航天神舟信息技术有限公司大数据中心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岳阳市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湖南航天神舟信息技术有限公司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主要建设卫星应用大数据中心，共安装</w:t>
            </w:r>
            <w:r>
              <w:rPr>
                <w:kern w:val="0"/>
                <w:sz w:val="20"/>
                <w:szCs w:val="20"/>
              </w:rPr>
              <w:t>3</w:t>
            </w:r>
            <w:r>
              <w:rPr>
                <w:kern w:val="0"/>
                <w:sz w:val="20"/>
                <w:szCs w:val="20"/>
              </w:rPr>
              <w:t>万个机架，</w:t>
            </w:r>
            <w:r>
              <w:rPr>
                <w:kern w:val="0"/>
                <w:sz w:val="20"/>
                <w:szCs w:val="20"/>
              </w:rPr>
              <w:t>40</w:t>
            </w:r>
            <w:r>
              <w:rPr>
                <w:kern w:val="0"/>
                <w:sz w:val="20"/>
                <w:szCs w:val="20"/>
              </w:rPr>
              <w:t>万台服务器。</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23.10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岳阳市</w:t>
            </w:r>
            <w:r>
              <w:rPr>
                <w:spacing w:val="-8"/>
                <w:kern w:val="0"/>
                <w:sz w:val="20"/>
                <w:szCs w:val="20"/>
              </w:rPr>
              <w:br/>
            </w:r>
            <w:r>
              <w:rPr>
                <w:spacing w:val="-8"/>
                <w:kern w:val="0"/>
                <w:sz w:val="20"/>
                <w:szCs w:val="20"/>
              </w:rPr>
              <w:t>省经信委</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p>
        </w:tc>
      </w:tr>
      <w:tr w:rsidR="00B45D5E" w:rsidTr="00CB6FBB">
        <w:trPr>
          <w:trHeight w:val="1679"/>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6</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东江湖大数据中心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郴州资兴市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湖南云巢信息科技有限公司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项目位于资兴市沿江北路</w:t>
            </w:r>
            <w:r>
              <w:rPr>
                <w:kern w:val="0"/>
                <w:sz w:val="20"/>
                <w:szCs w:val="20"/>
              </w:rPr>
              <w:t>88</w:t>
            </w:r>
            <w:r>
              <w:rPr>
                <w:kern w:val="0"/>
                <w:sz w:val="20"/>
                <w:szCs w:val="20"/>
              </w:rPr>
              <w:t>号，自建和租赁资兴市冷热联供标准厂房</w:t>
            </w:r>
            <w:r>
              <w:rPr>
                <w:kern w:val="0"/>
                <w:sz w:val="20"/>
                <w:szCs w:val="20"/>
              </w:rPr>
              <w:t>4.5</w:t>
            </w:r>
            <w:r>
              <w:rPr>
                <w:kern w:val="0"/>
                <w:sz w:val="20"/>
                <w:szCs w:val="20"/>
              </w:rPr>
              <w:t>万平方米，分三期建设，第一期投资</w:t>
            </w:r>
            <w:r>
              <w:rPr>
                <w:kern w:val="0"/>
                <w:sz w:val="20"/>
                <w:szCs w:val="20"/>
              </w:rPr>
              <w:t>3</w:t>
            </w:r>
            <w:r>
              <w:rPr>
                <w:kern w:val="0"/>
                <w:sz w:val="20"/>
                <w:szCs w:val="20"/>
              </w:rPr>
              <w:t>亿元，投建</w:t>
            </w:r>
            <w:r>
              <w:rPr>
                <w:kern w:val="0"/>
                <w:sz w:val="20"/>
                <w:szCs w:val="20"/>
              </w:rPr>
              <w:t>3000</w:t>
            </w:r>
            <w:r>
              <w:rPr>
                <w:kern w:val="0"/>
                <w:sz w:val="20"/>
                <w:szCs w:val="20"/>
              </w:rPr>
              <w:t>个机架，第二期投建</w:t>
            </w:r>
            <w:r>
              <w:rPr>
                <w:kern w:val="0"/>
                <w:sz w:val="20"/>
                <w:szCs w:val="20"/>
              </w:rPr>
              <w:t>4000</w:t>
            </w:r>
            <w:r>
              <w:rPr>
                <w:kern w:val="0"/>
                <w:sz w:val="20"/>
                <w:szCs w:val="20"/>
              </w:rPr>
              <w:t>个机架，第三期投建</w:t>
            </w:r>
            <w:r>
              <w:rPr>
                <w:kern w:val="0"/>
                <w:sz w:val="20"/>
                <w:szCs w:val="20"/>
              </w:rPr>
              <w:t>3000</w:t>
            </w:r>
            <w:r>
              <w:rPr>
                <w:kern w:val="0"/>
                <w:sz w:val="20"/>
                <w:szCs w:val="20"/>
              </w:rPr>
              <w:t>个机架。</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10.90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1.50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郴州市</w:t>
            </w:r>
            <w:r>
              <w:rPr>
                <w:spacing w:val="-8"/>
                <w:kern w:val="0"/>
                <w:sz w:val="20"/>
                <w:szCs w:val="20"/>
              </w:rPr>
              <w:br/>
            </w:r>
            <w:r>
              <w:rPr>
                <w:spacing w:val="-8"/>
                <w:kern w:val="0"/>
                <w:sz w:val="20"/>
                <w:szCs w:val="20"/>
              </w:rPr>
              <w:t>省经信委</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（二）</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服务外包（</w:t>
            </w:r>
            <w:r>
              <w:rPr>
                <w:b/>
                <w:bCs/>
                <w:kern w:val="0"/>
                <w:sz w:val="20"/>
                <w:szCs w:val="20"/>
              </w:rPr>
              <w:t>1</w:t>
            </w:r>
            <w:r>
              <w:rPr>
                <w:b/>
                <w:bCs/>
                <w:kern w:val="0"/>
                <w:sz w:val="20"/>
                <w:szCs w:val="20"/>
              </w:rPr>
              <w:t>个）</w:t>
            </w:r>
            <w:r>
              <w:rPr>
                <w:b/>
                <w:bCs/>
                <w:spacing w:val="-8"/>
                <w:kern w:val="0"/>
                <w:sz w:val="20"/>
                <w:szCs w:val="20"/>
              </w:rPr>
              <w:t xml:space="preserve">　</w:t>
            </w:r>
          </w:p>
        </w:tc>
      </w:tr>
      <w:tr w:rsidR="00B45D5E" w:rsidTr="00CB6FBB">
        <w:trPr>
          <w:trHeight w:val="1254"/>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中电信息安全产业基地二期</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长城信息产业股份有限公司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在金融医疗信息安全、自主可控、海洋信息安全等方面进行布局，开展金融信息安全产品产业化项目、自主可控安全整机产业化项目、海洋信息化产品研制及产业化项目。</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55.00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省经信委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lastRenderedPageBreak/>
              <w:t>六</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节能和环保服务（</w:t>
            </w:r>
            <w:r>
              <w:rPr>
                <w:b/>
                <w:bCs/>
                <w:kern w:val="0"/>
                <w:sz w:val="20"/>
                <w:szCs w:val="20"/>
              </w:rPr>
              <w:t>5</w:t>
            </w:r>
            <w:r>
              <w:rPr>
                <w:b/>
                <w:bCs/>
                <w:kern w:val="0"/>
                <w:sz w:val="20"/>
                <w:szCs w:val="20"/>
              </w:rPr>
              <w:t>个）</w:t>
            </w:r>
            <w:r>
              <w:rPr>
                <w:b/>
                <w:bCs/>
                <w:spacing w:val="-8"/>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（一）</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节能服务（</w:t>
            </w:r>
            <w:r>
              <w:rPr>
                <w:b/>
                <w:bCs/>
                <w:kern w:val="0"/>
                <w:sz w:val="20"/>
                <w:szCs w:val="20"/>
              </w:rPr>
              <w:t>2</w:t>
            </w:r>
            <w:r>
              <w:rPr>
                <w:b/>
                <w:bCs/>
                <w:kern w:val="0"/>
                <w:sz w:val="20"/>
                <w:szCs w:val="20"/>
              </w:rPr>
              <w:t>个）</w:t>
            </w:r>
            <w:r>
              <w:rPr>
                <w:b/>
                <w:bCs/>
                <w:spacing w:val="-8"/>
                <w:kern w:val="0"/>
                <w:sz w:val="20"/>
                <w:szCs w:val="20"/>
              </w:rPr>
              <w:t xml:space="preserve">　</w:t>
            </w:r>
          </w:p>
        </w:tc>
      </w:tr>
      <w:tr w:rsidR="00B45D5E" w:rsidTr="00CB6FBB">
        <w:trPr>
          <w:trHeight w:val="868"/>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中国移动湖南分公司综合节能改造</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中国移动通讯湖南分公司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湖南移动能耗管理平台建设，湖南移动机</w:t>
            </w:r>
            <w:r>
              <w:rPr>
                <w:spacing w:val="-4"/>
                <w:kern w:val="0"/>
                <w:sz w:val="20"/>
                <w:szCs w:val="20"/>
              </w:rPr>
              <w:t>房采用热管等技术进行改造，对于办公楼营业厅的照明系统、空调系统进行节能改造</w:t>
            </w:r>
            <w:r>
              <w:rPr>
                <w:kern w:val="0"/>
                <w:sz w:val="20"/>
                <w:szCs w:val="20"/>
              </w:rPr>
              <w:t>。</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0.60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0.30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省发改委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98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jc w:val="left"/>
              <w:textAlignment w:val="center"/>
              <w:rPr>
                <w:kern w:val="0"/>
                <w:sz w:val="20"/>
                <w:szCs w:val="20"/>
              </w:rPr>
            </w:pPr>
            <w:r>
              <w:rPr>
                <w:color w:val="000000"/>
                <w:kern w:val="0"/>
                <w:sz w:val="20"/>
                <w:szCs w:val="20"/>
                <w:lang w:bidi="ar"/>
              </w:rPr>
              <w:t>中央空调合同能源管理节能服务</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jc w:val="left"/>
              <w:textAlignment w:val="center"/>
              <w:rPr>
                <w:kern w:val="0"/>
                <w:sz w:val="20"/>
                <w:szCs w:val="20"/>
              </w:rPr>
            </w:pPr>
            <w:r>
              <w:rPr>
                <w:color w:val="000000"/>
                <w:kern w:val="0"/>
                <w:sz w:val="20"/>
                <w:szCs w:val="20"/>
                <w:lang w:bidi="ar"/>
              </w:rPr>
              <w:t>远大空调有限公司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color w:val="000000"/>
                <w:kern w:val="0"/>
                <w:sz w:val="20"/>
                <w:szCs w:val="20"/>
                <w:lang w:bidi="ar"/>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jc w:val="left"/>
              <w:textAlignment w:val="center"/>
              <w:rPr>
                <w:kern w:val="0"/>
                <w:sz w:val="20"/>
                <w:szCs w:val="20"/>
              </w:rPr>
            </w:pPr>
            <w:r>
              <w:rPr>
                <w:color w:val="000000"/>
                <w:kern w:val="0"/>
                <w:sz w:val="20"/>
                <w:szCs w:val="20"/>
                <w:lang w:bidi="ar"/>
              </w:rPr>
              <w:t>长沙湘雅医院合同能源管理项目</w:t>
            </w:r>
            <w:r>
              <w:rPr>
                <w:kern w:val="0"/>
                <w:sz w:val="20"/>
                <w:szCs w:val="20"/>
                <w:lang w:bidi="ar"/>
              </w:rPr>
              <w:t>、</w:t>
            </w:r>
            <w:r>
              <w:rPr>
                <w:color w:val="000000"/>
                <w:kern w:val="0"/>
                <w:sz w:val="20"/>
                <w:szCs w:val="20"/>
                <w:lang w:bidi="ar"/>
              </w:rPr>
              <w:t>友阿百货合同能源管理项目</w:t>
            </w:r>
            <w:r>
              <w:rPr>
                <w:kern w:val="0"/>
                <w:sz w:val="20"/>
                <w:szCs w:val="20"/>
                <w:lang w:bidi="ar"/>
              </w:rPr>
              <w:t>、</w:t>
            </w:r>
            <w:r>
              <w:rPr>
                <w:color w:val="000000"/>
                <w:kern w:val="0"/>
                <w:sz w:val="20"/>
                <w:szCs w:val="20"/>
                <w:lang w:bidi="ar"/>
              </w:rPr>
              <w:t>黄兴路步行街合同能源管理项目</w:t>
            </w:r>
            <w:r>
              <w:rPr>
                <w:kern w:val="0"/>
                <w:sz w:val="20"/>
                <w:szCs w:val="20"/>
                <w:lang w:bidi="ar"/>
              </w:rPr>
              <w:t>、</w:t>
            </w:r>
            <w:r>
              <w:rPr>
                <w:color w:val="000000"/>
                <w:kern w:val="0"/>
                <w:sz w:val="20"/>
                <w:szCs w:val="20"/>
                <w:lang w:bidi="ar"/>
              </w:rPr>
              <w:t>湘潭市人民医院合同能源管理项目、湘阴人民医院合同能源管理项目等</w:t>
            </w:r>
            <w:r>
              <w:rPr>
                <w:kern w:val="0"/>
                <w:sz w:val="20"/>
                <w:szCs w:val="20"/>
                <w:lang w:bidi="ar"/>
              </w:rPr>
              <w:t>。</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0.80</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0.35</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省发改委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（二）</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环保服务（</w:t>
            </w:r>
            <w:r>
              <w:rPr>
                <w:b/>
                <w:bCs/>
                <w:kern w:val="0"/>
                <w:sz w:val="20"/>
                <w:szCs w:val="20"/>
              </w:rPr>
              <w:t>3</w:t>
            </w:r>
            <w:r>
              <w:rPr>
                <w:b/>
                <w:bCs/>
                <w:kern w:val="0"/>
                <w:sz w:val="20"/>
                <w:szCs w:val="20"/>
              </w:rPr>
              <w:t>个）</w:t>
            </w:r>
            <w:r>
              <w:rPr>
                <w:b/>
                <w:bCs/>
                <w:spacing w:val="-8"/>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color w:val="000000"/>
                <w:kern w:val="0"/>
                <w:sz w:val="20"/>
                <w:szCs w:val="20"/>
                <w:lang w:bidi="ar"/>
              </w:rPr>
              <w:t>长沙市生活垃圾深度综合处理（清洁焚烧）项目</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color w:val="000000"/>
                <w:kern w:val="0"/>
                <w:sz w:val="20"/>
                <w:szCs w:val="20"/>
                <w:lang w:bidi="ar"/>
              </w:rPr>
              <w:t>长沙市望城区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jc w:val="left"/>
              <w:textAlignment w:val="center"/>
              <w:rPr>
                <w:kern w:val="0"/>
                <w:sz w:val="20"/>
                <w:szCs w:val="20"/>
              </w:rPr>
            </w:pPr>
            <w:r>
              <w:rPr>
                <w:color w:val="000000"/>
                <w:kern w:val="0"/>
                <w:sz w:val="20"/>
                <w:szCs w:val="20"/>
                <w:lang w:bidi="ar"/>
              </w:rPr>
              <w:t>浦湘生物能源股份有限公司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color w:val="000000"/>
                <w:kern w:val="0"/>
                <w:sz w:val="20"/>
                <w:szCs w:val="20"/>
                <w:lang w:bidi="ar"/>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color w:val="000000"/>
                <w:kern w:val="0"/>
                <w:sz w:val="20"/>
                <w:szCs w:val="20"/>
                <w:lang w:bidi="ar"/>
              </w:rPr>
              <w:t>2014</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color w:val="000000"/>
                <w:kern w:val="0"/>
                <w:sz w:val="20"/>
                <w:szCs w:val="20"/>
                <w:lang w:bidi="ar"/>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jc w:val="left"/>
              <w:textAlignment w:val="center"/>
              <w:rPr>
                <w:kern w:val="0"/>
                <w:sz w:val="20"/>
                <w:szCs w:val="20"/>
              </w:rPr>
            </w:pPr>
            <w:r>
              <w:rPr>
                <w:color w:val="000000"/>
                <w:kern w:val="0"/>
                <w:sz w:val="20"/>
                <w:szCs w:val="20"/>
                <w:lang w:bidi="ar"/>
              </w:rPr>
              <w:t>建设年垃圾处理量</w:t>
            </w:r>
            <w:r>
              <w:rPr>
                <w:color w:val="000000"/>
                <w:kern w:val="0"/>
                <w:sz w:val="20"/>
                <w:szCs w:val="20"/>
                <w:lang w:bidi="ar"/>
              </w:rPr>
              <w:t>180</w:t>
            </w:r>
            <w:r>
              <w:rPr>
                <w:color w:val="000000"/>
                <w:kern w:val="0"/>
                <w:sz w:val="20"/>
                <w:szCs w:val="20"/>
                <w:lang w:bidi="ar"/>
              </w:rPr>
              <w:t>万吨、日均垃圾处理量</w:t>
            </w:r>
            <w:r>
              <w:rPr>
                <w:color w:val="000000"/>
                <w:kern w:val="0"/>
                <w:sz w:val="20"/>
                <w:szCs w:val="20"/>
                <w:lang w:bidi="ar"/>
              </w:rPr>
              <w:t>5000</w:t>
            </w:r>
            <w:r>
              <w:rPr>
                <w:color w:val="000000"/>
                <w:kern w:val="0"/>
                <w:sz w:val="20"/>
                <w:szCs w:val="20"/>
                <w:lang w:bidi="ar"/>
              </w:rPr>
              <w:t>吨的生活垃圾焚烧发电厂，垃圾焚烧采用</w:t>
            </w:r>
            <w:r>
              <w:rPr>
                <w:color w:val="000000"/>
                <w:kern w:val="0"/>
                <w:sz w:val="20"/>
                <w:szCs w:val="20"/>
                <w:lang w:bidi="ar"/>
              </w:rPr>
              <w:t>6×850t/d</w:t>
            </w:r>
            <w:r>
              <w:rPr>
                <w:color w:val="000000"/>
                <w:kern w:val="0"/>
                <w:sz w:val="20"/>
                <w:szCs w:val="20"/>
                <w:lang w:bidi="ar"/>
              </w:rPr>
              <w:t>机械往复式炉排炉，配</w:t>
            </w:r>
            <w:r>
              <w:rPr>
                <w:color w:val="000000"/>
                <w:kern w:val="0"/>
                <w:sz w:val="20"/>
                <w:szCs w:val="20"/>
                <w:lang w:bidi="ar"/>
              </w:rPr>
              <w:t>4×25MW</w:t>
            </w:r>
            <w:r>
              <w:rPr>
                <w:color w:val="000000"/>
                <w:kern w:val="0"/>
                <w:sz w:val="20"/>
                <w:szCs w:val="20"/>
                <w:lang w:bidi="ar"/>
              </w:rPr>
              <w:t>汽轮发电机组，工程主要包括主厂房、中央控制室、烟囱、架空连廊、引桥、综合水泵房、冷却塔、升压站、渗沥液处理站、初期雨水收集池、地磅房、地磅、大门、油罐区、飞灰填埋场、备用水池、湘江取水泵站及管网等内容。</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color w:val="000000"/>
                <w:kern w:val="0"/>
                <w:sz w:val="20"/>
                <w:szCs w:val="20"/>
                <w:lang w:bidi="ar"/>
              </w:rPr>
              <w:t>25.28</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color w:val="000000"/>
                <w:kern w:val="0"/>
                <w:sz w:val="20"/>
                <w:szCs w:val="20"/>
                <w:lang w:bidi="ar"/>
              </w:rPr>
              <w:t>11.78</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color w:val="000000"/>
                <w:spacing w:val="-8"/>
                <w:kern w:val="0"/>
                <w:sz w:val="20"/>
                <w:szCs w:val="20"/>
                <w:lang w:bidi="ar"/>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lang w:bidi="ar"/>
              </w:rPr>
            </w:pPr>
            <w:r>
              <w:rPr>
                <w:color w:val="000000"/>
                <w:spacing w:val="-8"/>
                <w:kern w:val="0"/>
                <w:sz w:val="20"/>
                <w:szCs w:val="20"/>
                <w:lang w:bidi="ar"/>
              </w:rPr>
              <w:t>省发改委</w:t>
            </w:r>
          </w:p>
          <w:p w:rsidR="00B45D5E" w:rsidRDefault="00B45D5E" w:rsidP="00CB6FBB">
            <w:pPr>
              <w:widowControl/>
              <w:spacing w:line="280" w:lineRule="exact"/>
              <w:jc w:val="center"/>
              <w:rPr>
                <w:spacing w:val="-8"/>
                <w:kern w:val="0"/>
                <w:sz w:val="20"/>
                <w:szCs w:val="20"/>
                <w:lang w:bidi="ar"/>
              </w:rPr>
            </w:pPr>
            <w:r>
              <w:rPr>
                <w:color w:val="000000"/>
                <w:spacing w:val="-8"/>
                <w:kern w:val="0"/>
                <w:sz w:val="20"/>
                <w:szCs w:val="20"/>
                <w:lang w:bidi="ar"/>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p>
        </w:tc>
      </w:tr>
      <w:tr w:rsidR="00B45D5E" w:rsidTr="00CB6FBB">
        <w:trPr>
          <w:trHeight w:val="182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中联环境石门县城乡环卫一体化</w:t>
            </w:r>
            <w:r>
              <w:rPr>
                <w:kern w:val="0"/>
                <w:sz w:val="20"/>
                <w:szCs w:val="20"/>
              </w:rPr>
              <w:t>PPP</w:t>
            </w:r>
            <w:r>
              <w:rPr>
                <w:kern w:val="0"/>
                <w:sz w:val="20"/>
                <w:szCs w:val="20"/>
              </w:rPr>
              <w:t>项目</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常德市石门县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中联重科环境产业有限公司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一期新建</w:t>
            </w:r>
            <w:r>
              <w:rPr>
                <w:kern w:val="0"/>
                <w:sz w:val="20"/>
                <w:szCs w:val="20"/>
              </w:rPr>
              <w:t>15</w:t>
            </w:r>
            <w:r>
              <w:rPr>
                <w:kern w:val="0"/>
                <w:sz w:val="20"/>
                <w:szCs w:val="20"/>
              </w:rPr>
              <w:t>座垂直压缩式垃圾收集站和一座日处理</w:t>
            </w:r>
            <w:r>
              <w:rPr>
                <w:kern w:val="0"/>
                <w:sz w:val="20"/>
                <w:szCs w:val="20"/>
              </w:rPr>
              <w:t>400</w:t>
            </w:r>
            <w:r>
              <w:rPr>
                <w:kern w:val="0"/>
                <w:sz w:val="20"/>
                <w:szCs w:val="20"/>
              </w:rPr>
              <w:t>吨的大型垃圾压缩站，新建环卫信息系统，配置各类保洁及垃圾收运车辆、垃圾箱等。二期新建</w:t>
            </w:r>
            <w:r>
              <w:rPr>
                <w:kern w:val="0"/>
                <w:sz w:val="20"/>
                <w:szCs w:val="20"/>
              </w:rPr>
              <w:t>15</w:t>
            </w:r>
            <w:r>
              <w:rPr>
                <w:kern w:val="0"/>
                <w:sz w:val="20"/>
                <w:szCs w:val="20"/>
              </w:rPr>
              <w:t>座垂直式垃圾压缩收集站，新建分类垃圾收集房（点）</w:t>
            </w:r>
            <w:r>
              <w:rPr>
                <w:kern w:val="0"/>
                <w:sz w:val="20"/>
                <w:szCs w:val="20"/>
              </w:rPr>
              <w:t>200</w:t>
            </w:r>
            <w:r>
              <w:rPr>
                <w:kern w:val="0"/>
                <w:sz w:val="20"/>
                <w:szCs w:val="20"/>
              </w:rPr>
              <w:t>个，配置垃圾收运车辆、垃圾箱等。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1.08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0.30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lang w:bidi="ar"/>
              </w:rPr>
            </w:pPr>
            <w:r>
              <w:rPr>
                <w:spacing w:val="-8"/>
                <w:kern w:val="0"/>
                <w:sz w:val="20"/>
                <w:szCs w:val="20"/>
                <w:lang w:bidi="ar"/>
              </w:rPr>
              <w:t>省发改委</w:t>
            </w:r>
          </w:p>
          <w:p w:rsidR="00B45D5E" w:rsidRDefault="00B45D5E" w:rsidP="00CB6FBB">
            <w:pPr>
              <w:widowControl/>
              <w:spacing w:line="280" w:lineRule="exact"/>
              <w:jc w:val="center"/>
              <w:rPr>
                <w:spacing w:val="-8"/>
                <w:kern w:val="0"/>
                <w:sz w:val="20"/>
                <w:szCs w:val="20"/>
                <w:lang w:bidi="ar"/>
              </w:rPr>
            </w:pPr>
            <w:r>
              <w:rPr>
                <w:spacing w:val="-8"/>
                <w:kern w:val="0"/>
                <w:sz w:val="20"/>
                <w:szCs w:val="20"/>
                <w:lang w:bidi="ar"/>
              </w:rPr>
              <w:t>常德市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2279"/>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lastRenderedPageBreak/>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衡阳桑德凯天再生资源科技有限公司衡阳市餐厨废弃物资源化利用和无害化处理项目</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衡阳市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衡阳桑德凯天再生资源科技有限公司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建设餐厨垃圾收运系统、预处理系统、厌氧消化系统、沼气净化与提纯系统、沼渣堆肥系统、水处理系统、臭气处理系统，采用</w:t>
            </w:r>
            <w:r>
              <w:rPr>
                <w:kern w:val="0"/>
                <w:sz w:val="20"/>
                <w:szCs w:val="20"/>
              </w:rPr>
              <w:t>“</w:t>
            </w:r>
            <w:r>
              <w:rPr>
                <w:kern w:val="0"/>
                <w:sz w:val="20"/>
                <w:szCs w:val="20"/>
              </w:rPr>
              <w:t>预处理</w:t>
            </w:r>
            <w:r>
              <w:rPr>
                <w:kern w:val="0"/>
                <w:sz w:val="20"/>
                <w:szCs w:val="20"/>
              </w:rPr>
              <w:t>+</w:t>
            </w:r>
            <w:r>
              <w:rPr>
                <w:kern w:val="0"/>
                <w:sz w:val="20"/>
                <w:szCs w:val="20"/>
              </w:rPr>
              <w:t>高温厌氧消化</w:t>
            </w:r>
            <w:r>
              <w:rPr>
                <w:kern w:val="0"/>
                <w:sz w:val="20"/>
                <w:szCs w:val="20"/>
              </w:rPr>
              <w:t>”</w:t>
            </w:r>
            <w:r>
              <w:rPr>
                <w:kern w:val="0"/>
                <w:sz w:val="20"/>
                <w:szCs w:val="20"/>
              </w:rPr>
              <w:t>工艺路线，产品为工业油脂、沼气、生物有机肥，项目建设总规模达到日处理餐厨垃圾</w:t>
            </w:r>
            <w:r>
              <w:rPr>
                <w:kern w:val="0"/>
                <w:sz w:val="20"/>
                <w:szCs w:val="20"/>
              </w:rPr>
              <w:t>260</w:t>
            </w:r>
            <w:r>
              <w:rPr>
                <w:kern w:val="0"/>
                <w:sz w:val="20"/>
                <w:szCs w:val="20"/>
              </w:rPr>
              <w:t>吨。</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1.24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0.24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省发改委衡阳市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七</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商务咨询（</w:t>
            </w:r>
            <w:r>
              <w:rPr>
                <w:b/>
                <w:bCs/>
                <w:kern w:val="0"/>
                <w:sz w:val="20"/>
                <w:szCs w:val="20"/>
              </w:rPr>
              <w:t>10</w:t>
            </w:r>
            <w:r>
              <w:rPr>
                <w:b/>
                <w:bCs/>
                <w:kern w:val="0"/>
                <w:sz w:val="20"/>
                <w:szCs w:val="20"/>
              </w:rPr>
              <w:t>个）</w:t>
            </w:r>
            <w:r>
              <w:rPr>
                <w:b/>
                <w:bCs/>
                <w:spacing w:val="-8"/>
                <w:kern w:val="0"/>
                <w:sz w:val="20"/>
                <w:szCs w:val="20"/>
              </w:rPr>
              <w:t xml:space="preserve">　</w:t>
            </w:r>
          </w:p>
        </w:tc>
      </w:tr>
      <w:tr w:rsidR="00B45D5E" w:rsidTr="00CB6FBB">
        <w:trPr>
          <w:trHeight w:val="2114"/>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汽车博览园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株洲市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株洲高科汽车园投资发展有限公司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2014</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项目位于高新区新马创新城和栗雨工业园之间，北临栗雨西路，南至新马东路，西临京珠高速，东至武广高铁。项目总建筑面积约</w:t>
            </w:r>
            <w:r>
              <w:rPr>
                <w:kern w:val="0"/>
                <w:sz w:val="20"/>
                <w:szCs w:val="20"/>
              </w:rPr>
              <w:t>500</w:t>
            </w:r>
            <w:r>
              <w:rPr>
                <w:kern w:val="0"/>
                <w:sz w:val="20"/>
                <w:szCs w:val="20"/>
              </w:rPr>
              <w:t>万平方米。集汽车文化博览、汽车运动、汽车商贸、汽车旅游、现代物流、汽车教育于一体，打造真正意义上的汽车城市综合体。</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13.00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株洲市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658"/>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湖南（株洲）职业教育科技园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株洲市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株洲市教育资产投资管理有限公司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2009</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建筑面积约</w:t>
            </w:r>
            <w:r>
              <w:rPr>
                <w:kern w:val="0"/>
                <w:sz w:val="20"/>
                <w:szCs w:val="20"/>
              </w:rPr>
              <w:t>13</w:t>
            </w:r>
            <w:r>
              <w:rPr>
                <w:kern w:val="0"/>
                <w:sz w:val="20"/>
                <w:szCs w:val="20"/>
              </w:rPr>
              <w:t>万平方米，建设内容包括焊接技术实训中心等。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株洲市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1379"/>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岳塘经开区国际会展中心片区建设项目</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湘潭市岳塘区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岳塘经开区</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本项目位于沿江风光带以东，芙蓉大道与北二环以北，团竹路以西，荷塘支路以南。包括展览核心区、会展综合服务区、企业主题办公区、滨江文化休闲区、会展人才培训区等。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40.00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前期</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湘潭市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976"/>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w:t>
            </w:r>
            <w:r>
              <w:rPr>
                <w:kern w:val="0"/>
                <w:sz w:val="20"/>
                <w:szCs w:val="20"/>
              </w:rPr>
              <w:t>中国动力谷</w:t>
            </w:r>
            <w:r>
              <w:rPr>
                <w:kern w:val="0"/>
                <w:sz w:val="20"/>
                <w:szCs w:val="20"/>
              </w:rPr>
              <w:t>”</w:t>
            </w:r>
            <w:r>
              <w:rPr>
                <w:kern w:val="0"/>
                <w:sz w:val="20"/>
                <w:szCs w:val="20"/>
              </w:rPr>
              <w:t>科技创新集聚区</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株洲市高新区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株洲高科发展有限公司、株洲天易集团</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建设集动力技术研发、产业孵化和服务于一体的科技服务业集聚区，引进</w:t>
            </w:r>
            <w:r>
              <w:rPr>
                <w:kern w:val="0"/>
                <w:sz w:val="20"/>
                <w:szCs w:val="20"/>
              </w:rPr>
              <w:t>2000</w:t>
            </w:r>
            <w:r>
              <w:rPr>
                <w:kern w:val="0"/>
                <w:sz w:val="20"/>
                <w:szCs w:val="20"/>
              </w:rPr>
              <w:t>家左右企业。</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144.00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20.40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省科技厅</w:t>
            </w:r>
            <w:r>
              <w:rPr>
                <w:spacing w:val="-8"/>
                <w:kern w:val="0"/>
                <w:sz w:val="20"/>
                <w:szCs w:val="20"/>
              </w:rPr>
              <w:br/>
            </w:r>
            <w:r>
              <w:rPr>
                <w:spacing w:val="-8"/>
                <w:kern w:val="0"/>
                <w:sz w:val="20"/>
                <w:szCs w:val="20"/>
              </w:rPr>
              <w:t>株洲市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842"/>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lastRenderedPageBreak/>
              <w:t>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湖南中兴供应链科技制造产业平台建设</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长沙市高新区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湖南中兴供应链有限公司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购买总部大楼，将中兴供应链湖南总部落户长沙高新区；打造科技制造平台、互联网</w:t>
            </w:r>
            <w:r>
              <w:rPr>
                <w:kern w:val="0"/>
                <w:sz w:val="20"/>
                <w:szCs w:val="20"/>
              </w:rPr>
              <w:t>+</w:t>
            </w:r>
            <w:r>
              <w:rPr>
                <w:kern w:val="0"/>
                <w:sz w:val="20"/>
                <w:szCs w:val="20"/>
              </w:rPr>
              <w:t>外贸综合服务平台、供应链金融服务平台</w:t>
            </w:r>
            <w:r>
              <w:rPr>
                <w:kern w:val="0"/>
                <w:sz w:val="20"/>
                <w:szCs w:val="20"/>
              </w:rPr>
              <w:t>3</w:t>
            </w:r>
            <w:r>
              <w:rPr>
                <w:kern w:val="0"/>
                <w:sz w:val="20"/>
                <w:szCs w:val="20"/>
              </w:rPr>
              <w:t>大平台，成立产业运营服务中心；规划建设科技制造产业园，引进一批上下游科技制造企业，并为引进企业做好标准厂房等基础设施建设；打造科技制造企业孵化器。</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25.00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省商务厅</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472"/>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6</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衡阳市会展中心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衡阳市高新区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衡阳高新投资有限公司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建筑面积</w:t>
            </w:r>
            <w:r>
              <w:rPr>
                <w:kern w:val="0"/>
                <w:sz w:val="20"/>
                <w:szCs w:val="20"/>
              </w:rPr>
              <w:t>30</w:t>
            </w:r>
            <w:r>
              <w:rPr>
                <w:kern w:val="0"/>
                <w:sz w:val="20"/>
                <w:szCs w:val="20"/>
              </w:rPr>
              <w:t>万平方米，实现会展、培训、体验等功能。</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25.00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1.30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衡阳市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7</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长沙国际会议中心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长沙市开福区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长沙北辰房地产开发有限公司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项目总建筑面积约</w:t>
            </w:r>
            <w:r>
              <w:rPr>
                <w:kern w:val="0"/>
                <w:sz w:val="20"/>
                <w:szCs w:val="20"/>
              </w:rPr>
              <w:t>20</w:t>
            </w:r>
            <w:r>
              <w:rPr>
                <w:kern w:val="0"/>
                <w:sz w:val="20"/>
                <w:szCs w:val="20"/>
              </w:rPr>
              <w:t>万平方米，包括</w:t>
            </w:r>
            <w:r>
              <w:rPr>
                <w:kern w:val="0"/>
                <w:sz w:val="20"/>
                <w:szCs w:val="20"/>
              </w:rPr>
              <w:t>1</w:t>
            </w:r>
            <w:r>
              <w:rPr>
                <w:kern w:val="0"/>
                <w:sz w:val="20"/>
                <w:szCs w:val="20"/>
              </w:rPr>
              <w:t>座约</w:t>
            </w:r>
            <w:r>
              <w:rPr>
                <w:kern w:val="0"/>
                <w:sz w:val="20"/>
                <w:szCs w:val="20"/>
              </w:rPr>
              <w:t>5</w:t>
            </w:r>
            <w:r>
              <w:rPr>
                <w:kern w:val="0"/>
                <w:sz w:val="20"/>
                <w:szCs w:val="20"/>
              </w:rPr>
              <w:t>万平方米国际会议中心，</w:t>
            </w:r>
            <w:r>
              <w:rPr>
                <w:kern w:val="0"/>
                <w:sz w:val="20"/>
                <w:szCs w:val="20"/>
              </w:rPr>
              <w:t>1</w:t>
            </w:r>
            <w:r>
              <w:rPr>
                <w:kern w:val="0"/>
                <w:sz w:val="20"/>
                <w:szCs w:val="20"/>
              </w:rPr>
              <w:t>栋约</w:t>
            </w:r>
            <w:r>
              <w:rPr>
                <w:kern w:val="0"/>
                <w:sz w:val="20"/>
                <w:szCs w:val="20"/>
              </w:rPr>
              <w:t>7</w:t>
            </w:r>
            <w:r>
              <w:rPr>
                <w:kern w:val="0"/>
                <w:sz w:val="20"/>
                <w:szCs w:val="20"/>
              </w:rPr>
              <w:t>万平方米会议配套酒店，</w:t>
            </w:r>
            <w:r>
              <w:rPr>
                <w:kern w:val="0"/>
                <w:sz w:val="20"/>
                <w:szCs w:val="20"/>
              </w:rPr>
              <w:t>1</w:t>
            </w:r>
            <w:r>
              <w:rPr>
                <w:kern w:val="0"/>
                <w:sz w:val="20"/>
                <w:szCs w:val="20"/>
              </w:rPr>
              <w:t>栋约</w:t>
            </w:r>
            <w:r>
              <w:rPr>
                <w:kern w:val="0"/>
                <w:sz w:val="20"/>
                <w:szCs w:val="20"/>
              </w:rPr>
              <w:t>8</w:t>
            </w:r>
            <w:r>
              <w:rPr>
                <w:kern w:val="0"/>
                <w:sz w:val="20"/>
                <w:szCs w:val="20"/>
              </w:rPr>
              <w:t xml:space="preserve">万平米办公楼。　</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18.00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7.00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1605"/>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8</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陶瓷会展馆</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株洲市醴陵市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醴陵市高新技术基础设施投资建设有限公司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项目总建筑面积约</w:t>
            </w:r>
            <w:r>
              <w:rPr>
                <w:kern w:val="0"/>
                <w:sz w:val="20"/>
                <w:szCs w:val="20"/>
              </w:rPr>
              <w:t>22.8</w:t>
            </w:r>
            <w:r>
              <w:rPr>
                <w:kern w:val="0"/>
                <w:sz w:val="20"/>
                <w:szCs w:val="20"/>
              </w:rPr>
              <w:t>万平方米，土地分两期建设。现主要投资为陶瓷会展馆一期，建筑面积</w:t>
            </w:r>
            <w:r>
              <w:rPr>
                <w:kern w:val="0"/>
                <w:sz w:val="20"/>
                <w:szCs w:val="20"/>
              </w:rPr>
              <w:t>12.8</w:t>
            </w:r>
            <w:r>
              <w:rPr>
                <w:kern w:val="0"/>
                <w:sz w:val="20"/>
                <w:szCs w:val="20"/>
              </w:rPr>
              <w:t>万平方米，主要功能为产品展览和销售，以及相关配套工程，其中地上展馆</w:t>
            </w:r>
            <w:r>
              <w:rPr>
                <w:kern w:val="0"/>
                <w:sz w:val="20"/>
                <w:szCs w:val="20"/>
              </w:rPr>
              <w:t>1-2</w:t>
            </w:r>
            <w:r>
              <w:rPr>
                <w:kern w:val="0"/>
                <w:sz w:val="20"/>
                <w:szCs w:val="20"/>
              </w:rPr>
              <w:t>层，两层地下室，建筑结构选型为钢筋混凝土框剪结构和钢结构。</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8.40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株洲市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1538"/>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9</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长沙（国家）广告产业园核心园区升级提质工程</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湖南天信文创发展有限公司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位于雀园路</w:t>
            </w:r>
            <w:r>
              <w:rPr>
                <w:kern w:val="0"/>
                <w:sz w:val="20"/>
                <w:szCs w:val="20"/>
              </w:rPr>
              <w:t>568</w:t>
            </w:r>
            <w:r>
              <w:rPr>
                <w:kern w:val="0"/>
                <w:sz w:val="20"/>
                <w:szCs w:val="20"/>
              </w:rPr>
              <w:t>号，总建筑面积约</w:t>
            </w:r>
            <w:r>
              <w:rPr>
                <w:kern w:val="0"/>
                <w:sz w:val="20"/>
                <w:szCs w:val="20"/>
              </w:rPr>
              <w:t>80</w:t>
            </w:r>
            <w:r>
              <w:rPr>
                <w:kern w:val="0"/>
                <w:sz w:val="20"/>
                <w:szCs w:val="20"/>
              </w:rPr>
              <w:t>万平方米，总投资</w:t>
            </w:r>
            <w:r>
              <w:rPr>
                <w:kern w:val="0"/>
                <w:sz w:val="20"/>
                <w:szCs w:val="20"/>
              </w:rPr>
              <w:t>35</w:t>
            </w:r>
            <w:r>
              <w:rPr>
                <w:kern w:val="0"/>
                <w:sz w:val="20"/>
                <w:szCs w:val="20"/>
              </w:rPr>
              <w:t>亿元，是全国首批</w:t>
            </w:r>
            <w:r>
              <w:rPr>
                <w:kern w:val="0"/>
                <w:sz w:val="20"/>
                <w:szCs w:val="20"/>
              </w:rPr>
              <w:t>9</w:t>
            </w:r>
            <w:r>
              <w:rPr>
                <w:kern w:val="0"/>
                <w:sz w:val="20"/>
                <w:szCs w:val="20"/>
              </w:rPr>
              <w:t>家</w:t>
            </w:r>
            <w:r>
              <w:rPr>
                <w:kern w:val="0"/>
                <w:sz w:val="20"/>
                <w:szCs w:val="20"/>
              </w:rPr>
              <w:t>“</w:t>
            </w:r>
            <w:r>
              <w:rPr>
                <w:kern w:val="0"/>
                <w:sz w:val="20"/>
                <w:szCs w:val="20"/>
              </w:rPr>
              <w:t>国家广告产业园</w:t>
            </w:r>
            <w:r>
              <w:rPr>
                <w:kern w:val="0"/>
                <w:sz w:val="20"/>
                <w:szCs w:val="20"/>
              </w:rPr>
              <w:t>”</w:t>
            </w:r>
            <w:r>
              <w:rPr>
                <w:kern w:val="0"/>
                <w:sz w:val="20"/>
                <w:szCs w:val="20"/>
              </w:rPr>
              <w:t>之一。园区分三期建设，首期已建成</w:t>
            </w:r>
            <w:r>
              <w:rPr>
                <w:kern w:val="0"/>
                <w:sz w:val="20"/>
                <w:szCs w:val="20"/>
              </w:rPr>
              <w:t>7</w:t>
            </w:r>
            <w:r>
              <w:rPr>
                <w:kern w:val="0"/>
                <w:sz w:val="20"/>
                <w:szCs w:val="20"/>
              </w:rPr>
              <w:t>栋主体大楼，并顺利招商运营。</w:t>
            </w:r>
            <w:r>
              <w:rPr>
                <w:kern w:val="0"/>
                <w:sz w:val="20"/>
                <w:szCs w:val="20"/>
              </w:rPr>
              <w:t>2017</w:t>
            </w:r>
            <w:r>
              <w:rPr>
                <w:kern w:val="0"/>
                <w:sz w:val="20"/>
                <w:szCs w:val="20"/>
              </w:rPr>
              <w:t>年度计划实施核心园区功能、品牌升级及周边设施、环境提质工程。</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7.00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1.35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长沙市省工商局</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1679"/>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10</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常德市广告文化创意产业园（武陵区中小企业发展基地项目）</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常德市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常德市武陵区工业园建设开发有限公司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计划分两期进行开发建设，一期投资</w:t>
            </w:r>
            <w:r>
              <w:rPr>
                <w:kern w:val="0"/>
                <w:sz w:val="20"/>
                <w:szCs w:val="20"/>
              </w:rPr>
              <w:t>1</w:t>
            </w:r>
            <w:r>
              <w:rPr>
                <w:kern w:val="0"/>
                <w:sz w:val="20"/>
                <w:szCs w:val="20"/>
              </w:rPr>
              <w:t>亿元，建成</w:t>
            </w:r>
            <w:r>
              <w:rPr>
                <w:kern w:val="0"/>
                <w:sz w:val="20"/>
                <w:szCs w:val="20"/>
              </w:rPr>
              <w:t>6</w:t>
            </w:r>
            <w:r>
              <w:rPr>
                <w:kern w:val="0"/>
                <w:sz w:val="20"/>
                <w:szCs w:val="20"/>
              </w:rPr>
              <w:t>栋</w:t>
            </w:r>
            <w:r>
              <w:rPr>
                <w:kern w:val="0"/>
                <w:sz w:val="20"/>
                <w:szCs w:val="20"/>
              </w:rPr>
              <w:t>4</w:t>
            </w:r>
            <w:r>
              <w:rPr>
                <w:kern w:val="0"/>
                <w:sz w:val="20"/>
                <w:szCs w:val="20"/>
              </w:rPr>
              <w:t>层框架式厂房</w:t>
            </w:r>
            <w:r>
              <w:rPr>
                <w:kern w:val="0"/>
                <w:sz w:val="20"/>
                <w:szCs w:val="20"/>
              </w:rPr>
              <w:t>3</w:t>
            </w:r>
            <w:r>
              <w:rPr>
                <w:kern w:val="0"/>
                <w:sz w:val="20"/>
                <w:szCs w:val="20"/>
              </w:rPr>
              <w:t>万㎡，二期计划投资</w:t>
            </w:r>
            <w:r>
              <w:rPr>
                <w:kern w:val="0"/>
                <w:sz w:val="20"/>
                <w:szCs w:val="20"/>
              </w:rPr>
              <w:t>2.5</w:t>
            </w:r>
            <w:r>
              <w:rPr>
                <w:kern w:val="0"/>
                <w:sz w:val="20"/>
                <w:szCs w:val="20"/>
              </w:rPr>
              <w:t>亿元，建设</w:t>
            </w:r>
            <w:r>
              <w:rPr>
                <w:kern w:val="0"/>
                <w:sz w:val="20"/>
                <w:szCs w:val="20"/>
              </w:rPr>
              <w:t>26</w:t>
            </w:r>
            <w:r>
              <w:rPr>
                <w:kern w:val="0"/>
                <w:sz w:val="20"/>
                <w:szCs w:val="20"/>
              </w:rPr>
              <w:t>层广告文化创业大厦</w:t>
            </w:r>
            <w:r>
              <w:rPr>
                <w:kern w:val="0"/>
                <w:sz w:val="20"/>
                <w:szCs w:val="20"/>
              </w:rPr>
              <w:t>4</w:t>
            </w:r>
            <w:r>
              <w:rPr>
                <w:kern w:val="0"/>
                <w:sz w:val="20"/>
                <w:szCs w:val="20"/>
              </w:rPr>
              <w:t>万㎡，主要用于扶持手工艺品制作、常德特色产品包装策划、常德抗战文化和武陵山片区本土文化的开发，打造泛湘西北最大的广告创意产业园。</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3.50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1.80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常德市</w:t>
            </w:r>
            <w:r>
              <w:rPr>
                <w:spacing w:val="-8"/>
                <w:kern w:val="0"/>
                <w:sz w:val="20"/>
                <w:szCs w:val="20"/>
              </w:rPr>
              <w:br/>
            </w:r>
            <w:r>
              <w:rPr>
                <w:spacing w:val="-8"/>
                <w:kern w:val="0"/>
                <w:sz w:val="20"/>
                <w:szCs w:val="20"/>
              </w:rPr>
              <w:t>省工商局</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lastRenderedPageBreak/>
              <w:t>八</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b/>
                <w:bCs/>
                <w:kern w:val="0"/>
                <w:sz w:val="20"/>
                <w:szCs w:val="20"/>
              </w:rPr>
            </w:pPr>
            <w:r>
              <w:rPr>
                <w:b/>
                <w:bCs/>
                <w:kern w:val="0"/>
                <w:sz w:val="20"/>
                <w:szCs w:val="20"/>
              </w:rPr>
              <w:t>旅游（</w:t>
            </w:r>
            <w:r>
              <w:rPr>
                <w:b/>
                <w:bCs/>
                <w:kern w:val="0"/>
                <w:sz w:val="20"/>
                <w:szCs w:val="20"/>
              </w:rPr>
              <w:t>16</w:t>
            </w:r>
            <w:r>
              <w:rPr>
                <w:b/>
                <w:bCs/>
                <w:kern w:val="0"/>
                <w:sz w:val="20"/>
                <w:szCs w:val="20"/>
              </w:rPr>
              <w:t>个）</w:t>
            </w:r>
          </w:p>
        </w:tc>
        <w:tc>
          <w:tcPr>
            <w:tcW w:w="13346" w:type="dxa"/>
            <w:gridSpan w:val="11"/>
            <w:tcBorders>
              <w:top w:val="single" w:sz="4" w:space="0" w:color="auto"/>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b/>
                <w:bCs/>
                <w:spacing w:val="-8"/>
                <w:kern w:val="0"/>
                <w:sz w:val="20"/>
                <w:szCs w:val="20"/>
              </w:rPr>
            </w:pPr>
            <w:r>
              <w:rPr>
                <w:b/>
                <w:bCs/>
                <w:spacing w:val="-8"/>
                <w:kern w:val="0"/>
                <w:sz w:val="20"/>
                <w:szCs w:val="20"/>
              </w:rPr>
              <w:t xml:space="preserve">　</w:t>
            </w:r>
          </w:p>
        </w:tc>
      </w:tr>
      <w:tr w:rsidR="00B45D5E" w:rsidTr="00CB6FBB">
        <w:trPr>
          <w:trHeight w:val="1143"/>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南岳衡山</w:t>
            </w:r>
            <w:r>
              <w:rPr>
                <w:kern w:val="0"/>
                <w:sz w:val="20"/>
                <w:szCs w:val="20"/>
              </w:rPr>
              <w:t>“</w:t>
            </w:r>
            <w:r>
              <w:rPr>
                <w:kern w:val="0"/>
                <w:sz w:val="20"/>
                <w:szCs w:val="20"/>
              </w:rPr>
              <w:t>盐湖</w:t>
            </w:r>
            <w:r>
              <w:rPr>
                <w:kern w:val="0"/>
                <w:sz w:val="20"/>
                <w:szCs w:val="20"/>
              </w:rPr>
              <w:t>”</w:t>
            </w:r>
            <w:r>
              <w:rPr>
                <w:kern w:val="0"/>
                <w:sz w:val="20"/>
                <w:szCs w:val="20"/>
              </w:rPr>
              <w:t>国家旅游渡假区建设</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衡阳市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衡阳市滨江新区投资有限公司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2023</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着力打造以盐文化为主题的旅游休闲产业、配套商业地产及一站式学府、以山体公园为主题的体育运动产业、以健康养老为主题的医养结合产业、以地方特色文化为主题的文化乐园产业等。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700.00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13.00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衡阳市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34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恒大童世界</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湘江新区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恒大旅游集团有限公司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建设有恒大童话世界乐园、大型珍稀植物园、恒大足球世界乐园，健康颐养社区、影视文创基地、湘军水秀场、欧式城堡酒店、恒大精品酒店、恒大会议酒店、温泉小镇、桐溪古镇、大王山户外森林公园等文旅产业及配套地产项目。</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464.00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62.00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20"/>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东江湖旅游度假区整合提升工程</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郴州市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30" w:lineRule="exact"/>
              <w:jc w:val="left"/>
              <w:rPr>
                <w:spacing w:val="-10"/>
                <w:kern w:val="0"/>
                <w:sz w:val="20"/>
                <w:szCs w:val="20"/>
              </w:rPr>
            </w:pPr>
            <w:r>
              <w:rPr>
                <w:spacing w:val="-10"/>
                <w:kern w:val="0"/>
                <w:sz w:val="20"/>
                <w:szCs w:val="20"/>
              </w:rPr>
              <w:t>资兴市城市投资有限公司、资兴市文化旅游投资发展有限公司、资兴好景生态旅游发展有限公司、白廊镇政府、黄草镇政府、中国深圳小城镇联盟开发有限公司等单位</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提升五岛一村度假区，续建白廊滨湖休闲度假带，新建天鹅山湖湾度假区，提升拥翠峡旅游区，提升黄草旅游小镇，湿地公园、天鹅山国家森林公园基础设施建设，东江湾生态休闲旅游文化综合开发、东江湖景区门楼综合服务区、大王寨现代生态商务区建设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298.60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郴州市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22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大王山旅游度假区建设</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湘江新区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湘江新区管委会</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建设湘江欢乐城、湘军文化园（由湘军文化广场、桐溪寺、曾国藩墓园、湘军文化博物馆、文正书院和伏龙山公园组成）、欢乐广场、欢乐天街、洲际连锁假日酒店、欢乐丛林、桐溪湖和湘江女神公园等。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220.00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419"/>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张家界天门山旅游产业园区建设</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张家界市永定区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张家界天门山先导区管委会</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建设中国鬼谷城，天门仙境国家旅游度假区，大坪高端度假区，仙人溪沟谷休闲文化中心，老道湾旅游度假村，七星山猎场及户外运动项目等。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张家界</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97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lastRenderedPageBreak/>
              <w:t>6</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湘江古镇群建设</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长沙市望城区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望城区政府</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2025</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建设千年窑火十里陶城铜官、</w:t>
            </w:r>
            <w:r>
              <w:rPr>
                <w:kern w:val="0"/>
                <w:sz w:val="20"/>
                <w:szCs w:val="20"/>
              </w:rPr>
              <w:t>“</w:t>
            </w:r>
            <w:r>
              <w:rPr>
                <w:kern w:val="0"/>
                <w:sz w:val="20"/>
                <w:szCs w:val="20"/>
              </w:rPr>
              <w:t>小汉口</w:t>
            </w:r>
            <w:r>
              <w:rPr>
                <w:kern w:val="0"/>
                <w:sz w:val="20"/>
                <w:szCs w:val="20"/>
              </w:rPr>
              <w:t>”</w:t>
            </w:r>
            <w:r>
              <w:rPr>
                <w:kern w:val="0"/>
                <w:sz w:val="20"/>
                <w:szCs w:val="20"/>
              </w:rPr>
              <w:t>靖港、河东明珠桥驿、水乡渔都乔口、戏曲之乡新康、麻石之乡丁字湾、惜字古塔义茶亭、大光明村白箬铺等。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413"/>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7</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柳叶湖国家级旅游度假区创建工程</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常德市柳叶湖</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常德市经济建设投资有限公司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建设华侨城欢乐水世界和陆地公园、太阳山森林公园、</w:t>
            </w:r>
            <w:r>
              <w:rPr>
                <w:kern w:val="0"/>
                <w:sz w:val="20"/>
                <w:szCs w:val="20"/>
              </w:rPr>
              <w:t>“</w:t>
            </w:r>
            <w:r>
              <w:rPr>
                <w:kern w:val="0"/>
                <w:sz w:val="20"/>
                <w:szCs w:val="20"/>
              </w:rPr>
              <w:t>太阳谷</w:t>
            </w:r>
            <w:r>
              <w:rPr>
                <w:kern w:val="0"/>
                <w:sz w:val="20"/>
                <w:szCs w:val="20"/>
              </w:rPr>
              <w:t>”</w:t>
            </w:r>
            <w:r>
              <w:rPr>
                <w:kern w:val="0"/>
                <w:sz w:val="20"/>
                <w:szCs w:val="20"/>
              </w:rPr>
              <w:t>美丽乡村、环湖风光带、武陵文化创意产业园、休闲体育产业园、桃林花海花博园、花山湿地公园等。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185.00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常德市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283"/>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8</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岭南片区生态休闲旅游</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郴州市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桂阳县政府、湖南神农谷田置业有限公司、莽山林管局、宜章县文体广新局等单位</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舂陵国家湿地公园、湖南宝山国家矿山公园、西水河庄园经济示范、莽山创建国家级旅游度假区及国家</w:t>
            </w:r>
            <w:r>
              <w:rPr>
                <w:kern w:val="0"/>
                <w:sz w:val="20"/>
                <w:szCs w:val="20"/>
              </w:rPr>
              <w:t>AAAAA</w:t>
            </w:r>
            <w:r>
              <w:rPr>
                <w:kern w:val="0"/>
                <w:sz w:val="20"/>
                <w:szCs w:val="20"/>
              </w:rPr>
              <w:t>级景区、王仙岭生态旅游度假区开发项目，安仁县神农景区综合开发等。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168.00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33.20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省旅发委郴州市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718"/>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9</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长鹿国际旅游休闲度假区一期建设</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郴州市永兴县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广东长鹿集团</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建设</w:t>
            </w:r>
            <w:r>
              <w:rPr>
                <w:kern w:val="0"/>
                <w:sz w:val="20"/>
                <w:szCs w:val="20"/>
              </w:rPr>
              <w:t>6</w:t>
            </w:r>
            <w:r>
              <w:rPr>
                <w:kern w:val="0"/>
                <w:sz w:val="20"/>
                <w:szCs w:val="20"/>
              </w:rPr>
              <w:t>个景区（农家乐景区、机动游乐景区、水世界景区、童话动物王国景区、花卉婚庆景区、军事景区）及相关配套设施。</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110.00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郴州市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989"/>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10</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大围山生态旅游整体开发</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长沙市浏阳市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大围山旅游投资开发公司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2014</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包括《印象大围山》演艺中心项目，张坊旅游新城、省级旅游产业园项目，自驾车营地、户外营地、胡杨梯田项目，度假温泉山庄项目等。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832"/>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岭南片区温泉旅游小镇整体开发</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郴州市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香港天恩亚太集团实业</w:t>
            </w:r>
            <w:r>
              <w:rPr>
                <w:kern w:val="0"/>
                <w:sz w:val="20"/>
                <w:szCs w:val="20"/>
              </w:rPr>
              <w:t>(</w:t>
            </w:r>
            <w:r>
              <w:rPr>
                <w:kern w:val="0"/>
                <w:sz w:val="20"/>
                <w:szCs w:val="20"/>
              </w:rPr>
              <w:t>郴州</w:t>
            </w:r>
            <w:r>
              <w:rPr>
                <w:kern w:val="0"/>
                <w:sz w:val="20"/>
                <w:szCs w:val="20"/>
              </w:rPr>
              <w:t>)</w:t>
            </w:r>
            <w:r>
              <w:rPr>
                <w:kern w:val="0"/>
                <w:sz w:val="20"/>
                <w:szCs w:val="20"/>
              </w:rPr>
              <w:t>有限公司，安仁县旅游外事局等单位</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苏仙区许家洞温泉小镇、安仁县龙海温泉小镇建设、嘉禾温泉小镇建设等项目。</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58.00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8.50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郴州市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82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lastRenderedPageBreak/>
              <w:t>12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湖南通用航空旅游</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全省</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海航旅业集团有限公司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成立</w:t>
            </w:r>
            <w:r>
              <w:rPr>
                <w:kern w:val="0"/>
                <w:sz w:val="20"/>
                <w:szCs w:val="20"/>
              </w:rPr>
              <w:t>“</w:t>
            </w:r>
            <w:r>
              <w:rPr>
                <w:kern w:val="0"/>
                <w:sz w:val="20"/>
                <w:szCs w:val="20"/>
              </w:rPr>
              <w:t>湖南航空旅游集团公司</w:t>
            </w:r>
            <w:r>
              <w:rPr>
                <w:kern w:val="0"/>
                <w:sz w:val="20"/>
                <w:szCs w:val="20"/>
              </w:rPr>
              <w:t>”</w:t>
            </w:r>
            <w:r>
              <w:rPr>
                <w:kern w:val="0"/>
                <w:sz w:val="20"/>
                <w:szCs w:val="20"/>
              </w:rPr>
              <w:t>，然后由</w:t>
            </w:r>
            <w:r>
              <w:rPr>
                <w:kern w:val="0"/>
                <w:sz w:val="20"/>
                <w:szCs w:val="20"/>
              </w:rPr>
              <w:t>“</w:t>
            </w:r>
            <w:r>
              <w:rPr>
                <w:kern w:val="0"/>
                <w:sz w:val="20"/>
                <w:szCs w:val="20"/>
              </w:rPr>
              <w:t>湖南航旅</w:t>
            </w:r>
            <w:r>
              <w:rPr>
                <w:kern w:val="0"/>
                <w:sz w:val="20"/>
                <w:szCs w:val="20"/>
              </w:rPr>
              <w:t>”</w:t>
            </w:r>
            <w:r>
              <w:rPr>
                <w:kern w:val="0"/>
                <w:sz w:val="20"/>
                <w:szCs w:val="20"/>
              </w:rPr>
              <w:t>成立</w:t>
            </w:r>
            <w:r>
              <w:rPr>
                <w:kern w:val="0"/>
                <w:sz w:val="20"/>
                <w:szCs w:val="20"/>
              </w:rPr>
              <w:t>“</w:t>
            </w:r>
            <w:r>
              <w:rPr>
                <w:kern w:val="0"/>
                <w:sz w:val="20"/>
                <w:szCs w:val="20"/>
              </w:rPr>
              <w:t>湖南航空有限公司</w:t>
            </w:r>
            <w:r>
              <w:rPr>
                <w:kern w:val="0"/>
                <w:sz w:val="20"/>
                <w:szCs w:val="20"/>
              </w:rPr>
              <w:t>”</w:t>
            </w:r>
            <w:r>
              <w:rPr>
                <w:kern w:val="0"/>
                <w:sz w:val="20"/>
                <w:szCs w:val="20"/>
              </w:rPr>
              <w:t>，再分步推进通用航空、旅游、景区、酒店等相关项目。以民航运输为先导，以旅游发展为基础，形成</w:t>
            </w:r>
            <w:r>
              <w:rPr>
                <w:kern w:val="0"/>
                <w:sz w:val="20"/>
                <w:szCs w:val="20"/>
              </w:rPr>
              <w:t>“</w:t>
            </w:r>
            <w:r>
              <w:rPr>
                <w:kern w:val="0"/>
                <w:sz w:val="20"/>
                <w:szCs w:val="20"/>
              </w:rPr>
              <w:t>航空</w:t>
            </w:r>
            <w:r>
              <w:rPr>
                <w:kern w:val="0"/>
                <w:sz w:val="20"/>
                <w:szCs w:val="20"/>
              </w:rPr>
              <w:t>+</w:t>
            </w:r>
            <w:r>
              <w:rPr>
                <w:kern w:val="0"/>
                <w:sz w:val="20"/>
                <w:szCs w:val="20"/>
              </w:rPr>
              <w:t>旅游</w:t>
            </w:r>
            <w:r>
              <w:rPr>
                <w:kern w:val="0"/>
                <w:sz w:val="20"/>
                <w:szCs w:val="20"/>
              </w:rPr>
              <w:t>”</w:t>
            </w:r>
            <w:r>
              <w:rPr>
                <w:kern w:val="0"/>
                <w:sz w:val="20"/>
                <w:szCs w:val="20"/>
              </w:rPr>
              <w:t>的发展模式，通过人流、物流、资金流的导入，带动省内各地旅游及其他产业发展。</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前期</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相关市州</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洞庭洋沙湖国际旅游度假区</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岳阳市湘阴县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湖南顺天旅游投资开发有限公司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2011</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项目是集旅游、健康养老、体育运动、生态湿地于一体的综合项目。一期（</w:t>
            </w:r>
            <w:r>
              <w:rPr>
                <w:kern w:val="0"/>
                <w:sz w:val="20"/>
                <w:szCs w:val="20"/>
              </w:rPr>
              <w:t>2011-2017</w:t>
            </w:r>
            <w:r>
              <w:rPr>
                <w:kern w:val="0"/>
                <w:sz w:val="20"/>
                <w:szCs w:val="20"/>
              </w:rPr>
              <w:t>）基础设施与配套设施建设，主要建设鱼窑小镇、湿地公园、欢乐水世界、家庭拓展亲子园等。二期（</w:t>
            </w:r>
            <w:r>
              <w:rPr>
                <w:kern w:val="0"/>
                <w:sz w:val="20"/>
                <w:szCs w:val="20"/>
              </w:rPr>
              <w:t>2018-2020</w:t>
            </w:r>
            <w:r>
              <w:rPr>
                <w:kern w:val="0"/>
                <w:sz w:val="20"/>
                <w:szCs w:val="20"/>
              </w:rPr>
              <w:t>）建设养老中心、水上运动训练中心、国际游艇俱乐部等。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34.60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岳阳市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295"/>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张家界西线旅游开发</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张家界市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张家界市茅岩河旅游开发股份有限公司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九天洞</w:t>
            </w:r>
            <w:r>
              <w:rPr>
                <w:kern w:val="0"/>
                <w:sz w:val="20"/>
                <w:szCs w:val="20"/>
              </w:rPr>
              <w:t>-</w:t>
            </w:r>
            <w:r>
              <w:rPr>
                <w:kern w:val="0"/>
                <w:sz w:val="20"/>
                <w:szCs w:val="20"/>
              </w:rPr>
              <w:t>赤溪河风景名胜区景区开发，茅岩河漂流平湖游及九天洞提质升级改造，建设峰峦溪、苦竹寨、赤溪河景区景点开发周边基础设施，九天洞洞内改造、九天洞外部接待设施建设。</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26.00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张家界市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70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天岳幕阜山国际度假旅游区</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岳阳市平江县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岳阳市天岳幕阜山旅游开发有限公司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新建高速至景区道路</w:t>
            </w:r>
            <w:r>
              <w:rPr>
                <w:kern w:val="0"/>
                <w:sz w:val="20"/>
                <w:szCs w:val="20"/>
              </w:rPr>
              <w:t>5.5</w:t>
            </w:r>
            <w:r>
              <w:rPr>
                <w:kern w:val="0"/>
                <w:sz w:val="20"/>
                <w:szCs w:val="20"/>
              </w:rPr>
              <w:t>公里、</w:t>
            </w:r>
            <w:r>
              <w:rPr>
                <w:kern w:val="0"/>
                <w:sz w:val="20"/>
                <w:szCs w:val="20"/>
              </w:rPr>
              <w:t>1.5</w:t>
            </w:r>
            <w:r>
              <w:rPr>
                <w:kern w:val="0"/>
                <w:sz w:val="20"/>
                <w:szCs w:val="20"/>
              </w:rPr>
              <w:t>万平方米停车场、</w:t>
            </w:r>
            <w:r>
              <w:rPr>
                <w:kern w:val="0"/>
                <w:sz w:val="20"/>
                <w:szCs w:val="20"/>
              </w:rPr>
              <w:t>6000</w:t>
            </w:r>
            <w:r>
              <w:rPr>
                <w:kern w:val="0"/>
                <w:sz w:val="20"/>
                <w:szCs w:val="20"/>
              </w:rPr>
              <w:t>米索道、游步道</w:t>
            </w:r>
            <w:r>
              <w:rPr>
                <w:kern w:val="0"/>
                <w:sz w:val="20"/>
                <w:szCs w:val="20"/>
              </w:rPr>
              <w:t xml:space="preserve"> 3 </w:t>
            </w:r>
            <w:r>
              <w:rPr>
                <w:kern w:val="0"/>
                <w:sz w:val="20"/>
                <w:szCs w:val="20"/>
              </w:rPr>
              <w:t>公里、道路铺装</w:t>
            </w:r>
            <w:r>
              <w:rPr>
                <w:kern w:val="0"/>
                <w:sz w:val="20"/>
                <w:szCs w:val="20"/>
              </w:rPr>
              <w:t>14.1</w:t>
            </w:r>
            <w:r>
              <w:rPr>
                <w:kern w:val="0"/>
                <w:sz w:val="20"/>
                <w:szCs w:val="20"/>
              </w:rPr>
              <w:t>万平方米、排污管道</w:t>
            </w:r>
            <w:r>
              <w:rPr>
                <w:kern w:val="0"/>
                <w:sz w:val="20"/>
                <w:szCs w:val="20"/>
              </w:rPr>
              <w:t>50</w:t>
            </w:r>
            <w:r>
              <w:rPr>
                <w:kern w:val="0"/>
                <w:sz w:val="20"/>
                <w:szCs w:val="20"/>
              </w:rPr>
              <w:t>公里、雨水收集管网</w:t>
            </w:r>
            <w:r>
              <w:rPr>
                <w:kern w:val="0"/>
                <w:sz w:val="20"/>
                <w:szCs w:val="20"/>
              </w:rPr>
              <w:t>30</w:t>
            </w:r>
            <w:r>
              <w:rPr>
                <w:kern w:val="0"/>
                <w:sz w:val="20"/>
                <w:szCs w:val="20"/>
              </w:rPr>
              <w:t>公里、绿化面积</w:t>
            </w:r>
            <w:r>
              <w:rPr>
                <w:kern w:val="0"/>
                <w:sz w:val="20"/>
                <w:szCs w:val="20"/>
              </w:rPr>
              <w:t>12.6</w:t>
            </w:r>
            <w:r>
              <w:rPr>
                <w:kern w:val="0"/>
                <w:sz w:val="20"/>
                <w:szCs w:val="20"/>
              </w:rPr>
              <w:t>万平方米，以及路灯安装、垃圾桶等基础配套设施安装工程等。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24.00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岳阳市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155"/>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16</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张家界大庸古城</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张家界市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张家界旅游集团公司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总建筑面积约</w:t>
            </w:r>
            <w:r>
              <w:rPr>
                <w:kern w:val="0"/>
                <w:sz w:val="20"/>
                <w:szCs w:val="20"/>
              </w:rPr>
              <w:t>18.5</w:t>
            </w:r>
            <w:r>
              <w:rPr>
                <w:kern w:val="0"/>
                <w:sz w:val="20"/>
                <w:szCs w:val="20"/>
              </w:rPr>
              <w:t>万平方米，保留修缮三元宫、朝天门、古城墙、古树名木等历史人文景观，恢复建设阳戏、古乐堂等非物质文化遗产表演场所。</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4.00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张家界市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lastRenderedPageBreak/>
              <w:t>九</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文化（</w:t>
            </w:r>
            <w:r>
              <w:rPr>
                <w:b/>
                <w:bCs/>
                <w:kern w:val="0"/>
                <w:sz w:val="20"/>
                <w:szCs w:val="20"/>
              </w:rPr>
              <w:t>17</w:t>
            </w:r>
            <w:r>
              <w:rPr>
                <w:b/>
                <w:bCs/>
                <w:kern w:val="0"/>
                <w:sz w:val="20"/>
                <w:szCs w:val="20"/>
              </w:rPr>
              <w:t>个）</w:t>
            </w:r>
            <w:r>
              <w:rPr>
                <w:b/>
                <w:bCs/>
                <w:spacing w:val="-8"/>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（一）</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影视传媒（</w:t>
            </w:r>
            <w:r>
              <w:rPr>
                <w:b/>
                <w:bCs/>
                <w:kern w:val="0"/>
                <w:sz w:val="20"/>
                <w:szCs w:val="20"/>
              </w:rPr>
              <w:t>2</w:t>
            </w:r>
            <w:r>
              <w:rPr>
                <w:b/>
                <w:bCs/>
                <w:kern w:val="0"/>
                <w:sz w:val="20"/>
                <w:szCs w:val="20"/>
              </w:rPr>
              <w:t>个）</w:t>
            </w:r>
            <w:r>
              <w:rPr>
                <w:b/>
                <w:bCs/>
                <w:spacing w:val="-8"/>
                <w:kern w:val="0"/>
                <w:sz w:val="20"/>
                <w:szCs w:val="20"/>
              </w:rPr>
              <w:t xml:space="preserve">　</w:t>
            </w:r>
          </w:p>
        </w:tc>
      </w:tr>
      <w:tr w:rsidR="00B45D5E" w:rsidTr="00CB6FBB">
        <w:trPr>
          <w:trHeight w:val="1294"/>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马栏山视频文创产业园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长沙市开福区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长沙市城投集团，湖南广播电视台</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2022</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以马栏山金鹰文化城为立足点，涵盖</w:t>
            </w:r>
            <w:r>
              <w:rPr>
                <w:kern w:val="0"/>
                <w:sz w:val="20"/>
                <w:szCs w:val="20"/>
              </w:rPr>
              <w:t>“</w:t>
            </w:r>
            <w:r>
              <w:rPr>
                <w:kern w:val="0"/>
                <w:sz w:val="20"/>
                <w:szCs w:val="20"/>
              </w:rPr>
              <w:t>文化</w:t>
            </w:r>
            <w:r>
              <w:rPr>
                <w:kern w:val="0"/>
                <w:sz w:val="20"/>
                <w:szCs w:val="20"/>
              </w:rPr>
              <w:t>+”</w:t>
            </w:r>
            <w:r>
              <w:rPr>
                <w:kern w:val="0"/>
                <w:sz w:val="20"/>
                <w:szCs w:val="20"/>
              </w:rPr>
              <w:t>、</w:t>
            </w:r>
            <w:r>
              <w:rPr>
                <w:kern w:val="0"/>
                <w:sz w:val="20"/>
                <w:szCs w:val="20"/>
              </w:rPr>
              <w:t>“</w:t>
            </w:r>
            <w:r>
              <w:rPr>
                <w:kern w:val="0"/>
                <w:sz w:val="20"/>
                <w:szCs w:val="20"/>
              </w:rPr>
              <w:t>广电</w:t>
            </w:r>
            <w:r>
              <w:rPr>
                <w:kern w:val="0"/>
                <w:sz w:val="20"/>
                <w:szCs w:val="20"/>
              </w:rPr>
              <w:t>+”</w:t>
            </w:r>
            <w:r>
              <w:rPr>
                <w:kern w:val="0"/>
                <w:sz w:val="20"/>
                <w:szCs w:val="20"/>
              </w:rPr>
              <w:t>、</w:t>
            </w:r>
            <w:r>
              <w:rPr>
                <w:kern w:val="0"/>
                <w:sz w:val="20"/>
                <w:szCs w:val="20"/>
              </w:rPr>
              <w:t>“</w:t>
            </w:r>
            <w:r>
              <w:rPr>
                <w:kern w:val="0"/>
                <w:sz w:val="20"/>
                <w:szCs w:val="20"/>
              </w:rPr>
              <w:t>科技</w:t>
            </w:r>
            <w:r>
              <w:rPr>
                <w:kern w:val="0"/>
                <w:sz w:val="20"/>
                <w:szCs w:val="20"/>
              </w:rPr>
              <w:t>+”</w:t>
            </w:r>
            <w:r>
              <w:rPr>
                <w:kern w:val="0"/>
                <w:sz w:val="20"/>
                <w:szCs w:val="20"/>
              </w:rPr>
              <w:t>、</w:t>
            </w:r>
            <w:r>
              <w:rPr>
                <w:kern w:val="0"/>
                <w:sz w:val="20"/>
                <w:szCs w:val="20"/>
              </w:rPr>
              <w:t>“</w:t>
            </w:r>
            <w:r>
              <w:rPr>
                <w:kern w:val="0"/>
                <w:sz w:val="20"/>
                <w:szCs w:val="20"/>
              </w:rPr>
              <w:t>服务</w:t>
            </w:r>
            <w:r>
              <w:rPr>
                <w:kern w:val="0"/>
                <w:sz w:val="20"/>
                <w:szCs w:val="20"/>
              </w:rPr>
              <w:t>+”</w:t>
            </w:r>
            <w:r>
              <w:rPr>
                <w:kern w:val="0"/>
                <w:sz w:val="20"/>
                <w:szCs w:val="20"/>
              </w:rPr>
              <w:t>核心项目，融合人文、艺术及生活元素，建设商业、办公、居住、创意生产等功能为主的城市生态圈，成为引领未来的</w:t>
            </w:r>
            <w:r>
              <w:rPr>
                <w:kern w:val="0"/>
                <w:sz w:val="20"/>
                <w:szCs w:val="20"/>
              </w:rPr>
              <w:t>“</w:t>
            </w:r>
            <w:r>
              <w:rPr>
                <w:kern w:val="0"/>
                <w:sz w:val="20"/>
                <w:szCs w:val="20"/>
              </w:rPr>
              <w:t>文化园</w:t>
            </w:r>
            <w:r>
              <w:rPr>
                <w:kern w:val="0"/>
                <w:sz w:val="20"/>
                <w:szCs w:val="20"/>
              </w:rPr>
              <w:t>”</w:t>
            </w:r>
            <w:r>
              <w:rPr>
                <w:kern w:val="0"/>
                <w:sz w:val="20"/>
                <w:szCs w:val="20"/>
              </w:rPr>
              <w:t>、</w:t>
            </w:r>
            <w:r>
              <w:rPr>
                <w:kern w:val="0"/>
                <w:sz w:val="20"/>
                <w:szCs w:val="20"/>
              </w:rPr>
              <w:t>“</w:t>
            </w:r>
            <w:r>
              <w:rPr>
                <w:kern w:val="0"/>
                <w:sz w:val="20"/>
                <w:szCs w:val="20"/>
              </w:rPr>
              <w:t>智慧岛、</w:t>
            </w:r>
            <w:r>
              <w:rPr>
                <w:kern w:val="0"/>
                <w:sz w:val="20"/>
                <w:szCs w:val="20"/>
              </w:rPr>
              <w:t>“</w:t>
            </w:r>
            <w:r>
              <w:rPr>
                <w:kern w:val="0"/>
                <w:sz w:val="20"/>
                <w:szCs w:val="20"/>
              </w:rPr>
              <w:t>生态城</w:t>
            </w:r>
            <w:r>
              <w:rPr>
                <w:kern w:val="0"/>
                <w:sz w:val="20"/>
                <w:szCs w:val="20"/>
              </w:rPr>
              <w:t>”</w:t>
            </w:r>
            <w:r>
              <w:rPr>
                <w:kern w:val="0"/>
                <w:sz w:val="20"/>
                <w:szCs w:val="20"/>
              </w:rPr>
              <w:t>。</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278.00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省发改委</w:t>
            </w:r>
          </w:p>
          <w:p w:rsidR="00B45D5E" w:rsidRDefault="00B45D5E" w:rsidP="00CB6FBB">
            <w:pPr>
              <w:widowControl/>
              <w:spacing w:line="280" w:lineRule="exact"/>
              <w:jc w:val="center"/>
              <w:rPr>
                <w:spacing w:val="-8"/>
                <w:kern w:val="0"/>
                <w:sz w:val="20"/>
                <w:szCs w:val="20"/>
              </w:rPr>
            </w:pPr>
            <w:r>
              <w:rPr>
                <w:spacing w:val="-8"/>
                <w:kern w:val="0"/>
                <w:sz w:val="20"/>
                <w:szCs w:val="20"/>
              </w:rPr>
              <w:t>省文改办</w:t>
            </w:r>
            <w:r>
              <w:rPr>
                <w:spacing w:val="-8"/>
                <w:kern w:val="0"/>
                <w:sz w:val="20"/>
                <w:szCs w:val="20"/>
              </w:rPr>
              <w:br/>
            </w:r>
            <w:r>
              <w:rPr>
                <w:spacing w:val="-8"/>
                <w:kern w:val="0"/>
                <w:sz w:val="20"/>
                <w:szCs w:val="20"/>
              </w:rPr>
              <w:t>省新闻出版广电局长沙市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892"/>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华谊兄弟电影文化城</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湘江新区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长沙华谊兄弟电影文化城有限公司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建设呈现意大利中世纪风格的电影情景式风情小镇。</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32.60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（二）</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新闻出版（</w:t>
            </w:r>
            <w:r>
              <w:rPr>
                <w:b/>
                <w:bCs/>
                <w:kern w:val="0"/>
                <w:sz w:val="20"/>
                <w:szCs w:val="20"/>
              </w:rPr>
              <w:t>1</w:t>
            </w:r>
            <w:r>
              <w:rPr>
                <w:b/>
                <w:bCs/>
                <w:kern w:val="0"/>
                <w:sz w:val="20"/>
                <w:szCs w:val="20"/>
              </w:rPr>
              <w:t>个）</w:t>
            </w:r>
            <w:r>
              <w:rPr>
                <w:b/>
                <w:bCs/>
                <w:spacing w:val="-8"/>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湖南日报传媒中心建设</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湖南日报报业集团有限公司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2012</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湖南日报传媒中心。</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18.90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省文改办</w:t>
            </w:r>
            <w:r>
              <w:rPr>
                <w:spacing w:val="-8"/>
                <w:kern w:val="0"/>
                <w:sz w:val="20"/>
                <w:szCs w:val="20"/>
              </w:rPr>
              <w:br/>
            </w:r>
            <w:r>
              <w:rPr>
                <w:spacing w:val="-8"/>
                <w:kern w:val="0"/>
                <w:sz w:val="20"/>
                <w:szCs w:val="20"/>
              </w:rPr>
              <w:t>省新闻出版广电局</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（三）</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b/>
                <w:bCs/>
                <w:spacing w:val="-8"/>
                <w:kern w:val="0"/>
                <w:sz w:val="20"/>
                <w:szCs w:val="20"/>
              </w:rPr>
            </w:pPr>
            <w:r>
              <w:rPr>
                <w:b/>
                <w:bCs/>
                <w:kern w:val="0"/>
                <w:sz w:val="20"/>
                <w:szCs w:val="20"/>
              </w:rPr>
              <w:t>演艺娱乐（</w:t>
            </w:r>
            <w:r>
              <w:rPr>
                <w:b/>
                <w:bCs/>
                <w:kern w:val="0"/>
                <w:sz w:val="20"/>
                <w:szCs w:val="20"/>
              </w:rPr>
              <w:t>1</w:t>
            </w:r>
            <w:r>
              <w:rPr>
                <w:b/>
                <w:bCs/>
                <w:kern w:val="0"/>
                <w:sz w:val="20"/>
                <w:szCs w:val="20"/>
              </w:rPr>
              <w:t>个）</w:t>
            </w:r>
            <w:r>
              <w:rPr>
                <w:b/>
                <w:bCs/>
                <w:spacing w:val="-8"/>
                <w:kern w:val="0"/>
                <w:sz w:val="20"/>
                <w:szCs w:val="20"/>
              </w:rPr>
              <w:t xml:space="preserve">　</w:t>
            </w:r>
          </w:p>
        </w:tc>
      </w:tr>
      <w:tr w:rsidR="00B45D5E" w:rsidTr="00CB6FBB">
        <w:trPr>
          <w:trHeight w:val="1025"/>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梅溪湖国际文化艺术中心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湘江新区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湘江新区管委会</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包括</w:t>
            </w:r>
            <w:r>
              <w:rPr>
                <w:kern w:val="0"/>
                <w:sz w:val="20"/>
                <w:szCs w:val="20"/>
              </w:rPr>
              <w:t>1800</w:t>
            </w:r>
            <w:r>
              <w:rPr>
                <w:kern w:val="0"/>
                <w:sz w:val="20"/>
                <w:szCs w:val="20"/>
              </w:rPr>
              <w:t>座大剧场、</w:t>
            </w:r>
            <w:r>
              <w:rPr>
                <w:kern w:val="0"/>
                <w:sz w:val="20"/>
                <w:szCs w:val="20"/>
              </w:rPr>
              <w:t>500</w:t>
            </w:r>
            <w:r>
              <w:rPr>
                <w:kern w:val="0"/>
                <w:sz w:val="20"/>
                <w:szCs w:val="20"/>
              </w:rPr>
              <w:t>座多功能小剧场和艺术馆三部分。</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28.60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6.00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省文改办</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（四）</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b/>
                <w:bCs/>
                <w:spacing w:val="-8"/>
                <w:kern w:val="0"/>
                <w:sz w:val="20"/>
                <w:szCs w:val="20"/>
              </w:rPr>
            </w:pPr>
            <w:r>
              <w:rPr>
                <w:b/>
                <w:bCs/>
                <w:kern w:val="0"/>
                <w:sz w:val="20"/>
                <w:szCs w:val="20"/>
              </w:rPr>
              <w:t>创意设计（</w:t>
            </w:r>
            <w:r>
              <w:rPr>
                <w:b/>
                <w:bCs/>
                <w:kern w:val="0"/>
                <w:sz w:val="20"/>
                <w:szCs w:val="20"/>
              </w:rPr>
              <w:t>1</w:t>
            </w:r>
            <w:r>
              <w:rPr>
                <w:b/>
                <w:bCs/>
                <w:kern w:val="0"/>
                <w:sz w:val="20"/>
                <w:szCs w:val="20"/>
              </w:rPr>
              <w:t>个）</w:t>
            </w:r>
            <w:r>
              <w:rPr>
                <w:b/>
                <w:bCs/>
                <w:spacing w:val="-8"/>
                <w:kern w:val="0"/>
                <w:sz w:val="20"/>
                <w:szCs w:val="20"/>
              </w:rPr>
              <w:t xml:space="preserve">　</w:t>
            </w:r>
          </w:p>
        </w:tc>
      </w:tr>
      <w:tr w:rsidR="00B45D5E" w:rsidTr="00CB6FBB">
        <w:trPr>
          <w:trHeight w:val="1742"/>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jc w:val="left"/>
              <w:textAlignment w:val="center"/>
              <w:rPr>
                <w:kern w:val="0"/>
                <w:sz w:val="20"/>
                <w:szCs w:val="20"/>
              </w:rPr>
            </w:pPr>
            <w:r>
              <w:rPr>
                <w:kern w:val="0"/>
                <w:sz w:val="20"/>
                <w:szCs w:val="20"/>
              </w:rPr>
              <w:t>湖南华强文化科技产业基地及中国陶瓷谷</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株洲云龙示范区、醴陵市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湖南华强文化产业有限公司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2011</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华强文化科技产业基地建设文化科技示范区（即方特欢乐世界），动漫体验区（即方特梦幻王国）、文化创意产业基地（创意产业、动漫制作、数字电影制作、游戏软件开发）以及酒店、宿舍等配套项目。中国陶瓷谷建设醴陵</w:t>
            </w:r>
            <w:r>
              <w:rPr>
                <w:kern w:val="0"/>
                <w:sz w:val="20"/>
                <w:szCs w:val="20"/>
              </w:rPr>
              <w:t>·</w:t>
            </w:r>
            <w:r>
              <w:rPr>
                <w:kern w:val="0"/>
                <w:sz w:val="20"/>
                <w:szCs w:val="20"/>
              </w:rPr>
              <w:t>世界陶瓷艺术城、陶瓷会展馆等项目。</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128.00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31.70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株洲市</w:t>
            </w:r>
            <w:r>
              <w:rPr>
                <w:spacing w:val="-8"/>
                <w:kern w:val="0"/>
                <w:sz w:val="20"/>
                <w:szCs w:val="20"/>
              </w:rPr>
              <w:br/>
            </w:r>
            <w:r>
              <w:rPr>
                <w:spacing w:val="-8"/>
                <w:kern w:val="0"/>
                <w:sz w:val="20"/>
                <w:szCs w:val="20"/>
              </w:rPr>
              <w:t>省文改办</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lastRenderedPageBreak/>
              <w:t>（五）</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b/>
                <w:bCs/>
                <w:spacing w:val="-8"/>
                <w:kern w:val="0"/>
                <w:sz w:val="20"/>
                <w:szCs w:val="20"/>
              </w:rPr>
            </w:pPr>
            <w:r>
              <w:rPr>
                <w:b/>
                <w:bCs/>
                <w:kern w:val="0"/>
                <w:sz w:val="20"/>
                <w:szCs w:val="20"/>
              </w:rPr>
              <w:t>动漫游戏（</w:t>
            </w:r>
            <w:r>
              <w:rPr>
                <w:b/>
                <w:bCs/>
                <w:kern w:val="0"/>
                <w:sz w:val="20"/>
                <w:szCs w:val="20"/>
              </w:rPr>
              <w:t>1</w:t>
            </w:r>
            <w:r>
              <w:rPr>
                <w:b/>
                <w:bCs/>
                <w:kern w:val="0"/>
                <w:sz w:val="20"/>
                <w:szCs w:val="20"/>
              </w:rPr>
              <w:t>个）</w:t>
            </w:r>
            <w:r>
              <w:rPr>
                <w:b/>
                <w:bCs/>
                <w:spacing w:val="-8"/>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北辰文化创意产业公共服务平台</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长沙市开福区北辰三角洲</w:t>
            </w:r>
            <w:r>
              <w:rPr>
                <w:kern w:val="0"/>
                <w:sz w:val="20"/>
                <w:szCs w:val="20"/>
              </w:rPr>
              <w:t>B1E1</w:t>
            </w:r>
            <w:r>
              <w:rPr>
                <w:kern w:val="0"/>
                <w:sz w:val="20"/>
                <w:szCs w:val="20"/>
              </w:rPr>
              <w:t>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长沙北辰房地产开发有限公司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2014</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项目总建筑面积</w:t>
            </w:r>
            <w:r>
              <w:rPr>
                <w:kern w:val="0"/>
                <w:sz w:val="20"/>
                <w:szCs w:val="20"/>
              </w:rPr>
              <w:t>12</w:t>
            </w:r>
            <w:r>
              <w:rPr>
                <w:kern w:val="0"/>
                <w:sz w:val="20"/>
                <w:szCs w:val="20"/>
              </w:rPr>
              <w:t>万平方米，主要建设涉及影视动画、</w:t>
            </w:r>
            <w:r>
              <w:rPr>
                <w:kern w:val="0"/>
                <w:sz w:val="20"/>
                <w:szCs w:val="20"/>
              </w:rPr>
              <w:t>ARVR</w:t>
            </w:r>
            <w:r>
              <w:rPr>
                <w:kern w:val="0"/>
                <w:sz w:val="20"/>
                <w:szCs w:val="20"/>
              </w:rPr>
              <w:t>、动漫、游戏、乐园、商城等创意、展示公共服务平台，配套设施、场所、配套设备。</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12.00</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3.00</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省文化厅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（六）</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b/>
                <w:bCs/>
                <w:spacing w:val="-8"/>
                <w:kern w:val="0"/>
                <w:sz w:val="20"/>
                <w:szCs w:val="20"/>
              </w:rPr>
            </w:pPr>
            <w:r>
              <w:rPr>
                <w:b/>
                <w:bCs/>
                <w:kern w:val="0"/>
                <w:sz w:val="20"/>
                <w:szCs w:val="20"/>
              </w:rPr>
              <w:t>文博会展（</w:t>
            </w:r>
            <w:r>
              <w:rPr>
                <w:b/>
                <w:bCs/>
                <w:kern w:val="0"/>
                <w:sz w:val="20"/>
                <w:szCs w:val="20"/>
              </w:rPr>
              <w:t>2</w:t>
            </w:r>
            <w:r>
              <w:rPr>
                <w:b/>
                <w:bCs/>
                <w:kern w:val="0"/>
                <w:sz w:val="20"/>
                <w:szCs w:val="20"/>
              </w:rPr>
              <w:t>个）</w:t>
            </w:r>
            <w:r>
              <w:rPr>
                <w:b/>
                <w:bCs/>
                <w:spacing w:val="-8"/>
                <w:kern w:val="0"/>
                <w:sz w:val="20"/>
                <w:szCs w:val="20"/>
              </w:rPr>
              <w:t xml:space="preserve">　</w:t>
            </w:r>
          </w:p>
        </w:tc>
      </w:tr>
      <w:tr w:rsidR="00B45D5E" w:rsidTr="00CB6FBB">
        <w:trPr>
          <w:trHeight w:val="902"/>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洞庭湖博览园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岳阳市君山区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相关单位</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建设洞庭湖博物馆、洞庭湖湿地生态园、洞庭湖微缩景观区、水上游乐区、湖乡风情小镇、自驾车营地等。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110.00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17.00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岳阳市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省博物馆改扩建工程（二期）、展览陈列装修</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长沙市开福区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湖南省博物馆</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围绕现陈列大楼进行原地改扩建，总建筑面积</w:t>
            </w:r>
            <w:r>
              <w:rPr>
                <w:kern w:val="0"/>
                <w:sz w:val="20"/>
                <w:szCs w:val="20"/>
              </w:rPr>
              <w:t>8.45</w:t>
            </w:r>
            <w:r>
              <w:rPr>
                <w:kern w:val="0"/>
                <w:sz w:val="20"/>
                <w:szCs w:val="20"/>
              </w:rPr>
              <w:t>万平方米；展陈装修工程含马王堆、湖南人两个基本陈列，青铜、陶瓷、书画、工艺四个专题陈列，两个特别展览、公共区域装修及专业设备。</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12.65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4.80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省文化厅</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（七）</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文化旅游（</w:t>
            </w:r>
            <w:r>
              <w:rPr>
                <w:b/>
                <w:bCs/>
                <w:kern w:val="0"/>
                <w:sz w:val="20"/>
                <w:szCs w:val="20"/>
              </w:rPr>
              <w:t>8</w:t>
            </w:r>
            <w:r>
              <w:rPr>
                <w:b/>
                <w:bCs/>
                <w:kern w:val="0"/>
                <w:sz w:val="20"/>
                <w:szCs w:val="20"/>
              </w:rPr>
              <w:t>个）</w:t>
            </w:r>
            <w:r>
              <w:rPr>
                <w:b/>
                <w:bCs/>
                <w:spacing w:val="-8"/>
                <w:kern w:val="0"/>
                <w:sz w:val="20"/>
                <w:szCs w:val="20"/>
              </w:rPr>
              <w:t xml:space="preserve">　</w:t>
            </w:r>
          </w:p>
        </w:tc>
      </w:tr>
      <w:tr w:rsidR="00B45D5E" w:rsidTr="00CB6FBB">
        <w:trPr>
          <w:trHeight w:val="139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长沙新华联铜官窑国际文化旅游度假区</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长沙市望城区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长沙新华联铜官窑国际文化开发有限公司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spacing w:val="-4"/>
                <w:kern w:val="0"/>
                <w:sz w:val="20"/>
                <w:szCs w:val="20"/>
              </w:rPr>
            </w:pPr>
            <w:r>
              <w:rPr>
                <w:spacing w:val="-4"/>
                <w:kern w:val="0"/>
                <w:sz w:val="20"/>
                <w:szCs w:val="20"/>
              </w:rPr>
              <w:t>建设铜官窑古镇、民间博物馆群、文化演艺中心、儿童乐园、滨江商街、特色餐饮、酒店、客栈的结构工程，外立面，精装修，艺术家创作基地及二期土方，桩基，主体结构，国际学校、市政、码头等配套工程。</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100.00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20.00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spacing w:val="-8"/>
                <w:kern w:val="0"/>
                <w:sz w:val="20"/>
                <w:szCs w:val="20"/>
              </w:rPr>
            </w:pPr>
            <w:r>
              <w:rPr>
                <w:spacing w:val="-8"/>
                <w:kern w:val="0"/>
                <w:sz w:val="20"/>
                <w:szCs w:val="20"/>
              </w:rPr>
              <w:t>省旅发委长沙市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645"/>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美丽中国</w:t>
            </w:r>
            <w:r>
              <w:rPr>
                <w:kern w:val="0"/>
                <w:sz w:val="20"/>
                <w:szCs w:val="20"/>
              </w:rPr>
              <w:t>.</w:t>
            </w:r>
            <w:r>
              <w:rPr>
                <w:kern w:val="0"/>
                <w:sz w:val="20"/>
                <w:szCs w:val="20"/>
              </w:rPr>
              <w:t>长沙文化产业示范园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长沙市宁乡县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深圳华强文化科技集团股份有限公司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分三期建设，一期建设东方神画主题园、停车场以及后勤配套设施，二期建设复兴之路主题园、停车场，三期建设飞天强国梦主题园和停车场。</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90.00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12.00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113"/>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w:t>
            </w:r>
            <w:r>
              <w:rPr>
                <w:kern w:val="0"/>
                <w:sz w:val="20"/>
                <w:szCs w:val="20"/>
              </w:rPr>
              <w:t>零陵古城</w:t>
            </w:r>
            <w:r>
              <w:rPr>
                <w:kern w:val="0"/>
                <w:sz w:val="20"/>
                <w:szCs w:val="20"/>
              </w:rPr>
              <w:t>”</w:t>
            </w:r>
            <w:r>
              <w:rPr>
                <w:kern w:val="0"/>
                <w:sz w:val="20"/>
                <w:szCs w:val="20"/>
              </w:rPr>
              <w:t>文化旅游综合保护开发</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永州市零陵区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伟光汇通文化旅游投资有限公司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2021</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w:t>
            </w:r>
            <w:r>
              <w:rPr>
                <w:kern w:val="0"/>
                <w:sz w:val="20"/>
                <w:szCs w:val="20"/>
              </w:rPr>
              <w:t>零陵古城</w:t>
            </w:r>
            <w:r>
              <w:rPr>
                <w:kern w:val="0"/>
                <w:sz w:val="20"/>
                <w:szCs w:val="20"/>
              </w:rPr>
              <w:t>”</w:t>
            </w:r>
            <w:r>
              <w:rPr>
                <w:kern w:val="0"/>
                <w:sz w:val="20"/>
                <w:szCs w:val="20"/>
              </w:rPr>
              <w:t>景区合作开发管理项目主要是对柳子街历史保护街区和项目区内</w:t>
            </w:r>
            <w:r>
              <w:rPr>
                <w:kern w:val="0"/>
                <w:sz w:val="20"/>
                <w:szCs w:val="20"/>
              </w:rPr>
              <w:t>“</w:t>
            </w:r>
            <w:r>
              <w:rPr>
                <w:kern w:val="0"/>
                <w:sz w:val="20"/>
                <w:szCs w:val="20"/>
              </w:rPr>
              <w:t>八愚、八记</w:t>
            </w:r>
            <w:r>
              <w:rPr>
                <w:kern w:val="0"/>
                <w:sz w:val="20"/>
                <w:szCs w:val="20"/>
              </w:rPr>
              <w:t>”</w:t>
            </w:r>
            <w:r>
              <w:rPr>
                <w:kern w:val="0"/>
                <w:sz w:val="20"/>
                <w:szCs w:val="20"/>
              </w:rPr>
              <w:t>古遗址、柳子庙、朝阳石刻等相关文物古迹进行科学发掘、保护、修缮及潇湘水上旅游航线开发和利用。</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70.00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永州市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241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lastRenderedPageBreak/>
              <w:t>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老司城世界文化遗产公园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湘西州永顺县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永顺县政府、老司城管理处、投资商</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2011</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包括遗址本体保护、考古发掘、博物馆建设、遗址展示、旅游公路、游客服务中心等设施建设。重点建设</w:t>
            </w:r>
            <w:r>
              <w:rPr>
                <w:kern w:val="0"/>
                <w:sz w:val="20"/>
                <w:szCs w:val="20"/>
              </w:rPr>
              <w:t>3D</w:t>
            </w:r>
            <w:r>
              <w:rPr>
                <w:kern w:val="0"/>
                <w:sz w:val="20"/>
                <w:szCs w:val="20"/>
              </w:rPr>
              <w:t>考古科普馆、考古实习科普体验基地、婚庆主题体验园、土家</w:t>
            </w:r>
            <w:r>
              <w:rPr>
                <w:kern w:val="0"/>
                <w:sz w:val="20"/>
                <w:szCs w:val="20"/>
              </w:rPr>
              <w:t>“</w:t>
            </w:r>
            <w:r>
              <w:rPr>
                <w:kern w:val="0"/>
                <w:sz w:val="20"/>
                <w:szCs w:val="20"/>
              </w:rPr>
              <w:t>十里天街</w:t>
            </w:r>
            <w:r>
              <w:rPr>
                <w:kern w:val="0"/>
                <w:sz w:val="20"/>
                <w:szCs w:val="20"/>
              </w:rPr>
              <w:t>”</w:t>
            </w:r>
            <w:r>
              <w:rPr>
                <w:kern w:val="0"/>
                <w:sz w:val="20"/>
                <w:szCs w:val="20"/>
              </w:rPr>
              <w:t>、土家风情园、不二门度假区、吊井飞涯阁石林公园、马拉河户外探险、双凤村生态民族风情体验园等项目。</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55.00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湘西州</w:t>
            </w:r>
            <w:r>
              <w:rPr>
                <w:spacing w:val="-8"/>
                <w:kern w:val="0"/>
                <w:sz w:val="20"/>
                <w:szCs w:val="20"/>
              </w:rPr>
              <w:br/>
            </w:r>
            <w:r>
              <w:rPr>
                <w:spacing w:val="-8"/>
                <w:kern w:val="0"/>
                <w:sz w:val="20"/>
                <w:szCs w:val="20"/>
              </w:rPr>
              <w:t>省文改办</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桃花源景区文化旅游综合开发</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常德市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常德市文化旅游投资开发集团有限公司、湖南同元集团</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世外桃源文化古镇建设工程、桃花源秦谷、秦溪、桃花山桃源山提质改造工程、五柳小镇提质改造及桃花源</w:t>
            </w:r>
            <w:r>
              <w:rPr>
                <w:kern w:val="0"/>
                <w:sz w:val="20"/>
                <w:szCs w:val="20"/>
              </w:rPr>
              <w:t>“</w:t>
            </w:r>
            <w:r>
              <w:rPr>
                <w:kern w:val="0"/>
                <w:sz w:val="20"/>
                <w:szCs w:val="20"/>
              </w:rPr>
              <w:t>大型山水实景演出</w:t>
            </w:r>
            <w:r>
              <w:rPr>
                <w:kern w:val="0"/>
                <w:sz w:val="20"/>
                <w:szCs w:val="20"/>
              </w:rPr>
              <w:t>”</w:t>
            </w:r>
            <w:r>
              <w:rPr>
                <w:kern w:val="0"/>
                <w:sz w:val="20"/>
                <w:szCs w:val="20"/>
              </w:rPr>
              <w:t>文化建设工程。</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51.40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2.50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拟竣工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常德市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6</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w:t>
            </w:r>
            <w:r>
              <w:rPr>
                <w:kern w:val="0"/>
                <w:sz w:val="20"/>
                <w:szCs w:val="20"/>
              </w:rPr>
              <w:t>最忆韶山冲</w:t>
            </w:r>
            <w:r>
              <w:rPr>
                <w:kern w:val="0"/>
                <w:sz w:val="20"/>
                <w:szCs w:val="20"/>
              </w:rPr>
              <w:t>”</w:t>
            </w:r>
            <w:r>
              <w:rPr>
                <w:kern w:val="0"/>
                <w:sz w:val="20"/>
                <w:szCs w:val="20"/>
              </w:rPr>
              <w:t>文旅综合体</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湘潭市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韶山市城市建设投资有限责任公司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以大型情景演出为核心，周边布局会议会展、教育培训、收藏展示交易、红色怀旧影院、红色文化特色街区、水上休闲运动、养生养老等旅游业态。</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湘潭市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7</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洪江古商城文化旅游区开发项目</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怀化市洪江区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湖南洪江古商城文化旅游产业投资股份有限公司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2023</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包括古商城核心景区和古商城延伸拓展区两大块。建设内容包括洪江古商城完整性恢复工程、核心景区</w:t>
            </w:r>
            <w:r>
              <w:rPr>
                <w:rFonts w:hint="eastAsia"/>
                <w:kern w:val="0"/>
                <w:sz w:val="20"/>
                <w:szCs w:val="20"/>
              </w:rPr>
              <w:t>提</w:t>
            </w:r>
            <w:r>
              <w:rPr>
                <w:kern w:val="0"/>
                <w:sz w:val="20"/>
                <w:szCs w:val="20"/>
              </w:rPr>
              <w:t>质扩容、延伸拓展景区建设、穿岩大道建设、仁园安置小区建设。</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怀化市</w:t>
            </w:r>
            <w:r>
              <w:rPr>
                <w:spacing w:val="-8"/>
                <w:kern w:val="0"/>
                <w:sz w:val="20"/>
                <w:szCs w:val="20"/>
              </w:rPr>
              <w:br/>
            </w:r>
            <w:r>
              <w:rPr>
                <w:spacing w:val="-8"/>
                <w:kern w:val="0"/>
                <w:sz w:val="20"/>
                <w:szCs w:val="20"/>
              </w:rPr>
              <w:t>省旅发委</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8</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大湘西地区文化生态旅游精品线路建设工程</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湘西、张家界、怀化、邵阳、娄底、常德及江华、江永、安化</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大湘西地区各有关市州、县市区人民政府</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新建旅游交通标志、旅游综合体（游客服务中心或自驾车营地）、停车场、信息化服务平台、非遗生产性保护项目等公共服务设施，家庭旅馆、特色民宿等配套设施，新建茶旅融合发展示范项目，节点、景点集群旅游开发项目建设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省旅发委</w:t>
            </w:r>
            <w:r>
              <w:rPr>
                <w:spacing w:val="-8"/>
                <w:kern w:val="0"/>
                <w:sz w:val="20"/>
                <w:szCs w:val="20"/>
              </w:rPr>
              <w:br/>
            </w:r>
            <w:r>
              <w:rPr>
                <w:spacing w:val="-8"/>
                <w:kern w:val="0"/>
                <w:sz w:val="20"/>
                <w:szCs w:val="20"/>
              </w:rPr>
              <w:t>相关市州</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284"/>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lastRenderedPageBreak/>
              <w:t>（八）</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spacing w:val="-8"/>
                <w:kern w:val="0"/>
                <w:sz w:val="20"/>
                <w:szCs w:val="20"/>
              </w:rPr>
            </w:pPr>
            <w:r>
              <w:rPr>
                <w:b/>
                <w:bCs/>
                <w:kern w:val="0"/>
                <w:sz w:val="20"/>
                <w:szCs w:val="20"/>
              </w:rPr>
              <w:t>综合及其它（</w:t>
            </w:r>
            <w:r>
              <w:rPr>
                <w:b/>
                <w:bCs/>
                <w:kern w:val="0"/>
                <w:sz w:val="20"/>
                <w:szCs w:val="20"/>
              </w:rPr>
              <w:t>1</w:t>
            </w:r>
            <w:r>
              <w:rPr>
                <w:b/>
                <w:bCs/>
                <w:kern w:val="0"/>
                <w:sz w:val="20"/>
                <w:szCs w:val="20"/>
              </w:rPr>
              <w:t>个）</w:t>
            </w:r>
            <w:r>
              <w:rPr>
                <w:spacing w:val="-8"/>
                <w:kern w:val="0"/>
                <w:sz w:val="20"/>
                <w:szCs w:val="20"/>
              </w:rPr>
              <w:t xml:space="preserve">　</w:t>
            </w:r>
          </w:p>
        </w:tc>
      </w:tr>
      <w:tr w:rsidR="00B45D5E" w:rsidTr="00CB6FBB">
        <w:trPr>
          <w:trHeight w:val="1133"/>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长沙天心文化产业园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长沙市天心文化产业园管理委员会</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嘉盛国际文化创意创业中心、贺龙文化创意创业中心一期、二期、长沙老广电文化创意创业中心、长沙天心青年创业中心、长沙市体育创客空间、中南数字出版分基地</w:t>
            </w:r>
            <w:r>
              <w:rPr>
                <w:kern w:val="0"/>
                <w:sz w:val="20"/>
                <w:szCs w:val="20"/>
              </w:rPr>
              <w:t>-</w:t>
            </w:r>
            <w:r>
              <w:rPr>
                <w:kern w:val="0"/>
                <w:sz w:val="20"/>
                <w:szCs w:val="20"/>
              </w:rPr>
              <w:t>青苹果数据城等。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40.00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省文改办</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284"/>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十</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健康养老（</w:t>
            </w:r>
            <w:r>
              <w:rPr>
                <w:b/>
                <w:bCs/>
                <w:kern w:val="0"/>
                <w:sz w:val="20"/>
                <w:szCs w:val="20"/>
              </w:rPr>
              <w:t>11</w:t>
            </w:r>
            <w:r>
              <w:rPr>
                <w:b/>
                <w:bCs/>
                <w:kern w:val="0"/>
                <w:sz w:val="20"/>
                <w:szCs w:val="20"/>
              </w:rPr>
              <w:t>个）</w:t>
            </w:r>
            <w:r>
              <w:rPr>
                <w:b/>
                <w:bCs/>
                <w:spacing w:val="-8"/>
                <w:kern w:val="0"/>
                <w:sz w:val="20"/>
                <w:szCs w:val="20"/>
              </w:rPr>
              <w:t xml:space="preserve">　</w:t>
            </w:r>
          </w:p>
        </w:tc>
      </w:tr>
      <w:tr w:rsidR="00B45D5E" w:rsidTr="00CB6FBB">
        <w:trPr>
          <w:trHeight w:val="284"/>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（一）</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健康服务（</w:t>
            </w:r>
            <w:r>
              <w:rPr>
                <w:b/>
                <w:bCs/>
                <w:kern w:val="0"/>
                <w:sz w:val="20"/>
                <w:szCs w:val="20"/>
              </w:rPr>
              <w:t>5</w:t>
            </w:r>
            <w:r>
              <w:rPr>
                <w:b/>
                <w:bCs/>
                <w:kern w:val="0"/>
                <w:sz w:val="20"/>
                <w:szCs w:val="20"/>
              </w:rPr>
              <w:t>个）</w:t>
            </w:r>
            <w:r>
              <w:rPr>
                <w:b/>
                <w:bCs/>
                <w:spacing w:val="-8"/>
                <w:kern w:val="0"/>
                <w:sz w:val="20"/>
                <w:szCs w:val="20"/>
              </w:rPr>
              <w:t xml:space="preserve">　</w:t>
            </w:r>
          </w:p>
        </w:tc>
      </w:tr>
      <w:tr w:rsidR="00B45D5E" w:rsidTr="00CB6FBB">
        <w:trPr>
          <w:trHeight w:val="143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湖南健康产业园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湘潭市昭山示范区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湖南中建仰天湖投资有限公司等</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2018</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2022</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拟建设医学创新园、服务配套园、医疗服务园、生物医药园、中医药园、医疗器械园等六大园区，建设国内外会议培训、顶级</w:t>
            </w:r>
            <w:r>
              <w:rPr>
                <w:rFonts w:hint="eastAsia"/>
                <w:kern w:val="0"/>
                <w:sz w:val="20"/>
                <w:szCs w:val="20"/>
              </w:rPr>
              <w:t>医</w:t>
            </w:r>
            <w:r>
              <w:rPr>
                <w:kern w:val="0"/>
                <w:sz w:val="20"/>
                <w:szCs w:val="20"/>
              </w:rPr>
              <w:t>科大学、人才交流、餐饮酒店、商务住宅、现代物流、文化旅游、中小学与幼儿园等基础配套设施。</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 xml:space="preserve">500.00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 xml:space="preserve">2.00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前期</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省卫计委</w:t>
            </w:r>
            <w:r>
              <w:rPr>
                <w:spacing w:val="-8"/>
                <w:kern w:val="0"/>
                <w:sz w:val="20"/>
                <w:szCs w:val="20"/>
              </w:rPr>
              <w:br/>
            </w:r>
            <w:r>
              <w:rPr>
                <w:spacing w:val="-8"/>
                <w:kern w:val="0"/>
                <w:sz w:val="20"/>
                <w:szCs w:val="20"/>
              </w:rPr>
              <w:t>湘潭市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696"/>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恒大医疗健康城</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湘江新区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梅溪湖投资（长沙）有限公司</w:t>
            </w:r>
            <w:r>
              <w:rPr>
                <w:kern w:val="0"/>
                <w:sz w:val="20"/>
                <w:szCs w:val="20"/>
              </w:rPr>
              <w:t>/</w:t>
            </w:r>
            <w:r>
              <w:rPr>
                <w:kern w:val="0"/>
                <w:sz w:val="20"/>
                <w:szCs w:val="20"/>
              </w:rPr>
              <w:t>恒大健康</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2018</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建设内容包括生命中心、国际医院、颐养社区等。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 xml:space="preserve">300.00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 xml:space="preserve">8.00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前期</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省卫计委</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通过省重点建设项目信息管理系统监测</w:t>
            </w:r>
          </w:p>
        </w:tc>
      </w:tr>
      <w:tr w:rsidR="00B45D5E" w:rsidTr="00CB6FBB">
        <w:trPr>
          <w:trHeight w:val="1066"/>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正源医养基地</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湘江新区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湖南省湘医投医疗养老股份有限公司、湖南正源集团尚峰尚水房地产开发有限公司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采取分期滚动开发、整体布局分为医疗、教育、运动休闲、商业、养老社区五个部分。</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 xml:space="preserve">150.00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省卫计委</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通过省重点建设项目信息管理系统监测</w:t>
            </w:r>
          </w:p>
        </w:tc>
      </w:tr>
      <w:tr w:rsidR="00B45D5E" w:rsidTr="00CB6FBB">
        <w:trPr>
          <w:trHeight w:val="2388"/>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民营医院建设</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长沙市</w:t>
            </w:r>
            <w:r>
              <w:rPr>
                <w:kern w:val="0"/>
                <w:sz w:val="20"/>
                <w:szCs w:val="20"/>
              </w:rPr>
              <w:br/>
            </w:r>
            <w:r>
              <w:rPr>
                <w:kern w:val="0"/>
                <w:sz w:val="20"/>
                <w:szCs w:val="20"/>
              </w:rPr>
              <w:t>益阳市</w:t>
            </w:r>
            <w:r>
              <w:rPr>
                <w:kern w:val="0"/>
                <w:sz w:val="20"/>
                <w:szCs w:val="20"/>
              </w:rPr>
              <w:br/>
            </w:r>
            <w:r>
              <w:rPr>
                <w:kern w:val="0"/>
                <w:sz w:val="20"/>
                <w:szCs w:val="20"/>
              </w:rPr>
              <w:t>娄底市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湖南旺旺医院投资管理有限公司、湖南益康达医疗投资有限公司、众一医疗投资有限公司、长沙颐和医院有限公司、湖南妇女儿童医院有限公司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湖南旺旺医院二期医疗大楼建设工程总投资</w:t>
            </w:r>
            <w:r>
              <w:rPr>
                <w:kern w:val="0"/>
                <w:sz w:val="20"/>
                <w:szCs w:val="20"/>
              </w:rPr>
              <w:t>9</w:t>
            </w:r>
            <w:r>
              <w:rPr>
                <w:kern w:val="0"/>
                <w:sz w:val="20"/>
                <w:szCs w:val="20"/>
              </w:rPr>
              <w:t>亿元，年度</w:t>
            </w:r>
            <w:r>
              <w:rPr>
                <w:kern w:val="0"/>
                <w:sz w:val="20"/>
                <w:szCs w:val="20"/>
              </w:rPr>
              <w:t>3</w:t>
            </w:r>
            <w:r>
              <w:rPr>
                <w:kern w:val="0"/>
                <w:sz w:val="20"/>
                <w:szCs w:val="20"/>
              </w:rPr>
              <w:t>亿元；湖南益阳康雅医院总投资</w:t>
            </w:r>
            <w:r>
              <w:rPr>
                <w:kern w:val="0"/>
                <w:sz w:val="20"/>
                <w:szCs w:val="20"/>
              </w:rPr>
              <w:t>16.4</w:t>
            </w:r>
            <w:r>
              <w:rPr>
                <w:kern w:val="0"/>
                <w:sz w:val="20"/>
                <w:szCs w:val="20"/>
              </w:rPr>
              <w:t>亿元，年度投资</w:t>
            </w:r>
            <w:r>
              <w:rPr>
                <w:kern w:val="0"/>
                <w:sz w:val="20"/>
                <w:szCs w:val="20"/>
              </w:rPr>
              <w:t>1.5</w:t>
            </w:r>
            <w:r>
              <w:rPr>
                <w:kern w:val="0"/>
                <w:sz w:val="20"/>
                <w:szCs w:val="20"/>
              </w:rPr>
              <w:t>亿元；众一中南医院新建工程总投资</w:t>
            </w:r>
            <w:r>
              <w:rPr>
                <w:kern w:val="0"/>
                <w:sz w:val="20"/>
                <w:szCs w:val="20"/>
              </w:rPr>
              <w:t>24</w:t>
            </w:r>
            <w:r>
              <w:rPr>
                <w:kern w:val="0"/>
                <w:sz w:val="20"/>
                <w:szCs w:val="20"/>
              </w:rPr>
              <w:t>亿元，年度投资</w:t>
            </w:r>
            <w:r>
              <w:rPr>
                <w:kern w:val="0"/>
                <w:sz w:val="20"/>
                <w:szCs w:val="20"/>
              </w:rPr>
              <w:t>1.5</w:t>
            </w:r>
            <w:r>
              <w:rPr>
                <w:kern w:val="0"/>
                <w:sz w:val="20"/>
                <w:szCs w:val="20"/>
              </w:rPr>
              <w:t>亿元；颐和医院总投资</w:t>
            </w:r>
            <w:r>
              <w:rPr>
                <w:kern w:val="0"/>
                <w:sz w:val="20"/>
                <w:szCs w:val="20"/>
              </w:rPr>
              <w:t>40</w:t>
            </w:r>
            <w:r>
              <w:rPr>
                <w:kern w:val="0"/>
                <w:sz w:val="20"/>
                <w:szCs w:val="20"/>
              </w:rPr>
              <w:t>亿元，年度投资</w:t>
            </w:r>
            <w:r>
              <w:rPr>
                <w:kern w:val="0"/>
                <w:sz w:val="20"/>
                <w:szCs w:val="20"/>
              </w:rPr>
              <w:t>3</w:t>
            </w:r>
            <w:r>
              <w:rPr>
                <w:kern w:val="0"/>
                <w:sz w:val="20"/>
                <w:szCs w:val="20"/>
              </w:rPr>
              <w:t>亿元；洋湖国际医院总投资</w:t>
            </w:r>
            <w:r>
              <w:rPr>
                <w:kern w:val="0"/>
                <w:sz w:val="20"/>
                <w:szCs w:val="20"/>
              </w:rPr>
              <w:t>25</w:t>
            </w:r>
            <w:r>
              <w:rPr>
                <w:kern w:val="0"/>
                <w:sz w:val="20"/>
                <w:szCs w:val="20"/>
              </w:rPr>
              <w:t>亿元，年度投资</w:t>
            </w:r>
            <w:r>
              <w:rPr>
                <w:kern w:val="0"/>
                <w:sz w:val="20"/>
                <w:szCs w:val="20"/>
              </w:rPr>
              <w:t>3</w:t>
            </w:r>
            <w:r>
              <w:rPr>
                <w:kern w:val="0"/>
                <w:sz w:val="20"/>
                <w:szCs w:val="20"/>
              </w:rPr>
              <w:t>亿元。</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 xml:space="preserve">114.00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 xml:space="preserve">12.00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spacing w:val="-8"/>
                <w:kern w:val="0"/>
                <w:sz w:val="20"/>
                <w:szCs w:val="20"/>
              </w:rPr>
            </w:pPr>
            <w:r>
              <w:rPr>
                <w:spacing w:val="-8"/>
                <w:kern w:val="0"/>
                <w:sz w:val="20"/>
                <w:szCs w:val="20"/>
              </w:rPr>
              <w:t>省卫计委</w:t>
            </w:r>
            <w:r>
              <w:rPr>
                <w:spacing w:val="-8"/>
                <w:kern w:val="0"/>
                <w:sz w:val="20"/>
                <w:szCs w:val="20"/>
              </w:rPr>
              <w:br/>
            </w:r>
            <w:r>
              <w:rPr>
                <w:spacing w:val="-8"/>
                <w:kern w:val="0"/>
                <w:sz w:val="20"/>
                <w:szCs w:val="20"/>
              </w:rPr>
              <w:t>相关市州</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lastRenderedPageBreak/>
              <w:t>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中南大学附属医院建设</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r>
              <w:rPr>
                <w:kern w:val="0"/>
                <w:sz w:val="20"/>
                <w:szCs w:val="20"/>
              </w:rPr>
              <w:br/>
            </w:r>
            <w:r>
              <w:rPr>
                <w:kern w:val="0"/>
                <w:sz w:val="20"/>
                <w:szCs w:val="20"/>
              </w:rPr>
              <w:t>永州市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中南大学湘雅医院、湖南千山制药机械股份有限公司、湘雅五医院建设筹备组、中南大学湘雅二医院</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2014</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湘雅医院教学科研楼建设项目，总投资</w:t>
            </w:r>
            <w:r>
              <w:rPr>
                <w:kern w:val="0"/>
                <w:sz w:val="20"/>
                <w:szCs w:val="20"/>
              </w:rPr>
              <w:t>5.8</w:t>
            </w:r>
            <w:r>
              <w:rPr>
                <w:kern w:val="0"/>
                <w:sz w:val="20"/>
                <w:szCs w:val="20"/>
              </w:rPr>
              <w:t>亿元、年度</w:t>
            </w:r>
            <w:r>
              <w:rPr>
                <w:kern w:val="0"/>
                <w:sz w:val="20"/>
                <w:szCs w:val="20"/>
              </w:rPr>
              <w:t>1</w:t>
            </w:r>
            <w:r>
              <w:rPr>
                <w:kern w:val="0"/>
                <w:sz w:val="20"/>
                <w:szCs w:val="20"/>
              </w:rPr>
              <w:t>亿元；湘雅永州医院，总投资</w:t>
            </w:r>
            <w:r>
              <w:rPr>
                <w:kern w:val="0"/>
                <w:sz w:val="20"/>
                <w:szCs w:val="20"/>
              </w:rPr>
              <w:t>30.5</w:t>
            </w:r>
            <w:r>
              <w:rPr>
                <w:kern w:val="0"/>
                <w:sz w:val="20"/>
                <w:szCs w:val="20"/>
              </w:rPr>
              <w:t>亿元，年度</w:t>
            </w:r>
            <w:r>
              <w:rPr>
                <w:kern w:val="0"/>
                <w:sz w:val="20"/>
                <w:szCs w:val="20"/>
              </w:rPr>
              <w:t>3</w:t>
            </w:r>
            <w:r>
              <w:rPr>
                <w:kern w:val="0"/>
                <w:sz w:val="20"/>
                <w:szCs w:val="20"/>
              </w:rPr>
              <w:t>亿元；湘雅五医院，总投资</w:t>
            </w:r>
            <w:r>
              <w:rPr>
                <w:kern w:val="0"/>
                <w:sz w:val="20"/>
                <w:szCs w:val="20"/>
              </w:rPr>
              <w:t>38</w:t>
            </w:r>
            <w:r>
              <w:rPr>
                <w:kern w:val="0"/>
                <w:sz w:val="20"/>
                <w:szCs w:val="20"/>
              </w:rPr>
              <w:t>亿元，年度</w:t>
            </w:r>
            <w:r>
              <w:rPr>
                <w:kern w:val="0"/>
                <w:sz w:val="20"/>
                <w:szCs w:val="20"/>
              </w:rPr>
              <w:t>6</w:t>
            </w:r>
            <w:r>
              <w:rPr>
                <w:kern w:val="0"/>
                <w:sz w:val="20"/>
                <w:szCs w:val="20"/>
              </w:rPr>
              <w:t>亿元；中南大学湘雅二医院门急诊医技楼，总投资</w:t>
            </w:r>
            <w:r>
              <w:rPr>
                <w:kern w:val="0"/>
                <w:sz w:val="20"/>
                <w:szCs w:val="20"/>
              </w:rPr>
              <w:t>7.7</w:t>
            </w:r>
            <w:r>
              <w:rPr>
                <w:kern w:val="0"/>
                <w:sz w:val="20"/>
                <w:szCs w:val="20"/>
              </w:rPr>
              <w:t>亿元。</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82.10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spacing w:val="-8"/>
                <w:kern w:val="0"/>
                <w:sz w:val="20"/>
                <w:szCs w:val="20"/>
              </w:rPr>
            </w:pPr>
            <w:r>
              <w:rPr>
                <w:spacing w:val="-8"/>
                <w:kern w:val="0"/>
                <w:sz w:val="20"/>
                <w:szCs w:val="20"/>
              </w:rPr>
              <w:t>省卫计委</w:t>
            </w:r>
            <w:r>
              <w:rPr>
                <w:spacing w:val="-8"/>
                <w:kern w:val="0"/>
                <w:sz w:val="20"/>
                <w:szCs w:val="20"/>
              </w:rPr>
              <w:br/>
            </w:r>
            <w:r>
              <w:rPr>
                <w:spacing w:val="-8"/>
                <w:kern w:val="0"/>
                <w:sz w:val="20"/>
                <w:szCs w:val="20"/>
              </w:rPr>
              <w:t>中南大学</w:t>
            </w:r>
            <w:r>
              <w:rPr>
                <w:spacing w:val="-8"/>
                <w:kern w:val="0"/>
                <w:sz w:val="20"/>
                <w:szCs w:val="20"/>
              </w:rPr>
              <w:br/>
            </w:r>
            <w:r>
              <w:rPr>
                <w:spacing w:val="-8"/>
                <w:kern w:val="0"/>
                <w:sz w:val="20"/>
                <w:szCs w:val="20"/>
              </w:rPr>
              <w:t>相关市州</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b/>
                <w:bCs/>
                <w:kern w:val="0"/>
                <w:sz w:val="20"/>
                <w:szCs w:val="20"/>
              </w:rPr>
            </w:pPr>
            <w:r>
              <w:rPr>
                <w:b/>
                <w:bCs/>
                <w:kern w:val="0"/>
                <w:sz w:val="20"/>
                <w:szCs w:val="20"/>
              </w:rPr>
              <w:t>（二）</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b/>
                <w:bCs/>
                <w:spacing w:val="-8"/>
                <w:kern w:val="0"/>
                <w:sz w:val="20"/>
                <w:szCs w:val="20"/>
              </w:rPr>
            </w:pPr>
            <w:r>
              <w:rPr>
                <w:b/>
                <w:bCs/>
                <w:kern w:val="0"/>
                <w:sz w:val="20"/>
                <w:szCs w:val="20"/>
              </w:rPr>
              <w:t>养老服务（</w:t>
            </w:r>
            <w:r>
              <w:rPr>
                <w:b/>
                <w:bCs/>
                <w:kern w:val="0"/>
                <w:sz w:val="20"/>
                <w:szCs w:val="20"/>
              </w:rPr>
              <w:t>6</w:t>
            </w:r>
            <w:r>
              <w:rPr>
                <w:b/>
                <w:bCs/>
                <w:kern w:val="0"/>
                <w:sz w:val="20"/>
                <w:szCs w:val="20"/>
              </w:rPr>
              <w:t>个）</w:t>
            </w:r>
            <w:r>
              <w:rPr>
                <w:b/>
                <w:bCs/>
                <w:spacing w:val="-8"/>
                <w:kern w:val="0"/>
                <w:sz w:val="20"/>
                <w:szCs w:val="20"/>
              </w:rPr>
              <w:t xml:space="preserve">　</w:t>
            </w:r>
          </w:p>
        </w:tc>
      </w:tr>
      <w:tr w:rsidR="00B45D5E" w:rsidTr="00CB6FBB">
        <w:trPr>
          <w:trHeight w:val="2703"/>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春华健康城</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长沙市长沙县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湖南发展春华健康投资有限公司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2022</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spacing w:val="-4"/>
                <w:kern w:val="0"/>
                <w:sz w:val="20"/>
                <w:szCs w:val="20"/>
              </w:rPr>
            </w:pPr>
            <w:r>
              <w:rPr>
                <w:spacing w:val="-4"/>
                <w:kern w:val="0"/>
                <w:sz w:val="20"/>
                <w:szCs w:val="20"/>
              </w:rPr>
              <w:t>项目主要构建三大业态：一是活力养老，主要建设老年人康复中心、颐养生活区、活力养老区、丛林养生区、老年人文化研究院和老年人就业服务中心等。二是健康管理，主要建设生命健康管理中心、生命医美中心、乐水度假酒店、乐山养生会所、</w:t>
            </w:r>
            <w:r>
              <w:rPr>
                <w:spacing w:val="-4"/>
                <w:kern w:val="0"/>
                <w:sz w:val="20"/>
                <w:szCs w:val="20"/>
              </w:rPr>
              <w:t>Spa</w:t>
            </w:r>
            <w:r>
              <w:rPr>
                <w:spacing w:val="-4"/>
                <w:kern w:val="0"/>
                <w:sz w:val="20"/>
                <w:szCs w:val="20"/>
              </w:rPr>
              <w:t>水疗中心和康复花园等。三是休闲度假，主要建设生态商业街、水上运动中心、山地公园、水之教堂、农博园及生态餐厅等。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40.00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 xml:space="preserve">1.98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省旅发委</w:t>
            </w:r>
            <w:r>
              <w:rPr>
                <w:spacing w:val="-8"/>
                <w:kern w:val="0"/>
                <w:sz w:val="20"/>
                <w:szCs w:val="20"/>
              </w:rPr>
              <w:br/>
            </w:r>
            <w:r>
              <w:rPr>
                <w:spacing w:val="-8"/>
                <w:kern w:val="0"/>
                <w:sz w:val="20"/>
                <w:szCs w:val="20"/>
              </w:rPr>
              <w:t>省卫计委</w:t>
            </w:r>
            <w:r>
              <w:rPr>
                <w:spacing w:val="-8"/>
                <w:kern w:val="0"/>
                <w:sz w:val="20"/>
                <w:szCs w:val="20"/>
              </w:rPr>
              <w:br/>
            </w:r>
            <w:r>
              <w:rPr>
                <w:spacing w:val="-8"/>
                <w:kern w:val="0"/>
                <w:sz w:val="20"/>
                <w:szCs w:val="20"/>
              </w:rPr>
              <w:t>省民政厅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1822"/>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湖南长寿村建设项目</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益阳市赫山区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湖南华医长寿村养老有限公司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总建筑面积</w:t>
            </w:r>
            <w:r>
              <w:rPr>
                <w:kern w:val="0"/>
                <w:sz w:val="20"/>
                <w:szCs w:val="20"/>
              </w:rPr>
              <w:t>33.1</w:t>
            </w:r>
            <w:r>
              <w:rPr>
                <w:kern w:val="0"/>
                <w:sz w:val="20"/>
                <w:szCs w:val="20"/>
              </w:rPr>
              <w:t>万平方米，主要是新建</w:t>
            </w:r>
            <w:r>
              <w:rPr>
                <w:kern w:val="0"/>
                <w:sz w:val="20"/>
                <w:szCs w:val="20"/>
              </w:rPr>
              <w:t>8.1</w:t>
            </w:r>
            <w:r>
              <w:rPr>
                <w:kern w:val="0"/>
                <w:sz w:val="20"/>
                <w:szCs w:val="20"/>
              </w:rPr>
              <w:t>万平方米的湖南长寿村养老中心、</w:t>
            </w:r>
            <w:r>
              <w:rPr>
                <w:kern w:val="0"/>
                <w:sz w:val="20"/>
                <w:szCs w:val="20"/>
              </w:rPr>
              <w:t>10</w:t>
            </w:r>
            <w:r>
              <w:rPr>
                <w:kern w:val="0"/>
                <w:sz w:val="20"/>
                <w:szCs w:val="20"/>
              </w:rPr>
              <w:t>万平方米的益阳仁信医院、</w:t>
            </w:r>
            <w:r>
              <w:rPr>
                <w:kern w:val="0"/>
                <w:sz w:val="20"/>
                <w:szCs w:val="20"/>
              </w:rPr>
              <w:t>15</w:t>
            </w:r>
            <w:r>
              <w:rPr>
                <w:kern w:val="0"/>
                <w:sz w:val="20"/>
                <w:szCs w:val="20"/>
              </w:rPr>
              <w:t>万平方米的湖南长寿村医养中心高新技术产业园及相关配套设施。</w:t>
            </w:r>
            <w:r>
              <w:rPr>
                <w:kern w:val="0"/>
                <w:sz w:val="20"/>
                <w:szCs w:val="20"/>
              </w:rPr>
              <w:t>2017</w:t>
            </w:r>
            <w:r>
              <w:rPr>
                <w:kern w:val="0"/>
                <w:sz w:val="20"/>
                <w:szCs w:val="20"/>
              </w:rPr>
              <w:t>年启动湖南长寿村养老中心建设项目。</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25.20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5.20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益阳市</w:t>
            </w:r>
            <w:r>
              <w:rPr>
                <w:spacing w:val="-8"/>
                <w:kern w:val="0"/>
                <w:sz w:val="20"/>
                <w:szCs w:val="20"/>
              </w:rPr>
              <w:br/>
            </w:r>
            <w:r>
              <w:rPr>
                <w:spacing w:val="-8"/>
                <w:kern w:val="0"/>
                <w:sz w:val="20"/>
                <w:szCs w:val="20"/>
              </w:rPr>
              <w:t>省卫计委</w:t>
            </w:r>
            <w:r>
              <w:rPr>
                <w:spacing w:val="-8"/>
                <w:kern w:val="0"/>
                <w:sz w:val="20"/>
                <w:szCs w:val="20"/>
              </w:rPr>
              <w:br/>
            </w:r>
            <w:r>
              <w:rPr>
                <w:spacing w:val="-8"/>
                <w:kern w:val="0"/>
                <w:sz w:val="20"/>
                <w:szCs w:val="20"/>
              </w:rPr>
              <w:t>省民政厅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张家界万豪国际养生中心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张家界市慈利县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张家界万豪置业发展有限公司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打造高端具国际影响力的原生态集旅游、养生、休闲、娱乐、度假及居住一站式的综合性国际生态养生中心，含养生酒店、养生护理中心、养生俱乐部、社区特色风情商业街区等项目。</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9.00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张家界市</w:t>
            </w:r>
            <w:r>
              <w:rPr>
                <w:spacing w:val="-8"/>
                <w:kern w:val="0"/>
                <w:sz w:val="20"/>
                <w:szCs w:val="20"/>
              </w:rPr>
              <w:br/>
            </w:r>
            <w:r>
              <w:rPr>
                <w:spacing w:val="-8"/>
                <w:kern w:val="0"/>
                <w:sz w:val="20"/>
                <w:szCs w:val="20"/>
              </w:rPr>
              <w:t>省旅发委</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lastRenderedPageBreak/>
              <w:t>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郴州小埠南岭生态城及乡村养老旅游示范区</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郴州市北湖区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郴州小埠投资开发集团有限公司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2010</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spacing w:val="-4"/>
                <w:kern w:val="0"/>
                <w:sz w:val="20"/>
                <w:szCs w:val="20"/>
              </w:rPr>
              <w:t>主要建设内容草坪苗木基地、温泉酒店、会议中心、生态休闲养老公寓、游乐设施、健身休闲场所、多功能绿化广场，学校、医院、相应管理用房等其他配套设施，</w:t>
            </w:r>
            <w:r>
              <w:rPr>
                <w:spacing w:val="-4"/>
                <w:kern w:val="0"/>
                <w:sz w:val="20"/>
                <w:szCs w:val="20"/>
              </w:rPr>
              <w:t>4.5</w:t>
            </w:r>
            <w:r>
              <w:rPr>
                <w:spacing w:val="-4"/>
                <w:kern w:val="0"/>
                <w:sz w:val="20"/>
                <w:szCs w:val="20"/>
              </w:rPr>
              <w:t>公里景观大道，打造全国乡村养老旅游示范区</w:t>
            </w:r>
            <w:r>
              <w:rPr>
                <w:kern w:val="0"/>
                <w:sz w:val="20"/>
                <w:szCs w:val="20"/>
              </w:rPr>
              <w:t>。</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7.50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郴州市</w:t>
            </w:r>
          </w:p>
          <w:p w:rsidR="00B45D5E" w:rsidRDefault="00B45D5E" w:rsidP="00CB6FBB">
            <w:pPr>
              <w:widowControl/>
              <w:spacing w:line="280" w:lineRule="exact"/>
              <w:jc w:val="center"/>
              <w:rPr>
                <w:spacing w:val="-8"/>
                <w:kern w:val="0"/>
                <w:sz w:val="20"/>
                <w:szCs w:val="20"/>
              </w:rPr>
            </w:pPr>
            <w:r>
              <w:rPr>
                <w:spacing w:val="-8"/>
                <w:kern w:val="0"/>
                <w:sz w:val="20"/>
                <w:szCs w:val="20"/>
              </w:rPr>
              <w:t>省旅发委省卫计委省民政厅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怀仁生态健康养老服务中心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怀化市鹤城区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湖南怀仁药业有限公司（怀化市鹤城怀仁博世康中医院、怀化鹤城金秋健康养老服务中心）</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健康养老公寓、康复中医院、健康管理服务中心等。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5.40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0.50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怀化市</w:t>
            </w:r>
            <w:r>
              <w:rPr>
                <w:spacing w:val="-8"/>
                <w:kern w:val="0"/>
                <w:sz w:val="20"/>
                <w:szCs w:val="20"/>
              </w:rPr>
              <w:br/>
            </w:r>
            <w:r>
              <w:rPr>
                <w:spacing w:val="-8"/>
                <w:kern w:val="0"/>
                <w:sz w:val="20"/>
                <w:szCs w:val="20"/>
              </w:rPr>
              <w:t>省民政厅</w:t>
            </w:r>
            <w:r>
              <w:rPr>
                <w:spacing w:val="-8"/>
                <w:kern w:val="0"/>
                <w:sz w:val="20"/>
                <w:szCs w:val="20"/>
              </w:rPr>
              <w:br/>
            </w:r>
            <w:r>
              <w:rPr>
                <w:spacing w:val="-8"/>
                <w:kern w:val="0"/>
                <w:sz w:val="20"/>
                <w:szCs w:val="20"/>
              </w:rPr>
              <w:t>省卫计委</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6</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spacing w:val="-6"/>
                <w:kern w:val="0"/>
                <w:sz w:val="20"/>
                <w:szCs w:val="20"/>
              </w:rPr>
            </w:pPr>
            <w:r>
              <w:rPr>
                <w:spacing w:val="-6"/>
                <w:kern w:val="0"/>
                <w:sz w:val="20"/>
                <w:szCs w:val="20"/>
              </w:rPr>
              <w:t>怀化神鹤国际老年公寓（康寿园）二期建设项目</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怀化市芷江县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湖南神鹤保健开发有限公司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2016</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规划总建筑面积</w:t>
            </w:r>
            <w:r>
              <w:rPr>
                <w:kern w:val="0"/>
                <w:sz w:val="20"/>
                <w:szCs w:val="20"/>
              </w:rPr>
              <w:t>147433</w:t>
            </w:r>
            <w:r>
              <w:rPr>
                <w:kern w:val="0"/>
                <w:sz w:val="20"/>
                <w:szCs w:val="20"/>
              </w:rPr>
              <w:t>平方米，建筑密度</w:t>
            </w:r>
            <w:r>
              <w:rPr>
                <w:kern w:val="0"/>
                <w:sz w:val="20"/>
                <w:szCs w:val="20"/>
              </w:rPr>
              <w:t>13.9%</w:t>
            </w:r>
            <w:r>
              <w:rPr>
                <w:kern w:val="0"/>
                <w:sz w:val="20"/>
                <w:szCs w:val="20"/>
              </w:rPr>
              <w:t>，容积率</w:t>
            </w:r>
            <w:r>
              <w:rPr>
                <w:kern w:val="0"/>
                <w:sz w:val="20"/>
                <w:szCs w:val="20"/>
              </w:rPr>
              <w:t>1.29</w:t>
            </w:r>
            <w:r>
              <w:rPr>
                <w:kern w:val="0"/>
                <w:sz w:val="20"/>
                <w:szCs w:val="20"/>
              </w:rPr>
              <w:t>，绿地率</w:t>
            </w:r>
            <w:r>
              <w:rPr>
                <w:kern w:val="0"/>
                <w:sz w:val="20"/>
                <w:szCs w:val="20"/>
              </w:rPr>
              <w:t>35%</w:t>
            </w:r>
            <w:r>
              <w:rPr>
                <w:kern w:val="0"/>
                <w:sz w:val="20"/>
                <w:szCs w:val="20"/>
              </w:rPr>
              <w:t>，养老床位</w:t>
            </w:r>
            <w:r>
              <w:rPr>
                <w:kern w:val="0"/>
                <w:sz w:val="20"/>
                <w:szCs w:val="20"/>
              </w:rPr>
              <w:t>3000</w:t>
            </w:r>
            <w:r>
              <w:rPr>
                <w:kern w:val="0"/>
                <w:sz w:val="20"/>
                <w:szCs w:val="20"/>
              </w:rPr>
              <w:t>个。</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5.10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0.50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怀化市</w:t>
            </w:r>
            <w:r>
              <w:rPr>
                <w:spacing w:val="-8"/>
                <w:kern w:val="0"/>
                <w:sz w:val="20"/>
                <w:szCs w:val="20"/>
              </w:rPr>
              <w:br/>
            </w:r>
            <w:r>
              <w:rPr>
                <w:spacing w:val="-8"/>
                <w:kern w:val="0"/>
                <w:sz w:val="20"/>
                <w:szCs w:val="20"/>
              </w:rPr>
              <w:t>省民政厅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十一</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80" w:lineRule="exact"/>
              <w:jc w:val="left"/>
              <w:rPr>
                <w:b/>
                <w:bCs/>
                <w:spacing w:val="-8"/>
                <w:kern w:val="0"/>
                <w:sz w:val="20"/>
                <w:szCs w:val="20"/>
              </w:rPr>
            </w:pPr>
            <w:r>
              <w:rPr>
                <w:b/>
                <w:bCs/>
                <w:kern w:val="0"/>
                <w:sz w:val="20"/>
                <w:szCs w:val="20"/>
              </w:rPr>
              <w:t>批发零售（</w:t>
            </w:r>
            <w:r>
              <w:rPr>
                <w:b/>
                <w:bCs/>
                <w:kern w:val="0"/>
                <w:sz w:val="20"/>
                <w:szCs w:val="20"/>
              </w:rPr>
              <w:t>5</w:t>
            </w:r>
            <w:r>
              <w:rPr>
                <w:b/>
                <w:bCs/>
                <w:kern w:val="0"/>
                <w:sz w:val="20"/>
                <w:szCs w:val="20"/>
              </w:rPr>
              <w:t>个）</w:t>
            </w:r>
            <w:r>
              <w:rPr>
                <w:b/>
                <w:bCs/>
                <w:spacing w:val="-8"/>
                <w:kern w:val="0"/>
                <w:sz w:val="20"/>
                <w:szCs w:val="20"/>
              </w:rPr>
              <w:t xml:space="preserve">　</w:t>
            </w:r>
          </w:p>
        </w:tc>
      </w:tr>
      <w:tr w:rsidR="00B45D5E" w:rsidTr="00CB6FBB">
        <w:trPr>
          <w:trHeight w:val="1005"/>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金桥国际商贸城</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长沙市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湖南百家汇投资有限公司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2013</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总建筑面积</w:t>
            </w:r>
            <w:r>
              <w:rPr>
                <w:kern w:val="0"/>
                <w:sz w:val="20"/>
                <w:szCs w:val="20"/>
              </w:rPr>
              <w:t>87.74</w:t>
            </w:r>
            <w:r>
              <w:rPr>
                <w:kern w:val="0"/>
                <w:sz w:val="20"/>
                <w:szCs w:val="20"/>
              </w:rPr>
              <w:t>万平方米，建设仓储物流及配套设施等。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90.00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20.00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通过省重点建设项目信息管理系统监测</w:t>
            </w:r>
          </w:p>
        </w:tc>
      </w:tr>
      <w:tr w:rsidR="00B45D5E" w:rsidTr="00CB6FBB">
        <w:trPr>
          <w:trHeight w:val="1445"/>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华美立家武陵国际商贸城</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怀化市鹤城区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广东华美立家投资控股有限公司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2014</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2019</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建设以家居建材、产品贸易、物流商务服务为主，集商贸会展、仓储加工及一站式采购于一体的现代综合商贸物流集散地，打造西南地区最大的家居建材贸易集中交易区。</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67.00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怀化市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68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衡阳万达商业广场</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衡阳市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大连万达集团</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建设集商业、餐饮、娱乐为</w:t>
            </w:r>
            <w:r>
              <w:rPr>
                <w:rFonts w:hint="eastAsia"/>
                <w:kern w:val="0"/>
                <w:sz w:val="20"/>
                <w:szCs w:val="20"/>
              </w:rPr>
              <w:t>主</w:t>
            </w:r>
            <w:r>
              <w:rPr>
                <w:kern w:val="0"/>
                <w:sz w:val="20"/>
                <w:szCs w:val="20"/>
              </w:rPr>
              <w:t>的大型购物广场。</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衡阳市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971"/>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lastRenderedPageBreak/>
              <w:t>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宜家荟聚购物中心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湘江新区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长沙宜家购物中心有限公司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将建成宜家集团在中国投资的第二大项目和第四个</w:t>
            </w:r>
            <w:r>
              <w:rPr>
                <w:kern w:val="0"/>
                <w:sz w:val="20"/>
                <w:szCs w:val="20"/>
              </w:rPr>
              <w:t>“</w:t>
            </w:r>
            <w:r>
              <w:rPr>
                <w:kern w:val="0"/>
                <w:sz w:val="20"/>
                <w:szCs w:val="20"/>
              </w:rPr>
              <w:t>家居</w:t>
            </w:r>
            <w:r>
              <w:rPr>
                <w:kern w:val="0"/>
                <w:sz w:val="20"/>
                <w:szCs w:val="20"/>
              </w:rPr>
              <w:t>+</w:t>
            </w:r>
            <w:r>
              <w:rPr>
                <w:kern w:val="0"/>
                <w:sz w:val="20"/>
                <w:szCs w:val="20"/>
              </w:rPr>
              <w:t>购物中心</w:t>
            </w:r>
            <w:r>
              <w:rPr>
                <w:kern w:val="0"/>
                <w:sz w:val="20"/>
                <w:szCs w:val="20"/>
              </w:rPr>
              <w:t>”</w:t>
            </w:r>
            <w:r>
              <w:rPr>
                <w:kern w:val="0"/>
                <w:sz w:val="20"/>
                <w:szCs w:val="20"/>
              </w:rPr>
              <w:t>新概念项目，宜家洋湖项目总建设体量超过</w:t>
            </w:r>
            <w:r>
              <w:rPr>
                <w:kern w:val="0"/>
                <w:sz w:val="20"/>
                <w:szCs w:val="20"/>
              </w:rPr>
              <w:t>30</w:t>
            </w:r>
            <w:r>
              <w:rPr>
                <w:kern w:val="0"/>
                <w:sz w:val="20"/>
                <w:szCs w:val="20"/>
              </w:rPr>
              <w:t>万方，商业零售面积达到</w:t>
            </w:r>
            <w:r>
              <w:rPr>
                <w:kern w:val="0"/>
                <w:sz w:val="20"/>
                <w:szCs w:val="20"/>
              </w:rPr>
              <w:t>15</w:t>
            </w:r>
            <w:r>
              <w:rPr>
                <w:kern w:val="0"/>
                <w:sz w:val="20"/>
                <w:szCs w:val="20"/>
              </w:rPr>
              <w:t>万平方米。</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36.00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4.00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省商务厅</w:t>
            </w:r>
            <w:r>
              <w:rPr>
                <w:spacing w:val="-8"/>
                <w:kern w:val="0"/>
                <w:sz w:val="20"/>
                <w:szCs w:val="20"/>
              </w:rPr>
              <w:br/>
            </w:r>
            <w:r>
              <w:rPr>
                <w:spacing w:val="-8"/>
                <w:kern w:val="0"/>
                <w:sz w:val="20"/>
                <w:szCs w:val="20"/>
              </w:rPr>
              <w:t>长沙市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844"/>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长沙红星农副产品全球采购中心</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长沙市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红星实业集团有限公司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2015</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八大功能分区，总建筑面积约</w:t>
            </w:r>
            <w:r>
              <w:rPr>
                <w:kern w:val="0"/>
                <w:sz w:val="20"/>
                <w:szCs w:val="20"/>
              </w:rPr>
              <w:t>40</w:t>
            </w:r>
            <w:r>
              <w:rPr>
                <w:kern w:val="0"/>
                <w:sz w:val="20"/>
                <w:szCs w:val="20"/>
              </w:rPr>
              <w:t>万平米。</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15.00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6.00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长沙市</w:t>
            </w:r>
            <w:r>
              <w:rPr>
                <w:spacing w:val="-8"/>
                <w:kern w:val="0"/>
                <w:sz w:val="20"/>
                <w:szCs w:val="20"/>
              </w:rPr>
              <w:br/>
            </w:r>
            <w:r>
              <w:rPr>
                <w:spacing w:val="-8"/>
                <w:kern w:val="0"/>
                <w:sz w:val="20"/>
                <w:szCs w:val="20"/>
              </w:rPr>
              <w:t>省商务厅</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b/>
                <w:bCs/>
                <w:kern w:val="0"/>
                <w:sz w:val="20"/>
                <w:szCs w:val="20"/>
              </w:rPr>
            </w:pPr>
            <w:r>
              <w:rPr>
                <w:b/>
                <w:bCs/>
                <w:kern w:val="0"/>
                <w:sz w:val="20"/>
                <w:szCs w:val="20"/>
              </w:rPr>
              <w:t>十二</w:t>
            </w:r>
          </w:p>
        </w:tc>
        <w:tc>
          <w:tcPr>
            <w:tcW w:w="14622" w:type="dxa"/>
            <w:gridSpan w:val="12"/>
            <w:tcBorders>
              <w:top w:val="nil"/>
              <w:left w:val="nil"/>
              <w:bottom w:val="single" w:sz="4" w:space="0" w:color="auto"/>
              <w:right w:val="single" w:sz="4" w:space="0" w:color="000000"/>
            </w:tcBorders>
            <w:shd w:val="clear" w:color="auto" w:fill="FFFFFF"/>
            <w:vAlign w:val="center"/>
          </w:tcPr>
          <w:p w:rsidR="00B45D5E" w:rsidRDefault="00B45D5E" w:rsidP="00CB6FBB">
            <w:pPr>
              <w:widowControl/>
              <w:spacing w:line="260" w:lineRule="exact"/>
              <w:jc w:val="left"/>
              <w:rPr>
                <w:spacing w:val="-8"/>
                <w:kern w:val="0"/>
                <w:sz w:val="20"/>
                <w:szCs w:val="20"/>
              </w:rPr>
            </w:pPr>
            <w:r>
              <w:rPr>
                <w:b/>
                <w:bCs/>
                <w:kern w:val="0"/>
                <w:sz w:val="20"/>
                <w:szCs w:val="20"/>
              </w:rPr>
              <w:t>体育服务（</w:t>
            </w:r>
            <w:r>
              <w:rPr>
                <w:b/>
                <w:bCs/>
                <w:kern w:val="0"/>
                <w:sz w:val="20"/>
                <w:szCs w:val="20"/>
              </w:rPr>
              <w:t>5</w:t>
            </w:r>
            <w:r>
              <w:rPr>
                <w:b/>
                <w:bCs/>
                <w:kern w:val="0"/>
                <w:sz w:val="20"/>
                <w:szCs w:val="20"/>
              </w:rPr>
              <w:t>个）</w:t>
            </w:r>
            <w:r>
              <w:rPr>
                <w:spacing w:val="-8"/>
                <w:kern w:val="0"/>
                <w:sz w:val="20"/>
                <w:szCs w:val="20"/>
              </w:rPr>
              <w:t xml:space="preserve">　</w:t>
            </w:r>
          </w:p>
        </w:tc>
      </w:tr>
      <w:tr w:rsidR="00B45D5E" w:rsidTr="00CB6FBB">
        <w:trPr>
          <w:trHeight w:val="66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1</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环东江湖国际自行车赛基地</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center"/>
              <w:rPr>
                <w:kern w:val="0"/>
                <w:sz w:val="20"/>
                <w:szCs w:val="20"/>
              </w:rPr>
            </w:pPr>
            <w:r>
              <w:rPr>
                <w:kern w:val="0"/>
                <w:sz w:val="20"/>
                <w:szCs w:val="20"/>
              </w:rPr>
              <w:t>郴州市资兴市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市文化体育广电新闻出版局</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2014</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环东江湖</w:t>
            </w:r>
            <w:r>
              <w:rPr>
                <w:kern w:val="0"/>
                <w:sz w:val="20"/>
                <w:szCs w:val="20"/>
              </w:rPr>
              <w:t>300</w:t>
            </w:r>
            <w:r>
              <w:rPr>
                <w:kern w:val="0"/>
                <w:sz w:val="20"/>
                <w:szCs w:val="20"/>
              </w:rPr>
              <w:t>公里自行车赛道。</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10.00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0.80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郴州市</w:t>
            </w:r>
            <w:r>
              <w:rPr>
                <w:spacing w:val="-8"/>
                <w:kern w:val="0"/>
                <w:sz w:val="20"/>
                <w:szCs w:val="20"/>
              </w:rPr>
              <w:br/>
            </w:r>
            <w:r>
              <w:rPr>
                <w:spacing w:val="-8"/>
                <w:kern w:val="0"/>
                <w:sz w:val="20"/>
                <w:szCs w:val="20"/>
              </w:rPr>
              <w:t>省体育局</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湖南九岭汽车运动文化产业园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常德市汉寿县</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湖南九岭汽车运动文化有限公司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续建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2011</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rPr>
                <w:kern w:val="0"/>
                <w:sz w:val="20"/>
                <w:szCs w:val="20"/>
              </w:rPr>
            </w:pPr>
            <w:r>
              <w:rPr>
                <w:kern w:val="0"/>
                <w:sz w:val="20"/>
                <w:szCs w:val="20"/>
              </w:rPr>
              <w:t>国家体育产业示范项目。</w:t>
            </w:r>
            <w:r>
              <w:rPr>
                <w:kern w:val="0"/>
                <w:sz w:val="20"/>
                <w:szCs w:val="20"/>
              </w:rPr>
              <w:t>1</w:t>
            </w:r>
            <w:r>
              <w:rPr>
                <w:kern w:val="0"/>
                <w:sz w:val="20"/>
                <w:szCs w:val="20"/>
              </w:rPr>
              <w:t>、修建</w:t>
            </w:r>
            <w:r>
              <w:rPr>
                <w:kern w:val="0"/>
                <w:sz w:val="20"/>
                <w:szCs w:val="20"/>
              </w:rPr>
              <w:t>5</w:t>
            </w:r>
            <w:r>
              <w:rPr>
                <w:kern w:val="0"/>
                <w:sz w:val="20"/>
                <w:szCs w:val="20"/>
              </w:rPr>
              <w:t>条赛车道，即汽车场地越野赛车道、卡车场地越野赛车道、汽车拉力赛道、摩托车越野赛道、卡丁车赛道及配套设施；</w:t>
            </w:r>
            <w:r>
              <w:rPr>
                <w:kern w:val="0"/>
                <w:sz w:val="20"/>
                <w:szCs w:val="20"/>
              </w:rPr>
              <w:t>2</w:t>
            </w:r>
            <w:r>
              <w:rPr>
                <w:kern w:val="0"/>
                <w:sz w:val="20"/>
                <w:szCs w:val="20"/>
              </w:rPr>
              <w:t>、汽车文化交流馆，主要集新闻发布、企事业单</w:t>
            </w:r>
            <w:r>
              <w:rPr>
                <w:spacing w:val="-6"/>
                <w:kern w:val="0"/>
                <w:sz w:val="20"/>
                <w:szCs w:val="20"/>
              </w:rPr>
              <w:t>位会议、商务洽谈、展览等于一体，总建筑面积</w:t>
            </w:r>
            <w:r>
              <w:rPr>
                <w:spacing w:val="-6"/>
                <w:kern w:val="0"/>
                <w:sz w:val="20"/>
                <w:szCs w:val="20"/>
              </w:rPr>
              <w:t>8000</w:t>
            </w:r>
            <w:r>
              <w:rPr>
                <w:spacing w:val="-6"/>
                <w:kern w:val="0"/>
                <w:sz w:val="20"/>
                <w:szCs w:val="20"/>
              </w:rPr>
              <w:t>平方米，主要接待赛事官员、选手、体验者住宿的场所；</w:t>
            </w:r>
            <w:r>
              <w:rPr>
                <w:spacing w:val="-6"/>
                <w:kern w:val="0"/>
                <w:sz w:val="20"/>
                <w:szCs w:val="20"/>
              </w:rPr>
              <w:t>3</w:t>
            </w:r>
            <w:r>
              <w:rPr>
                <w:spacing w:val="-6"/>
                <w:kern w:val="0"/>
                <w:sz w:val="20"/>
                <w:szCs w:val="20"/>
              </w:rPr>
              <w:t>、汽车旅馆（会员俱乐部，包括汽车维修改装中心、越野文化展示、会员之家），占地面积</w:t>
            </w:r>
            <w:r>
              <w:rPr>
                <w:spacing w:val="-6"/>
                <w:kern w:val="0"/>
                <w:sz w:val="20"/>
                <w:szCs w:val="20"/>
              </w:rPr>
              <w:t>5500</w:t>
            </w:r>
            <w:r>
              <w:rPr>
                <w:spacing w:val="-6"/>
                <w:kern w:val="0"/>
                <w:sz w:val="20"/>
                <w:szCs w:val="20"/>
              </w:rPr>
              <w:t>平方米</w:t>
            </w:r>
            <w:r>
              <w:rPr>
                <w:kern w:val="0"/>
                <w:sz w:val="20"/>
                <w:szCs w:val="20"/>
              </w:rPr>
              <w:t>。</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5.18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1.30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在建</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常德市</w:t>
            </w:r>
            <w:r>
              <w:rPr>
                <w:spacing w:val="-8"/>
                <w:kern w:val="0"/>
                <w:sz w:val="20"/>
                <w:szCs w:val="20"/>
              </w:rPr>
              <w:br/>
            </w:r>
            <w:r>
              <w:rPr>
                <w:spacing w:val="-8"/>
                <w:kern w:val="0"/>
                <w:sz w:val="20"/>
                <w:szCs w:val="20"/>
              </w:rPr>
              <w:t>省体育局</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 xml:space="preserve">　</w:t>
            </w:r>
          </w:p>
        </w:tc>
      </w:tr>
      <w:tr w:rsidR="00B45D5E" w:rsidTr="00CB6FBB">
        <w:trPr>
          <w:trHeight w:val="262"/>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3</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长株潭</w:t>
            </w:r>
            <w:r>
              <w:rPr>
                <w:kern w:val="0"/>
                <w:sz w:val="20"/>
                <w:szCs w:val="20"/>
              </w:rPr>
              <w:t>F2</w:t>
            </w:r>
            <w:r>
              <w:rPr>
                <w:kern w:val="0"/>
                <w:sz w:val="20"/>
                <w:szCs w:val="20"/>
              </w:rPr>
              <w:t>国际赛车文化产业园</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相关单位</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2018</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2021</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建设方程式赛道，纳斯卡赛道，卡丁车赛道，直线竞速道，全地形车赛道，汽车场地越野赛道等。</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58.00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前期</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省体育局湘潭市</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40" w:lineRule="exact"/>
              <w:jc w:val="left"/>
              <w:rPr>
                <w:kern w:val="0"/>
                <w:sz w:val="20"/>
                <w:szCs w:val="20"/>
              </w:rPr>
            </w:pPr>
            <w:r>
              <w:rPr>
                <w:kern w:val="0"/>
                <w:sz w:val="20"/>
                <w:szCs w:val="20"/>
              </w:rPr>
              <w:t>通过省重点建设项目信息管理系统监测</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4</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湖南水府旅游区体育旅游产业项目</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湘潭市水府示范区</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湘潭水府投资建设开发有限公司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2020</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建设天门山户外运动基地、水上运动基地、环湖骑行道、综合体育基地等项目。</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15.00 </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 xml:space="preserve">4.00 </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湘潭市</w:t>
            </w:r>
            <w:r>
              <w:rPr>
                <w:spacing w:val="-8"/>
                <w:kern w:val="0"/>
                <w:sz w:val="20"/>
                <w:szCs w:val="20"/>
              </w:rPr>
              <w:br/>
            </w:r>
            <w:r>
              <w:rPr>
                <w:spacing w:val="-8"/>
                <w:kern w:val="0"/>
                <w:sz w:val="20"/>
                <w:szCs w:val="20"/>
              </w:rPr>
              <w:t>省体育局</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r w:rsidR="00B45D5E" w:rsidTr="00CB6FBB">
        <w:trPr>
          <w:trHeight w:val="397"/>
          <w:jc w:val="center"/>
        </w:trPr>
        <w:tc>
          <w:tcPr>
            <w:tcW w:w="896" w:type="dxa"/>
            <w:tcBorders>
              <w:top w:val="nil"/>
              <w:left w:val="single" w:sz="4" w:space="0" w:color="auto"/>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5</w:t>
            </w:r>
          </w:p>
        </w:tc>
        <w:tc>
          <w:tcPr>
            <w:tcW w:w="127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环洞庭湖国际公路自行车赛基地</w:t>
            </w:r>
          </w:p>
        </w:tc>
        <w:tc>
          <w:tcPr>
            <w:tcW w:w="992"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center"/>
              <w:rPr>
                <w:kern w:val="0"/>
                <w:sz w:val="20"/>
                <w:szCs w:val="20"/>
              </w:rPr>
            </w:pPr>
            <w:r>
              <w:rPr>
                <w:kern w:val="0"/>
                <w:sz w:val="20"/>
                <w:szCs w:val="20"/>
              </w:rPr>
              <w:t>全省</w:t>
            </w:r>
          </w:p>
        </w:tc>
        <w:tc>
          <w:tcPr>
            <w:tcW w:w="1525"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60" w:lineRule="exact"/>
              <w:jc w:val="left"/>
              <w:rPr>
                <w:kern w:val="0"/>
                <w:sz w:val="20"/>
                <w:szCs w:val="20"/>
              </w:rPr>
            </w:pPr>
            <w:r>
              <w:rPr>
                <w:kern w:val="0"/>
                <w:sz w:val="20"/>
                <w:szCs w:val="20"/>
              </w:rPr>
              <w:t>湖南体运通信息技术股份有限公司</w:t>
            </w:r>
          </w:p>
        </w:tc>
        <w:tc>
          <w:tcPr>
            <w:tcW w:w="70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新建</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2017</w:t>
            </w:r>
          </w:p>
        </w:tc>
        <w:tc>
          <w:tcPr>
            <w:tcW w:w="62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2025</w:t>
            </w:r>
          </w:p>
        </w:tc>
        <w:tc>
          <w:tcPr>
            <w:tcW w:w="383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建设环洞庭湖国际公路自行车赛道、体育运动基地、软硬件投入。</w:t>
            </w:r>
          </w:p>
        </w:tc>
        <w:tc>
          <w:tcPr>
            <w:tcW w:w="816"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20.00</w:t>
            </w:r>
          </w:p>
        </w:tc>
        <w:tc>
          <w:tcPr>
            <w:tcW w:w="10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0.50</w:t>
            </w:r>
          </w:p>
        </w:tc>
        <w:tc>
          <w:tcPr>
            <w:tcW w:w="8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kern w:val="0"/>
                <w:sz w:val="20"/>
                <w:szCs w:val="20"/>
              </w:rPr>
            </w:pPr>
            <w:r>
              <w:rPr>
                <w:kern w:val="0"/>
                <w:sz w:val="20"/>
                <w:szCs w:val="20"/>
              </w:rPr>
              <w:t>拟开工</w:t>
            </w:r>
          </w:p>
        </w:tc>
        <w:tc>
          <w:tcPr>
            <w:tcW w:w="963"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center"/>
              <w:rPr>
                <w:spacing w:val="-8"/>
                <w:kern w:val="0"/>
                <w:sz w:val="20"/>
                <w:szCs w:val="20"/>
              </w:rPr>
            </w:pPr>
            <w:r>
              <w:rPr>
                <w:spacing w:val="-8"/>
                <w:kern w:val="0"/>
                <w:sz w:val="20"/>
                <w:szCs w:val="20"/>
              </w:rPr>
              <w:t>省体育局</w:t>
            </w:r>
          </w:p>
        </w:tc>
        <w:tc>
          <w:tcPr>
            <w:tcW w:w="1360" w:type="dxa"/>
            <w:tcBorders>
              <w:top w:val="nil"/>
              <w:left w:val="nil"/>
              <w:bottom w:val="single" w:sz="4" w:space="0" w:color="auto"/>
              <w:right w:val="single" w:sz="4" w:space="0" w:color="auto"/>
            </w:tcBorders>
            <w:shd w:val="clear" w:color="auto" w:fill="FFFFFF"/>
            <w:vAlign w:val="center"/>
          </w:tcPr>
          <w:p w:rsidR="00B45D5E" w:rsidRDefault="00B45D5E" w:rsidP="00CB6FBB">
            <w:pPr>
              <w:widowControl/>
              <w:spacing w:line="280" w:lineRule="exact"/>
              <w:jc w:val="left"/>
              <w:rPr>
                <w:kern w:val="0"/>
                <w:sz w:val="20"/>
                <w:szCs w:val="20"/>
              </w:rPr>
            </w:pPr>
            <w:r>
              <w:rPr>
                <w:kern w:val="0"/>
                <w:sz w:val="20"/>
                <w:szCs w:val="20"/>
              </w:rPr>
              <w:t xml:space="preserve">　</w:t>
            </w:r>
          </w:p>
        </w:tc>
      </w:tr>
    </w:tbl>
    <w:p w:rsidR="00B45D5E" w:rsidRDefault="00B45D5E" w:rsidP="00B45D5E">
      <w:pPr>
        <w:spacing w:line="20" w:lineRule="exact"/>
      </w:pPr>
    </w:p>
    <w:p w:rsidR="00267A8B" w:rsidRDefault="00B45D5E">
      <w:bookmarkStart w:id="0" w:name="_GoBack"/>
      <w:bookmarkEnd w:id="0"/>
    </w:p>
    <w:sectPr w:rsidR="00267A8B">
      <w:footerReference w:type="even" r:id="rId7"/>
      <w:footerReference w:type="default" r:id="rId8"/>
      <w:pgSz w:w="16838" w:h="11906" w:orient="landscape"/>
      <w:pgMar w:top="1418" w:right="1134" w:bottom="1418" w:left="1134" w:header="851" w:footer="102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font-weight : 700">
    <w:altName w:val="Segoe Print"/>
    <w:charset w:val="00"/>
    <w:family w:val="auto"/>
    <w:pitch w:val="default"/>
    <w:sig w:usb0="00000000" w:usb1="00000000" w:usb2="00000000" w:usb3="00000000" w:csb0="00040001" w:csb1="00000000"/>
  </w:font>
  <w:font w:name="font-weight : 400">
    <w:altName w:val="Segoe Print"/>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4D" w:rsidRDefault="00B45D5E">
    <w:pPr>
      <w:pStyle w:val="a6"/>
      <w:ind w:rightChars="134" w:right="281" w:firstLineChars="100" w:firstLine="28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B95320">
      <w:rPr>
        <w:rFonts w:ascii="Times New Roman" w:hAnsi="Times New Roman" w:cs="Times New Roman"/>
        <w:noProof/>
        <w:sz w:val="28"/>
        <w:szCs w:val="28"/>
        <w:lang w:val="zh-CN"/>
      </w:rPr>
      <w:t>10</w:t>
    </w:r>
    <w:r>
      <w:rPr>
        <w:rFonts w:ascii="Times New Roman" w:hAnsi="Times New Roman" w:cs="Times New Roman"/>
        <w:sz w:val="28"/>
        <w:szCs w:val="28"/>
        <w:lang w:val="zh-CN"/>
      </w:rPr>
      <w:fldChar w:fldCharType="end"/>
    </w:r>
    <w:r>
      <w:rPr>
        <w:rFonts w:ascii="Times New Roman" w:hAnsi="Times New Roman" w:cs="Times New Roman"/>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4D" w:rsidRDefault="00B45D5E">
    <w:pPr>
      <w:pStyle w:val="a6"/>
      <w:ind w:rightChars="134" w:right="281"/>
      <w:jc w:val="righ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B45D5E">
      <w:rPr>
        <w:rFonts w:ascii="Times New Roman" w:hAnsi="Times New Roman" w:cs="Times New Roman"/>
        <w:noProof/>
        <w:sz w:val="28"/>
        <w:szCs w:val="28"/>
        <w:lang w:val="zh-CN"/>
      </w:rPr>
      <w:t>4</w:t>
    </w:r>
    <w:r>
      <w:rPr>
        <w:rFonts w:ascii="Times New Roman" w:hAnsi="Times New Roman" w:cs="Times New Roman"/>
        <w:sz w:val="28"/>
        <w:szCs w:val="28"/>
        <w:lang w:val="zh-CN"/>
      </w:rPr>
      <w:fldChar w:fldCharType="end"/>
    </w:r>
    <w:r>
      <w:rPr>
        <w:rFonts w:ascii="Times New Roman" w:hAnsi="Times New Roman" w:cs="Times New Roman"/>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4D" w:rsidRDefault="00B45D5E">
    <w:pPr>
      <w:pStyle w:val="a6"/>
      <w:ind w:rightChars="134" w:right="281" w:firstLineChars="100" w:firstLine="280"/>
      <w:jc w:val="cente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B95320">
      <w:rPr>
        <w:rFonts w:ascii="Times New Roman" w:hAnsi="Times New Roman" w:cs="Times New Roman"/>
        <w:noProof/>
        <w:sz w:val="28"/>
        <w:szCs w:val="28"/>
        <w:lang w:val="zh-CN"/>
      </w:rPr>
      <w:t>44</w:t>
    </w:r>
    <w:r>
      <w:rPr>
        <w:rFonts w:ascii="Times New Roman" w:hAnsi="Times New Roman" w:cs="Times New Roman"/>
        <w:sz w:val="28"/>
        <w:szCs w:val="28"/>
        <w:lang w:val="zh-CN"/>
      </w:rPr>
      <w:fldChar w:fldCharType="end"/>
    </w:r>
    <w:r>
      <w:rPr>
        <w:rFonts w:ascii="Times New Roman" w:hAnsi="Times New Roman" w:cs="Times New Roman"/>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4D" w:rsidRDefault="00B45D5E">
    <w:pPr>
      <w:pStyle w:val="a6"/>
      <w:ind w:rightChars="134" w:right="281"/>
      <w:jc w:val="cente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B45D5E">
      <w:rPr>
        <w:rFonts w:ascii="Times New Roman" w:hAnsi="Times New Roman" w:cs="Times New Roman"/>
        <w:noProof/>
        <w:sz w:val="28"/>
        <w:szCs w:val="28"/>
        <w:lang w:val="zh-CN"/>
      </w:rPr>
      <w:t>37</w:t>
    </w:r>
    <w:r>
      <w:rPr>
        <w:rFonts w:ascii="Times New Roman" w:hAnsi="Times New Roman" w:cs="Times New Roman"/>
        <w:sz w:val="28"/>
        <w:szCs w:val="28"/>
        <w:lang w:val="zh-CN"/>
      </w:rPr>
      <w:fldChar w:fldCharType="end"/>
    </w:r>
    <w:r>
      <w:rPr>
        <w:rFonts w:ascii="Times New Roman" w:hAnsi="Times New Roman" w:cs="Times New Roman"/>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5E"/>
    <w:rsid w:val="009E5AA4"/>
    <w:rsid w:val="00B45D5E"/>
    <w:rsid w:val="00CA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45D5E"/>
    <w:pPr>
      <w:keepNext/>
      <w:keepLines/>
      <w:spacing w:line="596" w:lineRule="exact"/>
      <w:jc w:val="center"/>
      <w:outlineLvl w:val="0"/>
    </w:pPr>
    <w:rPr>
      <w:rFonts w:asciiTheme="minorHAnsi" w:eastAsia="方正小标宋简体"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45D5E"/>
    <w:rPr>
      <w:rFonts w:eastAsia="方正小标宋简体"/>
      <w:b/>
      <w:bCs/>
      <w:kern w:val="44"/>
      <w:sz w:val="44"/>
      <w:szCs w:val="44"/>
    </w:rPr>
  </w:style>
  <w:style w:type="paragraph" w:styleId="a3">
    <w:name w:val="annotation text"/>
    <w:basedOn w:val="a"/>
    <w:link w:val="Char"/>
    <w:qFormat/>
    <w:rsid w:val="00B45D5E"/>
    <w:pPr>
      <w:jc w:val="left"/>
    </w:pPr>
    <w:rPr>
      <w:rFonts w:ascii="Calibri" w:hAnsi="Calibri"/>
    </w:rPr>
  </w:style>
  <w:style w:type="character" w:customStyle="1" w:styleId="Char">
    <w:name w:val="批注文字 Char"/>
    <w:basedOn w:val="a0"/>
    <w:link w:val="a3"/>
    <w:qFormat/>
    <w:rsid w:val="00B45D5E"/>
    <w:rPr>
      <w:rFonts w:ascii="Calibri" w:eastAsia="宋体" w:hAnsi="Calibri" w:cs="Times New Roman"/>
      <w:szCs w:val="24"/>
    </w:rPr>
  </w:style>
  <w:style w:type="paragraph" w:styleId="a4">
    <w:name w:val="Plain Text"/>
    <w:basedOn w:val="a"/>
    <w:link w:val="Char0"/>
    <w:uiPriority w:val="99"/>
    <w:unhideWhenUsed/>
    <w:qFormat/>
    <w:rsid w:val="00B45D5E"/>
    <w:rPr>
      <w:rFonts w:ascii="宋体" w:hAnsi="Courier New"/>
      <w:kern w:val="0"/>
      <w:sz w:val="20"/>
      <w:szCs w:val="21"/>
      <w:lang w:val="zh-CN"/>
    </w:rPr>
  </w:style>
  <w:style w:type="character" w:customStyle="1" w:styleId="Char0">
    <w:name w:val="纯文本 Char"/>
    <w:basedOn w:val="a0"/>
    <w:link w:val="a4"/>
    <w:uiPriority w:val="99"/>
    <w:qFormat/>
    <w:rsid w:val="00B45D5E"/>
    <w:rPr>
      <w:rFonts w:ascii="宋体" w:eastAsia="宋体" w:hAnsi="Courier New" w:cs="Times New Roman"/>
      <w:kern w:val="0"/>
      <w:sz w:val="20"/>
      <w:szCs w:val="21"/>
      <w:lang w:val="zh-CN"/>
    </w:rPr>
  </w:style>
  <w:style w:type="paragraph" w:styleId="a5">
    <w:name w:val="Balloon Text"/>
    <w:basedOn w:val="a"/>
    <w:link w:val="Char1"/>
    <w:unhideWhenUsed/>
    <w:qFormat/>
    <w:rsid w:val="00B45D5E"/>
    <w:rPr>
      <w:rFonts w:ascii="Calibri" w:hAnsi="Calibri"/>
      <w:sz w:val="18"/>
      <w:szCs w:val="18"/>
      <w:lang w:val="zh-CN"/>
    </w:rPr>
  </w:style>
  <w:style w:type="character" w:customStyle="1" w:styleId="Char1">
    <w:name w:val="批注框文本 Char"/>
    <w:basedOn w:val="a0"/>
    <w:link w:val="a5"/>
    <w:qFormat/>
    <w:rsid w:val="00B45D5E"/>
    <w:rPr>
      <w:rFonts w:ascii="Calibri" w:eastAsia="宋体" w:hAnsi="Calibri" w:cs="Times New Roman"/>
      <w:sz w:val="18"/>
      <w:szCs w:val="18"/>
      <w:lang w:val="zh-CN"/>
    </w:rPr>
  </w:style>
  <w:style w:type="paragraph" w:styleId="a6">
    <w:name w:val="footer"/>
    <w:basedOn w:val="a"/>
    <w:link w:val="Char2"/>
    <w:uiPriority w:val="99"/>
    <w:unhideWhenUsed/>
    <w:qFormat/>
    <w:rsid w:val="00B45D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6"/>
    <w:uiPriority w:val="99"/>
    <w:qFormat/>
    <w:rsid w:val="00B45D5E"/>
    <w:rPr>
      <w:sz w:val="18"/>
      <w:szCs w:val="18"/>
    </w:rPr>
  </w:style>
  <w:style w:type="paragraph" w:styleId="a7">
    <w:name w:val="header"/>
    <w:basedOn w:val="a"/>
    <w:link w:val="Char3"/>
    <w:unhideWhenUsed/>
    <w:qFormat/>
    <w:rsid w:val="00B45D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3">
    <w:name w:val="页眉 Char"/>
    <w:basedOn w:val="a0"/>
    <w:link w:val="a7"/>
    <w:qFormat/>
    <w:rsid w:val="00B45D5E"/>
    <w:rPr>
      <w:sz w:val="18"/>
      <w:szCs w:val="18"/>
    </w:rPr>
  </w:style>
  <w:style w:type="paragraph" w:styleId="10">
    <w:name w:val="toc 1"/>
    <w:basedOn w:val="a"/>
    <w:next w:val="a"/>
    <w:uiPriority w:val="39"/>
    <w:unhideWhenUsed/>
    <w:qFormat/>
    <w:rsid w:val="00B45D5E"/>
    <w:rPr>
      <w:rFonts w:ascii="Calibri" w:hAnsi="Calibri"/>
      <w:szCs w:val="22"/>
    </w:rPr>
  </w:style>
  <w:style w:type="paragraph" w:styleId="a8">
    <w:name w:val="Normal (Web)"/>
    <w:basedOn w:val="a"/>
    <w:qFormat/>
    <w:rsid w:val="00B45D5E"/>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B45D5E"/>
    <w:rPr>
      <w:b/>
      <w:bCs/>
    </w:rPr>
  </w:style>
  <w:style w:type="character" w:styleId="aa">
    <w:name w:val="FollowedHyperlink"/>
    <w:qFormat/>
    <w:rsid w:val="00B45D5E"/>
    <w:rPr>
      <w:color w:val="800080"/>
      <w:u w:val="single"/>
    </w:rPr>
  </w:style>
  <w:style w:type="character" w:styleId="ab">
    <w:name w:val="Hyperlink"/>
    <w:unhideWhenUsed/>
    <w:qFormat/>
    <w:rsid w:val="00B45D5E"/>
    <w:rPr>
      <w:color w:val="0000FF"/>
      <w:u w:val="single"/>
    </w:rPr>
  </w:style>
  <w:style w:type="table" w:styleId="ac">
    <w:name w:val="Table Grid"/>
    <w:basedOn w:val="a1"/>
    <w:qFormat/>
    <w:rsid w:val="00B45D5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uiPriority w:val="34"/>
    <w:qFormat/>
    <w:rsid w:val="00B45D5E"/>
    <w:pPr>
      <w:ind w:firstLineChars="200" w:firstLine="420"/>
    </w:pPr>
  </w:style>
  <w:style w:type="paragraph" w:customStyle="1" w:styleId="p0">
    <w:name w:val="p0"/>
    <w:basedOn w:val="a"/>
    <w:qFormat/>
    <w:rsid w:val="00B45D5E"/>
    <w:pPr>
      <w:widowControl/>
    </w:pPr>
    <w:rPr>
      <w:rFonts w:ascii="Calibri" w:hAnsi="Calibri"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B45D5E"/>
    <w:pPr>
      <w:widowControl/>
      <w:spacing w:after="160" w:line="240" w:lineRule="exact"/>
      <w:jc w:val="left"/>
    </w:pPr>
    <w:rPr>
      <w:sz w:val="32"/>
    </w:rPr>
  </w:style>
  <w:style w:type="character" w:customStyle="1" w:styleId="font21">
    <w:name w:val="font21"/>
    <w:qFormat/>
    <w:rsid w:val="00B45D5E"/>
    <w:rPr>
      <w:rFonts w:ascii="方正小标宋_GBK" w:eastAsia="方正小标宋_GBK" w:hAnsi="方正小标宋_GBK" w:cs="方正小标宋_GBK" w:hint="default"/>
      <w:color w:val="000000"/>
      <w:sz w:val="28"/>
      <w:szCs w:val="28"/>
      <w:u w:val="none"/>
    </w:rPr>
  </w:style>
  <w:style w:type="character" w:customStyle="1" w:styleId="font111">
    <w:name w:val="font111"/>
    <w:qFormat/>
    <w:rsid w:val="00B45D5E"/>
    <w:rPr>
      <w:rFonts w:ascii="方正小标宋_GBK" w:eastAsia="方正小标宋_GBK" w:hAnsi="方正小标宋_GBK" w:cs="方正小标宋_GBK" w:hint="default"/>
      <w:color w:val="000000"/>
      <w:sz w:val="28"/>
      <w:szCs w:val="28"/>
      <w:u w:val="none"/>
    </w:rPr>
  </w:style>
  <w:style w:type="character" w:customStyle="1" w:styleId="font121">
    <w:name w:val="font121"/>
    <w:qFormat/>
    <w:rsid w:val="00B45D5E"/>
    <w:rPr>
      <w:rFonts w:ascii="方正小标宋_GBK" w:eastAsia="方正小标宋_GBK" w:hAnsi="方正小标宋_GBK" w:cs="方正小标宋_GBK" w:hint="default"/>
      <w:color w:val="000000"/>
      <w:sz w:val="28"/>
      <w:szCs w:val="28"/>
      <w:u w:val="none"/>
    </w:rPr>
  </w:style>
  <w:style w:type="character" w:customStyle="1" w:styleId="font31">
    <w:name w:val="font31"/>
    <w:qFormat/>
    <w:rsid w:val="00B45D5E"/>
    <w:rPr>
      <w:rFonts w:ascii="font-weight : 700" w:eastAsia="font-weight : 700" w:hAnsi="font-weight : 700" w:cs="font-weight : 700"/>
      <w:color w:val="000000"/>
      <w:sz w:val="22"/>
      <w:szCs w:val="22"/>
      <w:u w:val="none"/>
    </w:rPr>
  </w:style>
  <w:style w:type="character" w:customStyle="1" w:styleId="font61">
    <w:name w:val="font61"/>
    <w:qFormat/>
    <w:rsid w:val="00B45D5E"/>
    <w:rPr>
      <w:rFonts w:ascii="font-weight : 400" w:eastAsia="font-weight : 400" w:hAnsi="font-weight : 400" w:cs="font-weight : 400"/>
      <w:color w:val="000000"/>
      <w:sz w:val="22"/>
      <w:szCs w:val="22"/>
      <w:u w:val="none"/>
    </w:rPr>
  </w:style>
  <w:style w:type="character" w:customStyle="1" w:styleId="Char10">
    <w:name w:val="批注框文本 Char1"/>
    <w:basedOn w:val="a0"/>
    <w:uiPriority w:val="99"/>
    <w:semiHidden/>
    <w:qFormat/>
    <w:rsid w:val="00B45D5E"/>
    <w:rPr>
      <w:rFonts w:ascii="Times New Roman" w:hAnsi="Times New Roman"/>
      <w:kern w:val="2"/>
      <w:sz w:val="18"/>
      <w:szCs w:val="18"/>
    </w:rPr>
  </w:style>
  <w:style w:type="table" w:customStyle="1" w:styleId="12">
    <w:name w:val="网格型1"/>
    <w:basedOn w:val="a1"/>
    <w:qFormat/>
    <w:rsid w:val="00B45D5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iPriority w:val="99"/>
    <w:unhideWhenUsed/>
    <w:qFormat/>
    <w:rsid w:val="00B45D5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45D5E"/>
    <w:pPr>
      <w:keepNext/>
      <w:keepLines/>
      <w:spacing w:line="596" w:lineRule="exact"/>
      <w:jc w:val="center"/>
      <w:outlineLvl w:val="0"/>
    </w:pPr>
    <w:rPr>
      <w:rFonts w:asciiTheme="minorHAnsi" w:eastAsia="方正小标宋简体"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45D5E"/>
    <w:rPr>
      <w:rFonts w:eastAsia="方正小标宋简体"/>
      <w:b/>
      <w:bCs/>
      <w:kern w:val="44"/>
      <w:sz w:val="44"/>
      <w:szCs w:val="44"/>
    </w:rPr>
  </w:style>
  <w:style w:type="paragraph" w:styleId="a3">
    <w:name w:val="annotation text"/>
    <w:basedOn w:val="a"/>
    <w:link w:val="Char"/>
    <w:qFormat/>
    <w:rsid w:val="00B45D5E"/>
    <w:pPr>
      <w:jc w:val="left"/>
    </w:pPr>
    <w:rPr>
      <w:rFonts w:ascii="Calibri" w:hAnsi="Calibri"/>
    </w:rPr>
  </w:style>
  <w:style w:type="character" w:customStyle="1" w:styleId="Char">
    <w:name w:val="批注文字 Char"/>
    <w:basedOn w:val="a0"/>
    <w:link w:val="a3"/>
    <w:qFormat/>
    <w:rsid w:val="00B45D5E"/>
    <w:rPr>
      <w:rFonts w:ascii="Calibri" w:eastAsia="宋体" w:hAnsi="Calibri" w:cs="Times New Roman"/>
      <w:szCs w:val="24"/>
    </w:rPr>
  </w:style>
  <w:style w:type="paragraph" w:styleId="a4">
    <w:name w:val="Plain Text"/>
    <w:basedOn w:val="a"/>
    <w:link w:val="Char0"/>
    <w:uiPriority w:val="99"/>
    <w:unhideWhenUsed/>
    <w:qFormat/>
    <w:rsid w:val="00B45D5E"/>
    <w:rPr>
      <w:rFonts w:ascii="宋体" w:hAnsi="Courier New"/>
      <w:kern w:val="0"/>
      <w:sz w:val="20"/>
      <w:szCs w:val="21"/>
      <w:lang w:val="zh-CN"/>
    </w:rPr>
  </w:style>
  <w:style w:type="character" w:customStyle="1" w:styleId="Char0">
    <w:name w:val="纯文本 Char"/>
    <w:basedOn w:val="a0"/>
    <w:link w:val="a4"/>
    <w:uiPriority w:val="99"/>
    <w:qFormat/>
    <w:rsid w:val="00B45D5E"/>
    <w:rPr>
      <w:rFonts w:ascii="宋体" w:eastAsia="宋体" w:hAnsi="Courier New" w:cs="Times New Roman"/>
      <w:kern w:val="0"/>
      <w:sz w:val="20"/>
      <w:szCs w:val="21"/>
      <w:lang w:val="zh-CN"/>
    </w:rPr>
  </w:style>
  <w:style w:type="paragraph" w:styleId="a5">
    <w:name w:val="Balloon Text"/>
    <w:basedOn w:val="a"/>
    <w:link w:val="Char1"/>
    <w:unhideWhenUsed/>
    <w:qFormat/>
    <w:rsid w:val="00B45D5E"/>
    <w:rPr>
      <w:rFonts w:ascii="Calibri" w:hAnsi="Calibri"/>
      <w:sz w:val="18"/>
      <w:szCs w:val="18"/>
      <w:lang w:val="zh-CN"/>
    </w:rPr>
  </w:style>
  <w:style w:type="character" w:customStyle="1" w:styleId="Char1">
    <w:name w:val="批注框文本 Char"/>
    <w:basedOn w:val="a0"/>
    <w:link w:val="a5"/>
    <w:qFormat/>
    <w:rsid w:val="00B45D5E"/>
    <w:rPr>
      <w:rFonts w:ascii="Calibri" w:eastAsia="宋体" w:hAnsi="Calibri" w:cs="Times New Roman"/>
      <w:sz w:val="18"/>
      <w:szCs w:val="18"/>
      <w:lang w:val="zh-CN"/>
    </w:rPr>
  </w:style>
  <w:style w:type="paragraph" w:styleId="a6">
    <w:name w:val="footer"/>
    <w:basedOn w:val="a"/>
    <w:link w:val="Char2"/>
    <w:uiPriority w:val="99"/>
    <w:unhideWhenUsed/>
    <w:qFormat/>
    <w:rsid w:val="00B45D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6"/>
    <w:uiPriority w:val="99"/>
    <w:qFormat/>
    <w:rsid w:val="00B45D5E"/>
    <w:rPr>
      <w:sz w:val="18"/>
      <w:szCs w:val="18"/>
    </w:rPr>
  </w:style>
  <w:style w:type="paragraph" w:styleId="a7">
    <w:name w:val="header"/>
    <w:basedOn w:val="a"/>
    <w:link w:val="Char3"/>
    <w:unhideWhenUsed/>
    <w:qFormat/>
    <w:rsid w:val="00B45D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3">
    <w:name w:val="页眉 Char"/>
    <w:basedOn w:val="a0"/>
    <w:link w:val="a7"/>
    <w:qFormat/>
    <w:rsid w:val="00B45D5E"/>
    <w:rPr>
      <w:sz w:val="18"/>
      <w:szCs w:val="18"/>
    </w:rPr>
  </w:style>
  <w:style w:type="paragraph" w:styleId="10">
    <w:name w:val="toc 1"/>
    <w:basedOn w:val="a"/>
    <w:next w:val="a"/>
    <w:uiPriority w:val="39"/>
    <w:unhideWhenUsed/>
    <w:qFormat/>
    <w:rsid w:val="00B45D5E"/>
    <w:rPr>
      <w:rFonts w:ascii="Calibri" w:hAnsi="Calibri"/>
      <w:szCs w:val="22"/>
    </w:rPr>
  </w:style>
  <w:style w:type="paragraph" w:styleId="a8">
    <w:name w:val="Normal (Web)"/>
    <w:basedOn w:val="a"/>
    <w:qFormat/>
    <w:rsid w:val="00B45D5E"/>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B45D5E"/>
    <w:rPr>
      <w:b/>
      <w:bCs/>
    </w:rPr>
  </w:style>
  <w:style w:type="character" w:styleId="aa">
    <w:name w:val="FollowedHyperlink"/>
    <w:qFormat/>
    <w:rsid w:val="00B45D5E"/>
    <w:rPr>
      <w:color w:val="800080"/>
      <w:u w:val="single"/>
    </w:rPr>
  </w:style>
  <w:style w:type="character" w:styleId="ab">
    <w:name w:val="Hyperlink"/>
    <w:unhideWhenUsed/>
    <w:qFormat/>
    <w:rsid w:val="00B45D5E"/>
    <w:rPr>
      <w:color w:val="0000FF"/>
      <w:u w:val="single"/>
    </w:rPr>
  </w:style>
  <w:style w:type="table" w:styleId="ac">
    <w:name w:val="Table Grid"/>
    <w:basedOn w:val="a1"/>
    <w:qFormat/>
    <w:rsid w:val="00B45D5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uiPriority w:val="34"/>
    <w:qFormat/>
    <w:rsid w:val="00B45D5E"/>
    <w:pPr>
      <w:ind w:firstLineChars="200" w:firstLine="420"/>
    </w:pPr>
  </w:style>
  <w:style w:type="paragraph" w:customStyle="1" w:styleId="p0">
    <w:name w:val="p0"/>
    <w:basedOn w:val="a"/>
    <w:qFormat/>
    <w:rsid w:val="00B45D5E"/>
    <w:pPr>
      <w:widowControl/>
    </w:pPr>
    <w:rPr>
      <w:rFonts w:ascii="Calibri" w:hAnsi="Calibri"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B45D5E"/>
    <w:pPr>
      <w:widowControl/>
      <w:spacing w:after="160" w:line="240" w:lineRule="exact"/>
      <w:jc w:val="left"/>
    </w:pPr>
    <w:rPr>
      <w:sz w:val="32"/>
    </w:rPr>
  </w:style>
  <w:style w:type="character" w:customStyle="1" w:styleId="font21">
    <w:name w:val="font21"/>
    <w:qFormat/>
    <w:rsid w:val="00B45D5E"/>
    <w:rPr>
      <w:rFonts w:ascii="方正小标宋_GBK" w:eastAsia="方正小标宋_GBK" w:hAnsi="方正小标宋_GBK" w:cs="方正小标宋_GBK" w:hint="default"/>
      <w:color w:val="000000"/>
      <w:sz w:val="28"/>
      <w:szCs w:val="28"/>
      <w:u w:val="none"/>
    </w:rPr>
  </w:style>
  <w:style w:type="character" w:customStyle="1" w:styleId="font111">
    <w:name w:val="font111"/>
    <w:qFormat/>
    <w:rsid w:val="00B45D5E"/>
    <w:rPr>
      <w:rFonts w:ascii="方正小标宋_GBK" w:eastAsia="方正小标宋_GBK" w:hAnsi="方正小标宋_GBK" w:cs="方正小标宋_GBK" w:hint="default"/>
      <w:color w:val="000000"/>
      <w:sz w:val="28"/>
      <w:szCs w:val="28"/>
      <w:u w:val="none"/>
    </w:rPr>
  </w:style>
  <w:style w:type="character" w:customStyle="1" w:styleId="font121">
    <w:name w:val="font121"/>
    <w:qFormat/>
    <w:rsid w:val="00B45D5E"/>
    <w:rPr>
      <w:rFonts w:ascii="方正小标宋_GBK" w:eastAsia="方正小标宋_GBK" w:hAnsi="方正小标宋_GBK" w:cs="方正小标宋_GBK" w:hint="default"/>
      <w:color w:val="000000"/>
      <w:sz w:val="28"/>
      <w:szCs w:val="28"/>
      <w:u w:val="none"/>
    </w:rPr>
  </w:style>
  <w:style w:type="character" w:customStyle="1" w:styleId="font31">
    <w:name w:val="font31"/>
    <w:qFormat/>
    <w:rsid w:val="00B45D5E"/>
    <w:rPr>
      <w:rFonts w:ascii="font-weight : 700" w:eastAsia="font-weight : 700" w:hAnsi="font-weight : 700" w:cs="font-weight : 700"/>
      <w:color w:val="000000"/>
      <w:sz w:val="22"/>
      <w:szCs w:val="22"/>
      <w:u w:val="none"/>
    </w:rPr>
  </w:style>
  <w:style w:type="character" w:customStyle="1" w:styleId="font61">
    <w:name w:val="font61"/>
    <w:qFormat/>
    <w:rsid w:val="00B45D5E"/>
    <w:rPr>
      <w:rFonts w:ascii="font-weight : 400" w:eastAsia="font-weight : 400" w:hAnsi="font-weight : 400" w:cs="font-weight : 400"/>
      <w:color w:val="000000"/>
      <w:sz w:val="22"/>
      <w:szCs w:val="22"/>
      <w:u w:val="none"/>
    </w:rPr>
  </w:style>
  <w:style w:type="character" w:customStyle="1" w:styleId="Char10">
    <w:name w:val="批注框文本 Char1"/>
    <w:basedOn w:val="a0"/>
    <w:uiPriority w:val="99"/>
    <w:semiHidden/>
    <w:qFormat/>
    <w:rsid w:val="00B45D5E"/>
    <w:rPr>
      <w:rFonts w:ascii="Times New Roman" w:hAnsi="Times New Roman"/>
      <w:kern w:val="2"/>
      <w:sz w:val="18"/>
      <w:szCs w:val="18"/>
    </w:rPr>
  </w:style>
  <w:style w:type="table" w:customStyle="1" w:styleId="12">
    <w:name w:val="网格型1"/>
    <w:basedOn w:val="a1"/>
    <w:qFormat/>
    <w:rsid w:val="00B45D5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iPriority w:val="99"/>
    <w:unhideWhenUsed/>
    <w:qFormat/>
    <w:rsid w:val="00B45D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4454</Words>
  <Characters>25392</Characters>
  <Application>Microsoft Office Word</Application>
  <DocSecurity>0</DocSecurity>
  <Lines>211</Lines>
  <Paragraphs>59</Paragraphs>
  <ScaleCrop>false</ScaleCrop>
  <Company>china</Company>
  <LinksUpToDate>false</LinksUpToDate>
  <CharactersWithSpaces>29787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2017-08-23T00:31:00Z</dcterms:created>
  <dcterms:modified xsi:type="dcterms:W3CDTF">2017-08-23T00:31:00Z</dcterms:modified>
</cp:coreProperties>
</file>