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adjustRightInd w:val="0"/>
        <w:snapToGrid w:val="0"/>
        <w:spacing w:before="312" w:beforeLines="100" w:after="312" w:afterLines="100" w:line="56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双创示范基地基本量化指标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4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2"/>
                <w:szCs w:val="22"/>
                <w:lang w:val="en"/>
              </w:rPr>
            </w:pPr>
            <w:r>
              <w:rPr>
                <w:rFonts w:eastAsia="黑体"/>
                <w:sz w:val="22"/>
                <w:szCs w:val="22"/>
              </w:rPr>
              <w:t>序号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指标内容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一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创业就业方向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近三年吸纳或带动重点人群（包括返乡农民工、高校毕业生，退役军人、下岗工人及其他各类社会群体）的年平均就业人数（人）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近三年支持创新创业的年平均投入（万元）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近三年新孵化或增加企业数量的年均增速（%）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近三年主办创新创业大赛的参赛项目数量（个）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融通创新方向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拥有各类产学研融合创新创业平台（省级以上工程研究中心、技术创新中心、产业创新中心、双创示范基地、孵化器、众创空间等）的数量（个）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近三年大中小企业产学研合作的年平均项目数量（个）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近三年大中小企业产学研合作的年平均金额（万元）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近三年申报主体年均研发经费投入金额（万元）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精益创业方向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拥有创新型企业（各类科技型初创企业、高新技术企业、专精特新中小企业、制造业单项冠军、独角兽企业等）的数量（个）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拥有各类专业化创新创业支持平台（省级以上高校、院所、新型研发机构、科技服务机构、孵化器、众创空间等）的数量（个）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近三年基地内专利年均授权量（件）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近三年科技成果转化交易额（万元）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全球化创业方向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在国内外建立的创新创业合作平台（研发机构、创投机构、创新创业基地、孵化基地等）的数量（个）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近三年与国外联合开展的重要创新创业活动（国际化的会议、论坛、赛事、展会等）年平均场次（次）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外籍人员创业就业人数（人）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近三年PCT专利年均申请量（件）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sz w:val="22"/>
                <w:szCs w:val="22"/>
              </w:rPr>
            </w:pPr>
          </w:p>
        </w:tc>
      </w:tr>
    </w:tbl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湖南省双创示范基地建设实施方案编制提纲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一、申报单位概况、工作基础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主要包括双创示范基地工作机制建设、创新创业生态培育、创新创业支撑平台布局、金融和投融资环境营造等方面已开展的工作、取得成效、形成的典型经验和模式。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二、主要特色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根据双创示范基地建设的不同重点方向，分别描述示范基地的优势基础条件。相关优势基础条件要有定量分析，充分体现承担单位的亮点和特色。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就业方向，支撑科研人员、大学生、返乡农民工、退役军人、下岗工人以及其他各类社会群体创新创业，推进社会服务领域运用“互联网平台+创业单元”新模式促进创业带动就业等方面的工作基础、取得成效、经验模式亮点和特色，每年可带动创业就业的规模。主要定量化指标情况及相关佐证说明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融通创新方向，推进科技与经济深度融合、大中小企业融通创新、创新链与产业链协同布局、科技成果转化和应用体系建设等方面的工作基础、取得成效、经验模式亮点和特色，体系化融通创新格局情况。主要定量化指标情况及相关佐证说明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精益创业方向，弘扬科学家精神和工匠精神，倡导敬业、精益、专注、宽容失败的创新创业文化，推进构建专业化、全链条的创新创业服务体系，增强持续创新创业能力，加快培育具有成长性的初创企业和隐形冠军等方面的工作基础、取得成效、经验模式亮点和特色，精益创业生态情况。主要定量化指标情况及相关佐证说明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球化创业方向，在打造创新创业国际化名片，搭建创新创业际化平台，深度参与全球创新创业合作，创新国际化合作模式等方面的工作基础、取得成效、经验模式亮点和特色，创新创业国际化拓展情况。主要定量化指标情况及相关佐证说明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三、总体思路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结合本地区、本单位的发展思路、发展战略，提出建设双创示范基地的总体思路、战略定位、发展目标、基本原则等。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同发展方向定位的双创示范基地，要有侧重地明确建设和发展目标，其中创业就业方向重点突出创业带动就业的数量和质量；融通创新方向重点突出大企业带动中小企业的合作项目数、合作金额数、支撑平台专业化水平；精益创业方向重点突出创新型企业培育前景以及相关专业化、细分领域的平台支撑能力；全球化创业方向重点突出有影响力的重要平台数量、重要赛事及活动规模、吸引外籍高层次人才、重大国际合作项目落地情况等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四、主要建设任务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围绕双创示范基地建设目标，结合自身实际，细化形成本示范基地的主要任务。包括双创载体、融资平台、服务平台、模式创新、双创文化、体制机制生态等方面。</w:t>
      </w:r>
    </w:p>
    <w:p>
      <w:pPr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五、政策举措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贯彻落实国家和省已出台的政策措施和本地区、本单位拟自行出台的相关政策举措，提出本双创示范基地在创业创新生态培育、双创支撑平台搭建、双创文化建设、创业创新资源共享、双创支撑服务体系建设等关键环节和重点领域拟探索创新、先行先试的具体举措。</w:t>
      </w:r>
    </w:p>
    <w:p>
      <w:pPr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六、实施的主要内容</w:t>
      </w:r>
    </w:p>
    <w:p>
      <w:pPr>
        <w:pStyle w:val="3"/>
        <w:spacing w:before="0" w:beforeAutospacing="0" w:after="0" w:afterAutospacing="0" w:line="596" w:lineRule="exact"/>
        <w:ind w:firstLine="64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围绕双创示范基地建设的目标任务，提出推进双创示范基地建设的重点工程。例如促进创新创业环境升级、推动创新创业动力升级、推动创新创业主体升级、推进创新创业载体升级、加快创新创业金融服务升级等，各申报单位根据实际自行选择。</w:t>
      </w:r>
    </w:p>
    <w:p>
      <w:pPr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七、保障措施</w:t>
      </w:r>
    </w:p>
    <w:p>
      <w:pPr>
        <w:adjustRightInd w:val="0"/>
        <w:snapToGrid w:val="0"/>
        <w:spacing w:line="596" w:lineRule="exact"/>
        <w:ind w:firstLine="640" w:firstLineChars="200"/>
        <w:jc w:val="left"/>
        <w:rPr>
          <w:rFonts w:eastAsia="方正小标宋_GBK"/>
          <w:bCs/>
          <w:sz w:val="42"/>
          <w:szCs w:val="42"/>
        </w:rPr>
      </w:pPr>
      <w:r>
        <w:rPr>
          <w:rFonts w:eastAsia="仿宋_GB2312"/>
          <w:sz w:val="32"/>
          <w:szCs w:val="32"/>
        </w:rPr>
        <w:t>包括示范基地主管部门、地方政府、承担单位支持示范基地发展的投入计划和安排，问题跟踪协调解决机制，相应的支持政策、组织管理体系和运行监测体系等。</w:t>
      </w:r>
    </w:p>
    <w:p>
      <w:pPr>
        <w:spacing w:line="596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八、附件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机构法人登记证书或营业执照复印件、创新平台认定证明、前期双创成果证明文件、主要建设项目真实性的承诺函，区域成立了双创工作协调领导机构的应附相关文件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申报主体为企业的应提供企业202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年度贴花审计报告。</w:t>
      </w:r>
    </w:p>
    <w:p>
      <w:pPr>
        <w:spacing w:line="596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九、主要建设项目</w:t>
      </w:r>
    </w:p>
    <w:p>
      <w:pPr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包括在建的和202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年上半年可以</w:t>
      </w:r>
      <w:r>
        <w:rPr>
          <w:rFonts w:hint="eastAsia" w:eastAsia="仿宋_GB2312"/>
          <w:sz w:val="32"/>
          <w:szCs w:val="32"/>
        </w:rPr>
        <w:t>开</w:t>
      </w:r>
      <w:r>
        <w:rPr>
          <w:rFonts w:eastAsia="仿宋_GB2312"/>
          <w:sz w:val="32"/>
          <w:szCs w:val="32"/>
        </w:rPr>
        <w:t>工的，双创公共平台类项目和双创示范性重点项目，按照规范的格式要求形成项目汇总表。所列项目务必真实和具有可行性。</w:t>
      </w:r>
    </w:p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pgNumType w:start="1"/>
          <w:cols w:space="720" w:num="1"/>
          <w:docGrid w:type="lines" w:linePitch="312" w:charSpace="0"/>
        </w:sectPr>
      </w:pPr>
    </w:p>
    <w:p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spacing w:line="596" w:lineRule="exact"/>
        <w:rPr>
          <w:rFonts w:eastAsia="仿宋_GB2312"/>
          <w:sz w:val="32"/>
          <w:szCs w:val="32"/>
        </w:rPr>
      </w:pPr>
    </w:p>
    <w:p>
      <w:pPr>
        <w:spacing w:line="596" w:lineRule="exact"/>
        <w:jc w:val="center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w w:val="98"/>
          <w:sz w:val="42"/>
          <w:szCs w:val="42"/>
          <w:shd w:val="clear" w:color="auto" w:fill="FFFFFF"/>
        </w:rPr>
        <w:t>湖南省双创示范基地</w:t>
      </w:r>
      <w:r>
        <w:rPr>
          <w:rFonts w:eastAsia="方正小标宋_GBK"/>
          <w:bCs/>
          <w:sz w:val="42"/>
          <w:szCs w:val="42"/>
        </w:rPr>
        <w:t>主要建设项目汇总表</w:t>
      </w:r>
    </w:p>
    <w:p>
      <w:pPr>
        <w:spacing w:line="596" w:lineRule="exact"/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83"/>
        <w:gridCol w:w="1559"/>
        <w:gridCol w:w="2255"/>
        <w:gridCol w:w="3895"/>
        <w:gridCol w:w="226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承担单位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建设目标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建设期限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总投资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55"/>
              </w:tabs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55"/>
              </w:tabs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55"/>
              </w:tabs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2" w:charSpace="0"/>
        </w:sectPr>
      </w:pPr>
    </w:p>
    <w:p>
      <w:pPr>
        <w:spacing w:line="596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spacing w:line="596" w:lineRule="exact"/>
        <w:jc w:val="center"/>
        <w:rPr>
          <w:rFonts w:eastAsia="方正小标宋_GBK"/>
          <w:sz w:val="42"/>
          <w:szCs w:val="42"/>
        </w:rPr>
      </w:pPr>
    </w:p>
    <w:p>
      <w:pPr>
        <w:spacing w:line="596" w:lineRule="exact"/>
        <w:jc w:val="center"/>
      </w:pPr>
      <w:r>
        <w:rPr>
          <w:rFonts w:eastAsia="方正小标宋_GBK"/>
          <w:sz w:val="42"/>
          <w:szCs w:val="42"/>
        </w:rPr>
        <w:t>20</w:t>
      </w:r>
      <w:r>
        <w:rPr>
          <w:rFonts w:hint="eastAsia" w:eastAsia="方正小标宋_GBK"/>
          <w:sz w:val="42"/>
          <w:szCs w:val="42"/>
        </w:rPr>
        <w:t>22</w:t>
      </w:r>
      <w:r>
        <w:rPr>
          <w:rFonts w:eastAsia="方正小标宋_GBK"/>
          <w:sz w:val="42"/>
          <w:szCs w:val="42"/>
        </w:rPr>
        <w:t>年湖南省双创示范基地申报汇总表</w:t>
      </w:r>
    </w:p>
    <w:p>
      <w:pPr>
        <w:spacing w:line="596" w:lineRule="exact"/>
      </w:pPr>
    </w:p>
    <w:tbl>
      <w:tblPr>
        <w:tblStyle w:val="4"/>
        <w:tblW w:w="14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74"/>
        <w:gridCol w:w="810"/>
        <w:gridCol w:w="1911"/>
        <w:gridCol w:w="2484"/>
        <w:gridCol w:w="2329"/>
        <w:gridCol w:w="2795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申报数量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主要建设内容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adjustRightInd w:val="0"/>
        <w:snapToGrid w:val="0"/>
        <w:spacing w:line="596" w:lineRule="exact"/>
        <w:ind w:firstLine="420" w:firstLineChars="200"/>
      </w:pPr>
    </w:p>
    <w:p>
      <w:bookmarkStart w:id="0" w:name="_GoBack"/>
      <w:bookmarkEnd w:id="0"/>
    </w:p>
    <w:sectPr>
      <w:footerReference r:id="rId7" w:type="default"/>
      <w:footerReference r:id="rId8" w:type="even"/>
      <w:pgSz w:w="16838" w:h="11906" w:orient="landscape"/>
      <w:pgMar w:top="1418" w:right="1134" w:bottom="1418" w:left="1134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9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 w:firstLine="280" w:firstLineChars="100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0" w:rightChars="0" w:firstLine="0" w:firstLineChars="0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10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0" w:firstLine="0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594B260B"/>
    <w:rsid w:val="594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2022-11-08T02:49:00Z</dcterms:created>
  <dc:creator>朱佳妮</dc:creator>
  <cp:lastModifiedBy>朱佳妮</cp:lastModifiedBy>
  <dcterms:modified xsi:type="dcterms:W3CDTF">2022-11-08T02:49:32Z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15874A29EBB641BFA9621B8D695BAD7D</vt:lpwstr>
  </property>
</Properties>
</file>