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9E" w:rsidRPr="008A45A7" w:rsidRDefault="002E239E" w:rsidP="002E239E">
      <w:pPr>
        <w:rPr>
          <w:rFonts w:ascii="仿宋_GB2312" w:eastAsia="仿宋_GB2312"/>
          <w:sz w:val="32"/>
          <w:szCs w:val="32"/>
        </w:rPr>
      </w:pPr>
      <w:r w:rsidRPr="008A45A7">
        <w:rPr>
          <w:rFonts w:ascii="仿宋_GB2312" w:eastAsia="仿宋_GB2312" w:hint="eastAsia"/>
          <w:sz w:val="32"/>
          <w:szCs w:val="32"/>
        </w:rPr>
        <w:t>附件</w:t>
      </w:r>
    </w:p>
    <w:p w:rsidR="002E239E" w:rsidRDefault="002E239E" w:rsidP="002E239E"/>
    <w:p w:rsidR="002E239E" w:rsidRPr="008A45A7" w:rsidRDefault="002E239E" w:rsidP="002E239E"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8A45A7">
        <w:rPr>
          <w:rFonts w:ascii="方正小标宋简体" w:eastAsia="方正小标宋简体" w:hAnsi="Calibri" w:cs="Times New Roman" w:hint="eastAsia"/>
          <w:spacing w:val="-20"/>
          <w:sz w:val="44"/>
          <w:szCs w:val="44"/>
        </w:rPr>
        <w:t>招标投标事项核准</w:t>
      </w:r>
      <w:r>
        <w:rPr>
          <w:rFonts w:ascii="方正小标宋简体" w:eastAsia="方正小标宋简体" w:hAnsi="Calibri" w:cs="Times New Roman" w:hint="eastAsia"/>
          <w:spacing w:val="-20"/>
          <w:sz w:val="44"/>
          <w:szCs w:val="44"/>
        </w:rPr>
        <w:t>意见</w:t>
      </w:r>
    </w:p>
    <w:p w:rsidR="002E239E" w:rsidRDefault="002E239E" w:rsidP="002E239E"/>
    <w:tbl>
      <w:tblPr>
        <w:tblW w:w="9597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986"/>
        <w:gridCol w:w="992"/>
        <w:gridCol w:w="993"/>
        <w:gridCol w:w="992"/>
        <w:gridCol w:w="850"/>
        <w:gridCol w:w="952"/>
        <w:gridCol w:w="1644"/>
      </w:tblGrid>
      <w:tr w:rsidR="002E239E" w:rsidTr="003C77F9">
        <w:trPr>
          <w:trHeight w:val="593"/>
          <w:jc w:val="center"/>
        </w:trPr>
        <w:tc>
          <w:tcPr>
            <w:tcW w:w="2188" w:type="dxa"/>
            <w:vMerge w:val="restart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</w:rPr>
              <w:t>招标范围</w:t>
            </w:r>
          </w:p>
        </w:tc>
        <w:tc>
          <w:tcPr>
            <w:tcW w:w="1985" w:type="dxa"/>
            <w:gridSpan w:val="2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</w:rPr>
              <w:t>招标组织形式</w:t>
            </w:r>
          </w:p>
        </w:tc>
        <w:tc>
          <w:tcPr>
            <w:tcW w:w="1802" w:type="dxa"/>
            <w:gridSpan w:val="2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</w:rPr>
              <w:t>招标方式</w:t>
            </w:r>
          </w:p>
        </w:tc>
        <w:tc>
          <w:tcPr>
            <w:tcW w:w="1644" w:type="dxa"/>
            <w:vMerge w:val="restart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</w:rPr>
              <w:t>不采用招标方式</w:t>
            </w:r>
          </w:p>
        </w:tc>
      </w:tr>
      <w:tr w:rsidR="002E239E" w:rsidTr="003C77F9">
        <w:trPr>
          <w:jc w:val="center"/>
        </w:trPr>
        <w:tc>
          <w:tcPr>
            <w:tcW w:w="2188" w:type="dxa"/>
            <w:vMerge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  <w:szCs w:val="21"/>
              </w:rPr>
              <w:t>全部招标</w:t>
            </w:r>
          </w:p>
        </w:tc>
        <w:tc>
          <w:tcPr>
            <w:tcW w:w="992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  <w:szCs w:val="21"/>
              </w:rPr>
              <w:t>部分招标</w:t>
            </w:r>
          </w:p>
        </w:tc>
        <w:tc>
          <w:tcPr>
            <w:tcW w:w="993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  <w:szCs w:val="21"/>
              </w:rPr>
              <w:t>自行招标</w:t>
            </w:r>
          </w:p>
        </w:tc>
        <w:tc>
          <w:tcPr>
            <w:tcW w:w="992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  <w:szCs w:val="21"/>
              </w:rPr>
              <w:t>委托招标</w:t>
            </w:r>
          </w:p>
        </w:tc>
        <w:tc>
          <w:tcPr>
            <w:tcW w:w="850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  <w:szCs w:val="21"/>
              </w:rPr>
              <w:t>公开招标</w:t>
            </w:r>
          </w:p>
        </w:tc>
        <w:tc>
          <w:tcPr>
            <w:tcW w:w="952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  <w:szCs w:val="21"/>
              </w:rPr>
              <w:t>邀请招标</w:t>
            </w:r>
          </w:p>
        </w:tc>
        <w:tc>
          <w:tcPr>
            <w:tcW w:w="1644" w:type="dxa"/>
            <w:vMerge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</w:tr>
      <w:tr w:rsidR="002E239E" w:rsidTr="003C77F9">
        <w:trPr>
          <w:trHeight w:val="563"/>
          <w:jc w:val="center"/>
        </w:trPr>
        <w:tc>
          <w:tcPr>
            <w:tcW w:w="2188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  <w:szCs w:val="21"/>
              </w:rPr>
              <w:t>勘察设计</w:t>
            </w:r>
          </w:p>
        </w:tc>
        <w:tc>
          <w:tcPr>
            <w:tcW w:w="986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95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</w:tr>
      <w:tr w:rsidR="002E239E" w:rsidTr="003C77F9">
        <w:trPr>
          <w:trHeight w:val="457"/>
          <w:jc w:val="center"/>
        </w:trPr>
        <w:tc>
          <w:tcPr>
            <w:tcW w:w="2188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  <w:szCs w:val="21"/>
              </w:rPr>
              <w:t>土建工程</w:t>
            </w:r>
          </w:p>
        </w:tc>
        <w:tc>
          <w:tcPr>
            <w:tcW w:w="986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95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</w:tr>
      <w:tr w:rsidR="002E239E" w:rsidTr="003C77F9">
        <w:trPr>
          <w:jc w:val="center"/>
        </w:trPr>
        <w:tc>
          <w:tcPr>
            <w:tcW w:w="2188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sz w:val="28"/>
                <w:szCs w:val="21"/>
              </w:rPr>
              <w:t>车辆（含牵引系统）和信号系统</w:t>
            </w:r>
          </w:p>
        </w:tc>
        <w:tc>
          <w:tcPr>
            <w:tcW w:w="986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1644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</w:tr>
      <w:tr w:rsidR="002E239E" w:rsidTr="003C77F9">
        <w:trPr>
          <w:jc w:val="center"/>
        </w:trPr>
        <w:tc>
          <w:tcPr>
            <w:tcW w:w="2188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sz w:val="28"/>
                <w:szCs w:val="21"/>
              </w:rPr>
              <w:t>其余</w:t>
            </w:r>
            <w:r w:rsidRPr="008A45A7">
              <w:rPr>
                <w:rFonts w:ascii="黑体" w:eastAsia="黑体" w:hAnsi="黑体" w:cs="Times New Roman" w:hint="eastAsia"/>
                <w:sz w:val="28"/>
                <w:szCs w:val="21"/>
              </w:rPr>
              <w:t>机电设备</w:t>
            </w:r>
          </w:p>
        </w:tc>
        <w:tc>
          <w:tcPr>
            <w:tcW w:w="986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95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</w:tr>
      <w:tr w:rsidR="002E239E" w:rsidTr="003C77F9">
        <w:trPr>
          <w:jc w:val="center"/>
        </w:trPr>
        <w:tc>
          <w:tcPr>
            <w:tcW w:w="2188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  <w:szCs w:val="21"/>
              </w:rPr>
              <w:t>设备安装工程</w:t>
            </w:r>
          </w:p>
        </w:tc>
        <w:tc>
          <w:tcPr>
            <w:tcW w:w="986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95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</w:tr>
      <w:tr w:rsidR="002E239E" w:rsidTr="003C77F9">
        <w:trPr>
          <w:trHeight w:val="523"/>
          <w:jc w:val="center"/>
        </w:trPr>
        <w:tc>
          <w:tcPr>
            <w:tcW w:w="2188" w:type="dxa"/>
            <w:vAlign w:val="center"/>
          </w:tcPr>
          <w:p w:rsidR="002E239E" w:rsidRPr="008A45A7" w:rsidRDefault="002E239E" w:rsidP="003C77F9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1"/>
              </w:rPr>
            </w:pPr>
            <w:r w:rsidRPr="008A45A7">
              <w:rPr>
                <w:rFonts w:ascii="黑体" w:eastAsia="黑体" w:hAnsi="黑体" w:cs="Times New Roman" w:hint="eastAsia"/>
                <w:sz w:val="28"/>
                <w:szCs w:val="21"/>
              </w:rPr>
              <w:t>工程监理</w:t>
            </w:r>
          </w:p>
        </w:tc>
        <w:tc>
          <w:tcPr>
            <w:tcW w:w="986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√</w:t>
            </w:r>
          </w:p>
        </w:tc>
        <w:tc>
          <w:tcPr>
            <w:tcW w:w="952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2E239E" w:rsidRDefault="002E239E" w:rsidP="003C77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</w:tc>
      </w:tr>
      <w:tr w:rsidR="002E239E" w:rsidTr="003C77F9">
        <w:trPr>
          <w:trHeight w:val="943"/>
          <w:jc w:val="center"/>
        </w:trPr>
        <w:tc>
          <w:tcPr>
            <w:tcW w:w="9597" w:type="dxa"/>
            <w:gridSpan w:val="8"/>
            <w:vAlign w:val="center"/>
          </w:tcPr>
          <w:p w:rsidR="002E239E" w:rsidRPr="00B850BC" w:rsidRDefault="002E239E" w:rsidP="003C77F9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 w:rsidRPr="00B850BC"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审批部门核准意见说明：</w:t>
            </w:r>
          </w:p>
          <w:p w:rsidR="002E239E" w:rsidRPr="00B850BC" w:rsidRDefault="002E239E" w:rsidP="003C77F9">
            <w:pPr>
              <w:spacing w:line="400" w:lineRule="exact"/>
              <w:ind w:firstLineChars="212" w:firstLine="594"/>
              <w:jc w:val="left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 w:rsidRPr="00B850BC"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核准。</w:t>
            </w:r>
          </w:p>
          <w:p w:rsidR="002E239E" w:rsidRPr="00B850BC" w:rsidRDefault="002E239E" w:rsidP="003C77F9">
            <w:pPr>
              <w:spacing w:line="400" w:lineRule="exact"/>
              <w:ind w:firstLineChars="212" w:firstLine="594"/>
              <w:jc w:val="left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 w:rsidRPr="00B850BC"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根据</w:t>
            </w:r>
            <w:r w:rsidRPr="00B850BC">
              <w:rPr>
                <w:rFonts w:ascii="仿宋_GB2312" w:eastAsia="仿宋_GB2312" w:hAnsi="仿宋_GB2312" w:hint="eastAsia"/>
                <w:sz w:val="28"/>
                <w:szCs w:val="21"/>
              </w:rPr>
              <w:t>“</w:t>
            </w:r>
            <w:r w:rsidRPr="00B850BC"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国办[1999]20号</w:t>
            </w:r>
            <w:r w:rsidRPr="00B850BC">
              <w:rPr>
                <w:rFonts w:ascii="仿宋_GB2312" w:eastAsia="仿宋_GB2312" w:hAnsi="仿宋_GB2312" w:hint="eastAsia"/>
                <w:sz w:val="28"/>
                <w:szCs w:val="21"/>
              </w:rPr>
              <w:t>”</w:t>
            </w:r>
            <w:r w:rsidRPr="00B850BC"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文件要求，城市轨道交通车辆</w:t>
            </w:r>
            <w:r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（含牵引系统）和</w:t>
            </w:r>
            <w:r w:rsidRPr="00B850BC"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>信号系统在国家定点企业范围内采取邀请招标的方式采购。请严格按照《中华人民共和国招标投标法》等法律法规和相关部门规章，规范招标投标行为。</w:t>
            </w:r>
          </w:p>
          <w:p w:rsidR="002E239E" w:rsidRPr="00B850BC" w:rsidRDefault="002E239E" w:rsidP="003C77F9">
            <w:pPr>
              <w:spacing w:line="400" w:lineRule="exact"/>
              <w:ind w:firstLineChars="212" w:firstLine="594"/>
              <w:jc w:val="left"/>
              <w:rPr>
                <w:rFonts w:ascii="仿宋_GB2312" w:eastAsia="仿宋_GB2312" w:hAnsi="仿宋_GB2312" w:cs="Times New Roman"/>
                <w:sz w:val="28"/>
                <w:szCs w:val="21"/>
              </w:rPr>
            </w:pPr>
          </w:p>
          <w:p w:rsidR="002E239E" w:rsidRPr="00B850BC" w:rsidRDefault="002E239E" w:rsidP="003C77F9">
            <w:pPr>
              <w:spacing w:line="400" w:lineRule="exact"/>
              <w:ind w:firstLineChars="212" w:firstLine="594"/>
              <w:jc w:val="left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 w:rsidRPr="00B850BC"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 xml:space="preserve">                                 </w:t>
            </w:r>
          </w:p>
          <w:p w:rsidR="002E239E" w:rsidRDefault="002E239E" w:rsidP="003C77F9">
            <w:pPr>
              <w:spacing w:line="400" w:lineRule="exact"/>
              <w:ind w:firstLineChars="212" w:firstLine="594"/>
              <w:jc w:val="left"/>
              <w:rPr>
                <w:rFonts w:ascii="仿宋_GB2312" w:eastAsia="仿宋_GB2312" w:hAnsi="仿宋_GB2312" w:cs="Times New Roman"/>
                <w:sz w:val="28"/>
                <w:szCs w:val="21"/>
              </w:rPr>
            </w:pPr>
            <w:r w:rsidRPr="00B850BC">
              <w:rPr>
                <w:rFonts w:ascii="仿宋_GB2312" w:eastAsia="仿宋_GB2312" w:hAnsi="仿宋_GB2312" w:cs="Times New Roman" w:hint="eastAsia"/>
                <w:sz w:val="28"/>
                <w:szCs w:val="21"/>
              </w:rPr>
              <w:t xml:space="preserve">                                  湖南省发展和改革委员会</w:t>
            </w:r>
          </w:p>
        </w:tc>
      </w:tr>
    </w:tbl>
    <w:p w:rsidR="002E239E" w:rsidRPr="00056F8A" w:rsidRDefault="002E239E" w:rsidP="002E239E"/>
    <w:p w:rsidR="00D9625F" w:rsidRPr="002E239E" w:rsidRDefault="00D9625F">
      <w:bookmarkStart w:id="0" w:name="_GoBack"/>
      <w:bookmarkEnd w:id="0"/>
    </w:p>
    <w:sectPr w:rsidR="00D9625F" w:rsidRPr="002E239E" w:rsidSect="008E0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9E"/>
    <w:rsid w:val="002E239E"/>
    <w:rsid w:val="00D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备用2</dc:creator>
  <cp:lastModifiedBy>备用2</cp:lastModifiedBy>
  <cp:revision>1</cp:revision>
  <dcterms:created xsi:type="dcterms:W3CDTF">2019-01-03T01:53:00Z</dcterms:created>
  <dcterms:modified xsi:type="dcterms:W3CDTF">2019-01-03T01:53:00Z</dcterms:modified>
</cp:coreProperties>
</file>