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AB" w:rsidRPr="003B6AB0" w:rsidRDefault="00F06CAB" w:rsidP="00F06CAB">
      <w:pPr>
        <w:spacing w:line="460" w:lineRule="exact"/>
        <w:rPr>
          <w:rFonts w:eastAsia="仿宋_GB2312"/>
          <w:color w:val="000000"/>
          <w:kern w:val="0"/>
          <w:sz w:val="36"/>
          <w:szCs w:val="36"/>
        </w:rPr>
      </w:pPr>
      <w:r w:rsidRPr="003B6AB0">
        <w:rPr>
          <w:rFonts w:eastAsia="仿宋_GB2312"/>
          <w:color w:val="000000"/>
          <w:kern w:val="0"/>
          <w:sz w:val="36"/>
          <w:szCs w:val="36"/>
        </w:rPr>
        <w:t>附件</w:t>
      </w:r>
    </w:p>
    <w:p w:rsidR="00F06CAB" w:rsidRPr="003B6AB0" w:rsidRDefault="00F06CAB" w:rsidP="00F06CAB">
      <w:pPr>
        <w:spacing w:line="560" w:lineRule="exact"/>
        <w:jc w:val="center"/>
        <w:rPr>
          <w:rFonts w:eastAsia="方正小标宋简体"/>
          <w:color w:val="000000"/>
          <w:kern w:val="0"/>
          <w:sz w:val="46"/>
          <w:szCs w:val="46"/>
        </w:rPr>
      </w:pPr>
      <w:r w:rsidRPr="003B6AB0">
        <w:rPr>
          <w:rFonts w:eastAsia="方正小标宋简体"/>
          <w:color w:val="000000"/>
          <w:kern w:val="0"/>
          <w:sz w:val="46"/>
          <w:szCs w:val="46"/>
        </w:rPr>
        <w:t>主要支流治理</w:t>
      </w:r>
      <w:r w:rsidRPr="003B6AB0">
        <w:rPr>
          <w:rFonts w:eastAsia="方正小标宋简体"/>
          <w:color w:val="000000"/>
          <w:kern w:val="0"/>
          <w:sz w:val="46"/>
          <w:szCs w:val="46"/>
        </w:rPr>
        <w:t>2021</w:t>
      </w:r>
      <w:r w:rsidRPr="003B6AB0">
        <w:rPr>
          <w:rFonts w:eastAsia="方正小标宋简体"/>
          <w:color w:val="000000"/>
          <w:kern w:val="0"/>
          <w:sz w:val="46"/>
          <w:szCs w:val="46"/>
        </w:rPr>
        <w:t>年中央预算内投资</w:t>
      </w:r>
      <w:r w:rsidRPr="003B6AB0">
        <w:rPr>
          <w:rFonts w:eastAsia="方正小标宋简体" w:hint="eastAsia"/>
          <w:color w:val="000000"/>
          <w:kern w:val="0"/>
          <w:sz w:val="46"/>
          <w:szCs w:val="46"/>
        </w:rPr>
        <w:t>安排</w:t>
      </w:r>
      <w:r w:rsidRPr="003B6AB0">
        <w:rPr>
          <w:rFonts w:eastAsia="方正小标宋简体"/>
          <w:color w:val="000000"/>
          <w:kern w:val="0"/>
          <w:sz w:val="46"/>
          <w:szCs w:val="46"/>
        </w:rPr>
        <w:t>建议计划表</w:t>
      </w:r>
    </w:p>
    <w:p w:rsidR="00F06CAB" w:rsidRDefault="00F06CAB" w:rsidP="00F06CAB">
      <w:pPr>
        <w:spacing w:line="460" w:lineRule="exact"/>
        <w:jc w:val="right"/>
        <w:rPr>
          <w:rFonts w:eastAsia="方正小标宋简体"/>
          <w:color w:val="000000"/>
          <w:sz w:val="40"/>
          <w:szCs w:val="40"/>
        </w:rPr>
      </w:pPr>
      <w:r>
        <w:rPr>
          <w:rFonts w:hint="eastAsia"/>
          <w:color w:val="000000"/>
          <w:spacing w:val="-6"/>
          <w:kern w:val="0"/>
          <w:szCs w:val="21"/>
        </w:rPr>
        <w:t xml:space="preserve">  </w:t>
      </w:r>
      <w:r>
        <w:rPr>
          <w:color w:val="000000"/>
          <w:spacing w:val="-6"/>
          <w:kern w:val="0"/>
          <w:szCs w:val="21"/>
        </w:rPr>
        <w:t>金额单位：万元</w:t>
      </w: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322"/>
        <w:gridCol w:w="855"/>
        <w:gridCol w:w="620"/>
        <w:gridCol w:w="651"/>
        <w:gridCol w:w="828"/>
        <w:gridCol w:w="840"/>
        <w:gridCol w:w="1781"/>
        <w:gridCol w:w="819"/>
        <w:gridCol w:w="633"/>
        <w:gridCol w:w="718"/>
        <w:gridCol w:w="662"/>
        <w:gridCol w:w="992"/>
        <w:gridCol w:w="673"/>
        <w:gridCol w:w="1346"/>
        <w:gridCol w:w="1266"/>
      </w:tblGrid>
      <w:tr w:rsidR="00F06CAB" w:rsidRPr="003B6AB0" w:rsidTr="00F06CAB">
        <w:trPr>
          <w:trHeight w:val="883"/>
          <w:tblHeader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322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项目名称</w:t>
            </w:r>
          </w:p>
        </w:tc>
        <w:tc>
          <w:tcPr>
            <w:tcW w:w="855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所在</w:t>
            </w: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br/>
              <w:t>县市区</w:t>
            </w:r>
          </w:p>
        </w:tc>
        <w:tc>
          <w:tcPr>
            <w:tcW w:w="620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建设性质</w:t>
            </w:r>
          </w:p>
        </w:tc>
        <w:tc>
          <w:tcPr>
            <w:tcW w:w="65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建设规模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拟开工年份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拟建成年份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投资类别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年度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总投资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已下达投资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本次下达投资</w:t>
            </w:r>
          </w:p>
        </w:tc>
        <w:tc>
          <w:tcPr>
            <w:tcW w:w="662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资金安排方式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年度建设内容</w:t>
            </w:r>
          </w:p>
        </w:tc>
        <w:tc>
          <w:tcPr>
            <w:tcW w:w="67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任务</w:t>
            </w: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br/>
              <w:t>性质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项目（法人）单位及项目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责任人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bCs/>
                <w:color w:val="000000"/>
                <w:spacing w:val="-8"/>
                <w:kern w:val="0"/>
                <w:sz w:val="24"/>
              </w:rPr>
            </w:pPr>
            <w:bookmarkStart w:id="0" w:name="_GoBack"/>
            <w:bookmarkEnd w:id="0"/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日常监管</w:t>
            </w:r>
          </w:p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直接责任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ascii="黑体" w:eastAsia="黑体" w:hAnsi="黑体"/>
                <w:bCs/>
                <w:color w:val="000000"/>
                <w:spacing w:val="-8"/>
                <w:kern w:val="0"/>
                <w:sz w:val="24"/>
              </w:rPr>
              <w:t>单位及监管责任人</w:t>
            </w:r>
          </w:p>
        </w:tc>
      </w:tr>
      <w:tr w:rsidR="00F06CAB" w:rsidRPr="003B6AB0" w:rsidTr="00F06CAB">
        <w:trPr>
          <w:trHeight w:val="510"/>
          <w:jc w:val="center"/>
        </w:trPr>
        <w:tc>
          <w:tcPr>
            <w:tcW w:w="2140" w:type="dxa"/>
            <w:gridSpan w:val="2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全省合计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72552 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72552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510"/>
          <w:jc w:val="center"/>
        </w:trPr>
        <w:tc>
          <w:tcPr>
            <w:tcW w:w="2140" w:type="dxa"/>
            <w:gridSpan w:val="2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36276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36276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10"/>
          <w:jc w:val="center"/>
        </w:trPr>
        <w:tc>
          <w:tcPr>
            <w:tcW w:w="2140" w:type="dxa"/>
            <w:gridSpan w:val="2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36276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36276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08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（一）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长沙市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50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0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望城区湘江东岸堤防综合治理工程（一期）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望城区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堤防加高培厚、堤防护坡、堤基防渗加固等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长沙市望城区水利投资发展集团有限公司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李志钢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望城区水利局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朱起志</w:t>
            </w:r>
          </w:p>
        </w:tc>
      </w:tr>
      <w:tr w:rsidR="00F06CAB" w:rsidRPr="003B6AB0" w:rsidTr="00F06CAB">
        <w:trPr>
          <w:trHeight w:val="5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（二）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株洲市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3394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3394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1697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1697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1697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1697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28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炎陵县洣水天星至塘旺河段治理工程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炎陵县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洣水治理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新建堤防、新建护岸等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炎陵县水利水电事务中心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罗通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炎陵县水利局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邱电新</w:t>
            </w:r>
          </w:p>
        </w:tc>
      </w:tr>
      <w:tr w:rsidR="00F06CAB" w:rsidRPr="003B6AB0" w:rsidTr="00F06CAB">
        <w:trPr>
          <w:trHeight w:val="52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2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17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洣水攸县谭桥街道竹丰至大和保护圈治理工程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攸县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洣水治理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1394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1394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攸县水务投资有限责任公司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谭振兴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攸县水利局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刘兰芳</w:t>
            </w:r>
          </w:p>
        </w:tc>
      </w:tr>
      <w:tr w:rsidR="00F06CAB" w:rsidRPr="003B6AB0" w:rsidTr="00F06CAB">
        <w:trPr>
          <w:trHeight w:val="51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697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697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1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697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697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（三）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湘潭市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6978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6978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6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3489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3489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3489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3489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雨湖区主要支流河西保护圈十万垅段治理工程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雨湖区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湘潭市雨湖区水利建设项目服务中心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唐群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雨湖区水利局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苏政</w:t>
            </w: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11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河东保护圈高新区堤防治理工程（湘潭市高新区）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湘潭市高新区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1050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1050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湘潭高新集团有限公司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何益平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湘潭高新区社事局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唐伏莲</w:t>
            </w:r>
          </w:p>
        </w:tc>
      </w:tr>
      <w:tr w:rsidR="00F06CAB" w:rsidRPr="003B6AB0" w:rsidTr="00F06CAB">
        <w:trPr>
          <w:trHeight w:val="511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525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525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11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525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525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24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3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湘江湘潭县白石镇及茶恩寺镇湘江堤防加固工程项目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堤防加高培厚、堤防加固等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胡连检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湘潭县水利局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赵向阳</w:t>
            </w:r>
          </w:p>
        </w:tc>
      </w:tr>
      <w:tr w:rsidR="00F06CAB" w:rsidRPr="003B6AB0" w:rsidTr="00F06CAB">
        <w:trPr>
          <w:trHeight w:val="62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2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56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涟水河湘乡市潭市镇区段治理工程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湘乡市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1928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1928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新建堤防、堤防护坡护脚等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湘乡市水利建设中心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谢国辉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湘乡市发展与改革局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周新湘</w:t>
            </w:r>
          </w:p>
        </w:tc>
      </w:tr>
      <w:tr w:rsidR="00F06CAB" w:rsidRPr="003B6AB0" w:rsidTr="00F06CAB">
        <w:trPr>
          <w:trHeight w:val="65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964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964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5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964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964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（四）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岳阳市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2032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2032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05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湘江重要河段治理汨罗江平江县杨安桥防洪保护圈工程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平江县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汨罗江治理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2032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2032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汨罗江平江县杨安桥防洪保护圈治理工程项目建设管理办公室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何益平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平江县水利局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李长征</w:t>
            </w:r>
          </w:p>
        </w:tc>
      </w:tr>
      <w:tr w:rsidR="00F06CAB" w:rsidRPr="003B6AB0" w:rsidTr="00F06CAB">
        <w:trPr>
          <w:trHeight w:val="805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05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1016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lastRenderedPageBreak/>
              <w:t>（五）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常德市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5668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5668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2834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2834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09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2834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2834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09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澧水澧县河段治理工程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1668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1668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堤防加固、河道清障等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澧县湖区水利管理站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黄青云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澧县发展和改革局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张华</w:t>
            </w:r>
          </w:p>
        </w:tc>
      </w:tr>
      <w:tr w:rsidR="00F06CAB" w:rsidRPr="003B6AB0" w:rsidTr="00F06CAB">
        <w:trPr>
          <w:trHeight w:val="509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834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834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09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834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834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57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澧水津市市阳由垸新洲下垸段河道治理工程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津市市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堤防护脚、护坡，堤身堤基防渗等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津市市水利建设管理中心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石启武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津市市水利局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陈克明</w:t>
            </w:r>
          </w:p>
        </w:tc>
      </w:tr>
      <w:tr w:rsidR="00F06CAB" w:rsidRPr="003B6AB0" w:rsidTr="00F06CAB">
        <w:trPr>
          <w:trHeight w:val="55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5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澧水治理石门段项目（石门县澧水重要河段治理工程竹园塔段）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石门县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堤防加高培厚、护坡护脚等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石门县城市建设投资开发有限责任公司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熊志泉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石门县水利局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李恢峰</w:t>
            </w:r>
          </w:p>
        </w:tc>
      </w:tr>
      <w:tr w:rsidR="00F06CAB" w:rsidRPr="003B6AB0" w:rsidTr="00F06CAB">
        <w:trPr>
          <w:trHeight w:val="5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（六）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益阳市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7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桃江县资水重要河段治理工程（龙拱滩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~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回龙庵等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11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段岸坡防护）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桃江县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资水治理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桃江县水利建设项目管理中心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莫伯科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桃江县水利局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符心冰</w:t>
            </w:r>
          </w:p>
        </w:tc>
      </w:tr>
      <w:tr w:rsidR="00F06CAB" w:rsidRPr="003B6AB0" w:rsidTr="00F06CAB">
        <w:trPr>
          <w:trHeight w:val="67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7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（七）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衡阳市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12826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12826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6413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6413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6413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6413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5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衡阳市区湘江雁峰保护圈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衡阳市本级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新建堤防、堤防加高培厚等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衡阳市湘江水利投开发有限公司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肖斌；衡阳市白沙洲开发建设投资有限公司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朱章金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衡阳市水利局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高银生</w:t>
            </w:r>
          </w:p>
        </w:tc>
      </w:tr>
      <w:tr w:rsidR="00F06CAB" w:rsidRPr="003B6AB0" w:rsidTr="00F06CAB">
        <w:trPr>
          <w:trHeight w:val="85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5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8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珠晖区湘江茶山保护圈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珠晖区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珠晖区水利局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王浩文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珠晖区发改局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刘蓓</w:t>
            </w:r>
          </w:p>
        </w:tc>
      </w:tr>
      <w:tr w:rsidR="00F06CAB" w:rsidRPr="003B6AB0" w:rsidTr="00F06CAB">
        <w:trPr>
          <w:trHeight w:val="58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8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8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3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衡南县耒水茶市保护圈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衡南县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耒水治理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1814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1814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堤防加高培厚、护脚护坡等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衡南县水利局水利建设与管理站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唐皓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衡南县发展和改革局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蒋承俊</w:t>
            </w:r>
          </w:p>
        </w:tc>
      </w:tr>
      <w:tr w:rsidR="00F06CAB" w:rsidRPr="003B6AB0" w:rsidTr="00F06CAB">
        <w:trPr>
          <w:trHeight w:val="48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907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907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8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907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907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4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衡东县洣水黎明保护圈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衡东县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洣水治理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3012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3012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新建堤防、堤防护坡等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衡东县中小河流治理工程建设管理部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韩卫军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衡东县水利局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单美中</w:t>
            </w:r>
          </w:p>
        </w:tc>
      </w:tr>
      <w:tr w:rsidR="00F06CAB" w:rsidRPr="003B6AB0" w:rsidTr="00F06CAB">
        <w:trPr>
          <w:trHeight w:val="46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1506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1506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1506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1506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（八）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邵阳市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8602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8602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4301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4301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4301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4301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6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新宁县夫夷水白沙镇、黄龙镇槐周园保护圈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新宁县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夫夷水治理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3982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3982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新建堤防、新建护岸等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新宁县堤坝中心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陈贻志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新宁县水利局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陈小东</w:t>
            </w:r>
          </w:p>
        </w:tc>
      </w:tr>
      <w:tr w:rsidR="00F06CAB" w:rsidRPr="003B6AB0" w:rsidTr="00F06CAB">
        <w:trPr>
          <w:trHeight w:val="46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1991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1991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1991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1991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邵阳县渣滩右、双江口保护圈（资水）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邵阳县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资水治理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4620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4620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邵阳县四水治理项目管理部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胡光利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邵阳县水利局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邓小林</w:t>
            </w:r>
          </w:p>
        </w:tc>
      </w:tr>
      <w:tr w:rsidR="00F06CAB" w:rsidRPr="003B6AB0" w:rsidTr="00F06CAB">
        <w:trPr>
          <w:trHeight w:val="6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2310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2310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2310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2310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lastRenderedPageBreak/>
              <w:t>（九）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永州市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5636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5636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2818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道县城市防洪工程（城南保护圈）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道县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湘江（潇水）治理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道县水利建设项目管理中心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阳满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道县水利局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 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黄河清</w:t>
            </w:r>
          </w:p>
        </w:tc>
      </w:tr>
      <w:tr w:rsidR="00F06CAB" w:rsidRPr="003B6AB0" w:rsidTr="00F06CAB">
        <w:trPr>
          <w:trHeight w:val="5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7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江华县潇水白沙洲保护圈治理工程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江华县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湘江（潇水）治理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1200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1200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江华瑶族自治县水利建设项目管理中心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白帆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江华瑶族自治县水利局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唐震</w:t>
            </w:r>
          </w:p>
        </w:tc>
      </w:tr>
      <w:tr w:rsidR="00F06CAB" w:rsidRPr="003B6AB0" w:rsidTr="00F06CAB">
        <w:trPr>
          <w:trHeight w:val="7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7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双牌县潇水浮洲段岸坡整治、潇水右岸霞灯段岸坡整治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双牌县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湘江（潇水）治理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436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436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双牌县水利建设项目管理中心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黄新明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双牌县水利局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刘辉</w:t>
            </w:r>
          </w:p>
        </w:tc>
      </w:tr>
      <w:tr w:rsidR="00F06CAB" w:rsidRPr="003B6AB0" w:rsidTr="00F06CAB">
        <w:trPr>
          <w:trHeight w:val="6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lastRenderedPageBreak/>
              <w:t>（十）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郴州市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1222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1222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9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12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12"/>
                <w:kern w:val="0"/>
                <w:sz w:val="24"/>
              </w:rPr>
              <w:t>苏仙区</w:t>
            </w:r>
            <w:r w:rsidRPr="003B6AB0">
              <w:rPr>
                <w:rFonts w:eastAsiaTheme="minorEastAsia"/>
                <w:color w:val="000000"/>
                <w:spacing w:val="-12"/>
                <w:kern w:val="0"/>
                <w:sz w:val="24"/>
              </w:rPr>
              <w:t>2021</w:t>
            </w:r>
            <w:r w:rsidRPr="003B6AB0">
              <w:rPr>
                <w:rFonts w:eastAsiaTheme="minorEastAsia"/>
                <w:color w:val="000000"/>
                <w:spacing w:val="-12"/>
                <w:kern w:val="0"/>
                <w:sz w:val="24"/>
              </w:rPr>
              <w:t>年重要河段（耒水）治理工程（飞天新城右岸段、飞天山主风景区、广州军区后勤部队营区、瓦窑坪村岸坡整治）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苏仙区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耒水治理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1222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1222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郴州市苏仙区水旱灾害防御事务中心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邓军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苏仙区水利局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曾海斌</w:t>
            </w:r>
          </w:p>
        </w:tc>
      </w:tr>
      <w:tr w:rsidR="00F06CAB" w:rsidRPr="003B6AB0" w:rsidTr="00F06CAB">
        <w:trPr>
          <w:trHeight w:val="9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9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611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  <w:t>（十一）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怀化市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7180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7180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3590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3590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5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3590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3590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04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辰溪县辰水河段治理工程（县城南庄坪岸坡整治）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辰溪县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辰水治理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1754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1754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辰溪县水利工程建设中心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兰东初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辰溪县水利局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宋思余</w:t>
            </w:r>
          </w:p>
        </w:tc>
      </w:tr>
      <w:tr w:rsidR="00F06CAB" w:rsidRPr="003B6AB0" w:rsidTr="00F06CAB">
        <w:trPr>
          <w:trHeight w:val="60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877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877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0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877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877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溆水重要河段治理工程（城南桐木溪保护圈）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溆浦县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溆水治理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2696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2696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溆浦县水利综合服务中心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张在陆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溆浦县水利局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刘生善</w:t>
            </w:r>
          </w:p>
        </w:tc>
      </w:tr>
      <w:tr w:rsidR="00F06CAB" w:rsidRPr="003B6AB0" w:rsidTr="00F06CAB">
        <w:trPr>
          <w:trHeight w:val="6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1348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1348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1348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1348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366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洪江市沅水重要河段老屋背岸坡整治项目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洪江市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沅水治理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730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730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洪江市水利建设项目管理中心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李延高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洪江市水利局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鲍宏波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365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365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365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365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巫东保护圈新建防洪堤建设（巫东二期）（洪江区）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洪江区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巫水治理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洪江区水利建设项目管理中心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龙章华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洪江区农业农村水利局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吴杰</w:t>
            </w: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0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  <w:t>（十二）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娄底市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6854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6854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3427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3427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3427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3427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5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新化县资水左岸老屋院段、三洲段、临资段；右岸满竹段、中联段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新化县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资水治理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新建护岸等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新化县水利建设重点项目管理办公室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戴俊青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新化县水利局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毛丹</w:t>
            </w:r>
          </w:p>
        </w:tc>
      </w:tr>
      <w:tr w:rsidR="00F06CAB" w:rsidRPr="003B6AB0" w:rsidTr="00F06CAB">
        <w:trPr>
          <w:trHeight w:val="55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5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139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资水冷水江市城区段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冷水江市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资水治理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冷水江市四水治理项目部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谢培新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冷水江市水利局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曾柏林</w:t>
            </w:r>
          </w:p>
        </w:tc>
      </w:tr>
      <w:tr w:rsidR="00F06CAB" w:rsidRPr="003B6AB0" w:rsidTr="00F06CAB">
        <w:trPr>
          <w:trHeight w:val="139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1394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500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46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3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涟水涟源市城区老街段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涟源市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涟源市涟水重要河段治理工程项目部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易继业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涟源市水利局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刘华斌</w:t>
            </w:r>
          </w:p>
        </w:tc>
      </w:tr>
      <w:tr w:rsidR="00F06CAB" w:rsidRPr="003B6AB0" w:rsidTr="00F06CAB">
        <w:trPr>
          <w:trHeight w:val="64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64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8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4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涟水双峰县杏子铺段项目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双峰县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涟水治理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1854 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1854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加固堤防、护岸护坡等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双峰县水利工程项目建设管理中心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孙武杰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双峰县水利局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彭亮</w:t>
            </w:r>
          </w:p>
        </w:tc>
      </w:tr>
      <w:tr w:rsidR="00F06CAB" w:rsidRPr="003B6AB0" w:rsidTr="00F06CAB">
        <w:trPr>
          <w:trHeight w:val="46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927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927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927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927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  <w:lastRenderedPageBreak/>
              <w:t>（十三）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张家界市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3436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3436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1718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1718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02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1718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1718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31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澧水干流张家界市城区且住岗段治理工程（张家界市茅溪河子午西路延伸段防洪工程）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张家界市本级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新建堤防、堤防护脚等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张家界城市防洪工程责任有限公司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唐晨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张家界市水利局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周金升</w:t>
            </w:r>
          </w:p>
        </w:tc>
      </w:tr>
      <w:tr w:rsidR="00F06CAB" w:rsidRPr="003B6AB0" w:rsidTr="00F06CAB">
        <w:trPr>
          <w:trHeight w:val="831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31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36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澧水干流桑植县城市防洪工程（李家坪岸坡整治、兴旺塔岸坡整治、邓家坪岸坡整治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)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桑植县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澧水治理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1436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1436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桑植县水利建设项目管理中心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刘西红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28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桑植县水利局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谷国生</w:t>
            </w:r>
          </w:p>
        </w:tc>
      </w:tr>
      <w:tr w:rsidR="00F06CAB" w:rsidRPr="003B6AB0" w:rsidTr="00F06CAB">
        <w:trPr>
          <w:trHeight w:val="83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718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718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83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718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718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3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26"/>
                <w:kern w:val="0"/>
                <w:sz w:val="24"/>
              </w:rPr>
              <w:t>（十四）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湘西土家族苗族自治州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4724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4724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</w:tr>
      <w:tr w:rsidR="00F06CAB" w:rsidRPr="003B6AB0" w:rsidTr="00F06CAB">
        <w:trPr>
          <w:trHeight w:val="46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2362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2362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463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2362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  <w:t>2362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b/>
                <w:bCs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76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lastRenderedPageBreak/>
              <w:t>1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龙山县酉水河里耶防洪工程修复加固及提标二期工程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龙山县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改建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酉水治理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2000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加高加固堤防、岸坡整治等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 w:hint="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龙山县水利建设项目管理中心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</w:p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田礼东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龙山县水利局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邓连升</w:t>
            </w:r>
          </w:p>
        </w:tc>
      </w:tr>
      <w:tr w:rsidR="00F06CAB" w:rsidRPr="003B6AB0" w:rsidTr="00F06CAB">
        <w:trPr>
          <w:trHeight w:val="57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76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1000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61"/>
          <w:jc w:val="center"/>
        </w:trPr>
        <w:tc>
          <w:tcPr>
            <w:tcW w:w="81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</w:t>
            </w:r>
          </w:p>
        </w:tc>
        <w:tc>
          <w:tcPr>
            <w:tcW w:w="132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泸溪县沅水左岸五果溜岸坡整治工程</w:t>
            </w:r>
          </w:p>
        </w:tc>
        <w:tc>
          <w:tcPr>
            <w:tcW w:w="855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泸溪县</w:t>
            </w:r>
          </w:p>
        </w:tc>
        <w:tc>
          <w:tcPr>
            <w:tcW w:w="62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新建</w:t>
            </w:r>
          </w:p>
        </w:tc>
        <w:tc>
          <w:tcPr>
            <w:tcW w:w="651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沅水治理</w:t>
            </w:r>
          </w:p>
        </w:tc>
        <w:tc>
          <w:tcPr>
            <w:tcW w:w="828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2021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2022</w:t>
            </w: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合计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2724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2724</w:t>
            </w:r>
          </w:p>
        </w:tc>
        <w:tc>
          <w:tcPr>
            <w:tcW w:w="66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直接投资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岸坡整治等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约束性任务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泸溪县水利综合服务中心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胡世睿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泸溪县水利局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-</w:t>
            </w: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文雯</w:t>
            </w:r>
          </w:p>
        </w:tc>
      </w:tr>
      <w:tr w:rsidR="00F06CAB" w:rsidRPr="003B6AB0" w:rsidTr="00F06CAB">
        <w:trPr>
          <w:trHeight w:val="561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中央预算内投资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1362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1362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  <w:tr w:rsidR="00F06CAB" w:rsidRPr="003B6AB0" w:rsidTr="00F06CAB">
        <w:trPr>
          <w:trHeight w:val="561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781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地方投资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1362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 xml:space="preserve">　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  <w:r w:rsidRPr="003B6AB0">
              <w:rPr>
                <w:rFonts w:eastAsiaTheme="minorEastAsia"/>
                <w:color w:val="000000"/>
                <w:spacing w:val="-8"/>
                <w:kern w:val="0"/>
                <w:sz w:val="24"/>
              </w:rPr>
              <w:t>1362</w:t>
            </w:r>
          </w:p>
        </w:tc>
        <w:tc>
          <w:tcPr>
            <w:tcW w:w="66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673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06CAB" w:rsidRPr="003B6AB0" w:rsidRDefault="00F06CAB" w:rsidP="003B6AB0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eastAsiaTheme="minorEastAsia"/>
                <w:color w:val="000000"/>
                <w:spacing w:val="-8"/>
                <w:kern w:val="0"/>
                <w:sz w:val="24"/>
              </w:rPr>
            </w:pPr>
          </w:p>
        </w:tc>
      </w:tr>
    </w:tbl>
    <w:p w:rsidR="00F06CAB" w:rsidRDefault="00F06CAB" w:rsidP="00F06CAB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</w:p>
    <w:p w:rsidR="00F06CAB" w:rsidRDefault="00F06CAB" w:rsidP="00F06CAB">
      <w:pPr>
        <w:autoSpaceDE w:val="0"/>
        <w:autoSpaceDN w:val="0"/>
        <w:adjustRightInd w:val="0"/>
        <w:spacing w:line="596" w:lineRule="exact"/>
        <w:ind w:firstLineChars="98" w:firstLine="314"/>
        <w:rPr>
          <w:rFonts w:eastAsia="仿宋_GB2312" w:hint="eastAsia"/>
          <w:w w:val="98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</w:t>
      </w:r>
    </w:p>
    <w:p w:rsidR="00F06CAB" w:rsidRDefault="00F06CAB" w:rsidP="00F06CAB">
      <w:pPr>
        <w:autoSpaceDE w:val="0"/>
        <w:autoSpaceDN w:val="0"/>
        <w:adjustRightInd w:val="0"/>
        <w:spacing w:line="596" w:lineRule="exact"/>
        <w:ind w:firstLineChars="98" w:firstLine="206"/>
      </w:pPr>
    </w:p>
    <w:p w:rsidR="00CA1F0F" w:rsidRDefault="00F06CAB"/>
    <w:sectPr w:rsidR="00CA1F0F" w:rsidSect="003B6AB0">
      <w:footerReference w:type="even" r:id="rId6"/>
      <w:footerReference w:type="default" r:id="rId7"/>
      <w:pgSz w:w="16838" w:h="11906" w:orient="landscape" w:code="9"/>
      <w:pgMar w:top="1418" w:right="1418" w:bottom="1247" w:left="1418" w:header="851" w:footer="102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0" w:rsidRDefault="00F06CAB">
    <w:pPr>
      <w:pStyle w:val="a5"/>
      <w:ind w:firstLineChars="100" w:firstLine="280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7F1D7D">
      <w:rPr>
        <w:noProof/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0" w:rsidRDefault="00F06CAB">
    <w:pPr>
      <w:pStyle w:val="a5"/>
      <w:ind w:leftChars="150" w:left="315" w:rightChars="150" w:right="315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06CAB">
      <w:rPr>
        <w:noProof/>
        <w:sz w:val="28"/>
        <w:szCs w:val="28"/>
        <w:lang w:val="zh-CN" w:eastAsia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14C2"/>
    <w:multiLevelType w:val="singleLevel"/>
    <w:tmpl w:val="608914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AB"/>
    <w:rsid w:val="004A161B"/>
    <w:rsid w:val="009734BC"/>
    <w:rsid w:val="00F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F06CA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F06C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F06CAB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1"/>
    <w:unhideWhenUsed/>
    <w:rsid w:val="00F0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06CAB"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rsid w:val="00F06CAB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F06CA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F06CAB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F06CA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F06C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F06CAB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1"/>
    <w:unhideWhenUsed/>
    <w:rsid w:val="00F0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06CAB"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rsid w:val="00F06CAB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F06CA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F06CAB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宁建群</dc:creator>
  <cp:lastModifiedBy>宁建群</cp:lastModifiedBy>
  <cp:revision>1</cp:revision>
  <dcterms:created xsi:type="dcterms:W3CDTF">2021-05-13T01:42:00Z</dcterms:created>
  <dcterms:modified xsi:type="dcterms:W3CDTF">2021-05-13T01:43:00Z</dcterms:modified>
</cp:coreProperties>
</file>