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B5" w:rsidRDefault="009424B5" w:rsidP="009424B5">
      <w:pPr>
        <w:adjustRightInd w:val="0"/>
        <w:snapToGrid w:val="0"/>
        <w:spacing w:line="568" w:lineRule="exact"/>
        <w:jc w:val="left"/>
        <w:outlineLvl w:val="0"/>
        <w:rPr>
          <w:rFonts w:ascii="仿宋_GB2312" w:eastAsia="仿宋_GB2312" w:hAnsi="宋体"/>
          <w:color w:val="000000"/>
          <w:sz w:val="32"/>
          <w:szCs w:val="32"/>
        </w:rPr>
      </w:pPr>
      <w:r>
        <w:rPr>
          <w:rFonts w:ascii="仿宋_GB2312" w:eastAsia="仿宋_GB2312" w:hAnsi="宋体" w:hint="eastAsia"/>
          <w:color w:val="000000"/>
          <w:sz w:val="32"/>
          <w:szCs w:val="32"/>
        </w:rPr>
        <w:t>附件3：</w:t>
      </w:r>
    </w:p>
    <w:p w:rsidR="009424B5" w:rsidRDefault="009424B5" w:rsidP="009424B5">
      <w:pPr>
        <w:adjustRightInd w:val="0"/>
        <w:snapToGrid w:val="0"/>
        <w:spacing w:line="568" w:lineRule="exact"/>
        <w:jc w:val="left"/>
        <w:outlineLvl w:val="0"/>
        <w:rPr>
          <w:rFonts w:ascii="仿宋_GB2312" w:eastAsia="仿宋_GB2312" w:hAnsi="宋体" w:hint="eastAsia"/>
          <w:color w:val="000000"/>
          <w:sz w:val="32"/>
          <w:szCs w:val="32"/>
        </w:rPr>
      </w:pPr>
    </w:p>
    <w:p w:rsidR="009424B5" w:rsidRDefault="009424B5" w:rsidP="009424B5">
      <w:pPr>
        <w:spacing w:line="568" w:lineRule="exact"/>
        <w:jc w:val="center"/>
        <w:rPr>
          <w:rFonts w:ascii="方正小标宋_GBK" w:eastAsia="方正小标宋_GBK" w:hint="eastAsia"/>
          <w:color w:val="000000"/>
          <w:sz w:val="42"/>
          <w:szCs w:val="42"/>
        </w:rPr>
      </w:pPr>
      <w:r>
        <w:rPr>
          <w:rFonts w:ascii="方正小标宋_GBK" w:eastAsia="方正小标宋_GBK" w:hint="eastAsia"/>
          <w:color w:val="000000"/>
          <w:sz w:val="42"/>
          <w:szCs w:val="42"/>
        </w:rPr>
        <w:t>填 写 说 明</w:t>
      </w:r>
    </w:p>
    <w:p w:rsidR="009424B5" w:rsidRDefault="009424B5" w:rsidP="009424B5">
      <w:pPr>
        <w:spacing w:line="568" w:lineRule="exact"/>
        <w:ind w:rightChars="-162" w:right="-340" w:firstLineChars="196" w:firstLine="630"/>
        <w:rPr>
          <w:rFonts w:ascii="黑体" w:eastAsia="黑体" w:hint="eastAsia"/>
          <w:b/>
          <w:color w:val="000000"/>
          <w:sz w:val="32"/>
          <w:szCs w:val="32"/>
        </w:rPr>
      </w:pPr>
    </w:p>
    <w:p w:rsidR="009424B5" w:rsidRDefault="009424B5" w:rsidP="009424B5">
      <w:pPr>
        <w:spacing w:line="568" w:lineRule="exact"/>
        <w:ind w:firstLineChars="200" w:firstLine="640"/>
        <w:rPr>
          <w:rFonts w:ascii="黑体" w:eastAsia="黑体" w:hint="eastAsia"/>
          <w:color w:val="000000"/>
          <w:sz w:val="32"/>
          <w:szCs w:val="32"/>
        </w:rPr>
      </w:pPr>
      <w:r>
        <w:rPr>
          <w:rFonts w:ascii="黑体" w:eastAsia="黑体" w:hint="eastAsia"/>
          <w:color w:val="000000"/>
          <w:sz w:val="32"/>
          <w:szCs w:val="32"/>
        </w:rPr>
        <w:t>一、推荐技术产品类别</w:t>
      </w:r>
    </w:p>
    <w:p w:rsidR="009424B5" w:rsidRDefault="009424B5" w:rsidP="009424B5">
      <w:pPr>
        <w:spacing w:line="568"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推荐的节能低碳技术产品是指能提高能源开发利用效率和效益、减少对环境影响、遏制能源资源浪费的技术产品，主要包括能源资源优化开发利用技术产品，单项节能低碳改造技术与节能低碳技术的系统集成，节能低碳型的生产工艺、高性能用能设备，可直接或间接减少能源消耗和污染物排放的新材料开发应用技术产品，以及节约能源、提高用能效率、减少碳排放的管理技术产品等。</w:t>
      </w:r>
    </w:p>
    <w:p w:rsidR="009424B5" w:rsidRDefault="009424B5" w:rsidP="009424B5">
      <w:pPr>
        <w:spacing w:line="568" w:lineRule="exact"/>
        <w:ind w:firstLineChars="200" w:firstLine="640"/>
        <w:rPr>
          <w:rFonts w:ascii="黑体" w:eastAsia="黑体" w:hint="eastAsia"/>
          <w:color w:val="000000"/>
          <w:sz w:val="32"/>
          <w:szCs w:val="32"/>
        </w:rPr>
      </w:pPr>
      <w:r>
        <w:rPr>
          <w:rFonts w:ascii="黑体" w:eastAsia="黑体" w:hint="eastAsia"/>
          <w:color w:val="000000"/>
          <w:sz w:val="32"/>
          <w:szCs w:val="32"/>
        </w:rPr>
        <w:t>二、节能低碳技术产品推荐汇总表</w:t>
      </w:r>
    </w:p>
    <w:p w:rsidR="009424B5" w:rsidRDefault="009424B5" w:rsidP="009424B5">
      <w:pPr>
        <w:adjustRightInd w:val="0"/>
        <w:snapToGrid w:val="0"/>
        <w:spacing w:line="568" w:lineRule="exact"/>
        <w:ind w:firstLineChars="200" w:firstLine="643"/>
        <w:rPr>
          <w:rFonts w:ascii="楷体_GB2312" w:eastAsia="楷体_GB2312" w:hint="eastAsia"/>
          <w:b/>
          <w:bCs/>
          <w:color w:val="000000"/>
          <w:sz w:val="32"/>
          <w:szCs w:val="32"/>
        </w:rPr>
      </w:pPr>
      <w:r>
        <w:rPr>
          <w:rFonts w:ascii="楷体_GB2312" w:eastAsia="楷体_GB2312" w:hint="eastAsia"/>
          <w:b/>
          <w:bCs/>
          <w:color w:val="000000"/>
          <w:sz w:val="32"/>
          <w:szCs w:val="32"/>
        </w:rPr>
        <w:t>（一）技术产品名称</w:t>
      </w:r>
    </w:p>
    <w:p w:rsidR="009424B5" w:rsidRDefault="009424B5" w:rsidP="009424B5">
      <w:pPr>
        <w:adjustRightInd w:val="0"/>
        <w:snapToGrid w:val="0"/>
        <w:spacing w:line="568" w:lineRule="exact"/>
        <w:ind w:firstLineChars="200" w:firstLine="625"/>
        <w:rPr>
          <w:rFonts w:ascii="仿宋_GB2312" w:eastAsia="仿宋_GB2312" w:hAnsi="仿宋" w:hint="eastAsia"/>
          <w:color w:val="000000"/>
          <w:w w:val="98"/>
          <w:sz w:val="32"/>
          <w:szCs w:val="32"/>
        </w:rPr>
      </w:pPr>
      <w:r>
        <w:rPr>
          <w:rFonts w:ascii="仿宋_GB2312" w:eastAsia="仿宋_GB2312" w:hAnsi="仿宋" w:hint="eastAsia"/>
          <w:color w:val="000000"/>
          <w:w w:val="98"/>
          <w:sz w:val="32"/>
          <w:szCs w:val="32"/>
        </w:rPr>
        <w:t>简明扼要，反映技术产品适用行业、适用范围、主要原理等。</w:t>
      </w:r>
    </w:p>
    <w:p w:rsidR="009424B5" w:rsidRDefault="009424B5" w:rsidP="009424B5">
      <w:pPr>
        <w:adjustRightInd w:val="0"/>
        <w:snapToGrid w:val="0"/>
        <w:spacing w:line="568" w:lineRule="exact"/>
        <w:ind w:firstLineChars="200" w:firstLine="643"/>
        <w:rPr>
          <w:rFonts w:ascii="楷体_GB2312" w:eastAsia="楷体_GB2312" w:hint="eastAsia"/>
          <w:b/>
          <w:bCs/>
          <w:color w:val="000000"/>
          <w:sz w:val="32"/>
          <w:szCs w:val="32"/>
        </w:rPr>
      </w:pPr>
      <w:r>
        <w:rPr>
          <w:rFonts w:ascii="楷体_GB2312" w:eastAsia="楷体_GB2312" w:hint="eastAsia"/>
          <w:b/>
          <w:bCs/>
          <w:color w:val="000000"/>
          <w:sz w:val="32"/>
          <w:szCs w:val="32"/>
        </w:rPr>
        <w:t>（二）适用范围</w:t>
      </w:r>
    </w:p>
    <w:p w:rsidR="009424B5" w:rsidRDefault="009424B5" w:rsidP="009424B5">
      <w:pPr>
        <w:spacing w:line="568"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说明该技术产品适用的行业、工序、场合和限制条件等，适用于多个行业的技术产品应说明技术应用最具代表性或应用范围最广的行业，再补充说明其他适用行业。</w:t>
      </w:r>
    </w:p>
    <w:p w:rsidR="009424B5" w:rsidRDefault="009424B5" w:rsidP="009424B5">
      <w:pPr>
        <w:adjustRightInd w:val="0"/>
        <w:snapToGrid w:val="0"/>
        <w:spacing w:line="568" w:lineRule="exact"/>
        <w:ind w:firstLineChars="200" w:firstLine="643"/>
        <w:rPr>
          <w:rFonts w:ascii="楷体_GB2312" w:eastAsia="楷体_GB2312" w:hint="eastAsia"/>
          <w:b/>
          <w:bCs/>
          <w:color w:val="000000"/>
          <w:sz w:val="32"/>
          <w:szCs w:val="32"/>
        </w:rPr>
      </w:pPr>
      <w:r>
        <w:rPr>
          <w:rFonts w:ascii="楷体_GB2312" w:eastAsia="楷体_GB2312" w:hint="eastAsia"/>
          <w:b/>
          <w:bCs/>
          <w:color w:val="000000"/>
          <w:sz w:val="32"/>
          <w:szCs w:val="32"/>
        </w:rPr>
        <w:t>（三）主要技术内容</w:t>
      </w:r>
    </w:p>
    <w:p w:rsidR="009424B5" w:rsidRDefault="009424B5" w:rsidP="009424B5">
      <w:pPr>
        <w:spacing w:line="568"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指申报技术的核心创新点以及主要功能。</w:t>
      </w:r>
    </w:p>
    <w:p w:rsidR="009424B5" w:rsidRDefault="009424B5" w:rsidP="009424B5">
      <w:pPr>
        <w:adjustRightInd w:val="0"/>
        <w:snapToGrid w:val="0"/>
        <w:spacing w:line="568" w:lineRule="exact"/>
        <w:ind w:firstLineChars="200" w:firstLine="643"/>
        <w:rPr>
          <w:rFonts w:ascii="楷体_GB2312" w:eastAsia="楷体_GB2312" w:hint="eastAsia"/>
          <w:b/>
          <w:bCs/>
          <w:color w:val="000000"/>
          <w:sz w:val="32"/>
          <w:szCs w:val="32"/>
        </w:rPr>
      </w:pPr>
      <w:r>
        <w:rPr>
          <w:rFonts w:ascii="楷体_GB2312" w:eastAsia="楷体_GB2312" w:hint="eastAsia"/>
          <w:b/>
          <w:bCs/>
          <w:color w:val="000000"/>
          <w:sz w:val="32"/>
          <w:szCs w:val="32"/>
        </w:rPr>
        <w:t>（四）典型项目</w:t>
      </w:r>
    </w:p>
    <w:p w:rsidR="009424B5" w:rsidRDefault="009424B5" w:rsidP="009424B5">
      <w:pPr>
        <w:spacing w:line="596"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指利用申报技术产品实施的具有代表性的项目，并需要</w:t>
      </w:r>
      <w:r>
        <w:rPr>
          <w:rFonts w:ascii="仿宋_GB2312" w:eastAsia="仿宋_GB2312" w:hAnsi="仿宋" w:hint="eastAsia"/>
          <w:color w:val="000000"/>
          <w:sz w:val="32"/>
          <w:szCs w:val="32"/>
        </w:rPr>
        <w:lastRenderedPageBreak/>
        <w:t>填写适用的具体技术条件、项目建设规模、项目总投资、项目节能量、降碳量等。</w:t>
      </w:r>
    </w:p>
    <w:p w:rsidR="009424B5" w:rsidRDefault="009424B5" w:rsidP="009424B5">
      <w:pPr>
        <w:spacing w:line="596" w:lineRule="exact"/>
        <w:ind w:firstLineChars="200" w:firstLine="643"/>
        <w:rPr>
          <w:rFonts w:ascii="楷体_GB2312" w:eastAsia="楷体_GB2312" w:hint="eastAsia"/>
          <w:b/>
          <w:color w:val="000000"/>
          <w:sz w:val="32"/>
          <w:szCs w:val="32"/>
        </w:rPr>
      </w:pPr>
      <w:r>
        <w:rPr>
          <w:rFonts w:ascii="楷体_GB2312" w:eastAsia="楷体_GB2312" w:hint="eastAsia"/>
          <w:b/>
          <w:color w:val="000000"/>
          <w:sz w:val="32"/>
          <w:szCs w:val="32"/>
        </w:rPr>
        <w:t>（五）目前推广比例</w:t>
      </w:r>
    </w:p>
    <w:p w:rsidR="009424B5" w:rsidRDefault="009424B5" w:rsidP="009424B5">
      <w:pPr>
        <w:spacing w:line="596"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指申报技术产品目前在全国推广的比例。</w:t>
      </w:r>
    </w:p>
    <w:p w:rsidR="009424B5" w:rsidRDefault="009424B5" w:rsidP="009424B5">
      <w:pPr>
        <w:spacing w:line="596" w:lineRule="exact"/>
        <w:ind w:firstLineChars="200" w:firstLine="643"/>
        <w:rPr>
          <w:rFonts w:ascii="楷体_GB2312" w:eastAsia="楷体_GB2312" w:hint="eastAsia"/>
          <w:b/>
          <w:sz w:val="32"/>
          <w:szCs w:val="32"/>
        </w:rPr>
      </w:pPr>
      <w:r>
        <w:rPr>
          <w:rFonts w:ascii="楷体_GB2312" w:eastAsia="楷体_GB2312" w:hint="eastAsia"/>
          <w:b/>
          <w:sz w:val="32"/>
          <w:szCs w:val="32"/>
        </w:rPr>
        <w:t>（六）预计节能效果</w:t>
      </w:r>
    </w:p>
    <w:p w:rsidR="007F41AD" w:rsidRDefault="009424B5" w:rsidP="009424B5">
      <w:r>
        <w:rPr>
          <w:rFonts w:ascii="仿宋_GB2312" w:eastAsia="仿宋_GB2312" w:hAnsi="仿宋" w:hint="eastAsia"/>
          <w:sz w:val="32"/>
          <w:szCs w:val="32"/>
        </w:rPr>
        <w:t>指要挖掘技术在行业内的节能降碳效果，还有多少推广潜力，预计需要多少投入、可形成多少节能降碳能力。</w:t>
      </w:r>
    </w:p>
    <w:sectPr w:rsidR="007F41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1AD" w:rsidRDefault="007F41AD" w:rsidP="009424B5">
      <w:r>
        <w:separator/>
      </w:r>
    </w:p>
  </w:endnote>
  <w:endnote w:type="continuationSeparator" w:id="1">
    <w:p w:rsidR="007F41AD" w:rsidRDefault="007F41AD" w:rsidP="009424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1AD" w:rsidRDefault="007F41AD" w:rsidP="009424B5">
      <w:r>
        <w:separator/>
      </w:r>
    </w:p>
  </w:footnote>
  <w:footnote w:type="continuationSeparator" w:id="1">
    <w:p w:rsidR="007F41AD" w:rsidRDefault="007F41AD" w:rsidP="009424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4B5"/>
    <w:rsid w:val="007F41AD"/>
    <w:rsid w:val="00942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4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24B5"/>
    <w:rPr>
      <w:sz w:val="18"/>
      <w:szCs w:val="18"/>
    </w:rPr>
  </w:style>
  <w:style w:type="paragraph" w:styleId="a4">
    <w:name w:val="footer"/>
    <w:basedOn w:val="a"/>
    <w:link w:val="Char0"/>
    <w:uiPriority w:val="99"/>
    <w:semiHidden/>
    <w:unhideWhenUsed/>
    <w:rsid w:val="009424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24B5"/>
    <w:rPr>
      <w:sz w:val="18"/>
      <w:szCs w:val="18"/>
    </w:rPr>
  </w:style>
</w:styles>
</file>

<file path=word/webSettings.xml><?xml version="1.0" encoding="utf-8"?>
<w:webSettings xmlns:r="http://schemas.openxmlformats.org/officeDocument/2006/relationships" xmlns:w="http://schemas.openxmlformats.org/wordprocessingml/2006/main">
  <w:divs>
    <w:div w:id="550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董引航</dc:creator>
  <cp:keywords/>
  <dc:description/>
  <cp:lastModifiedBy>董引航</cp:lastModifiedBy>
  <cp:revision>2</cp:revision>
  <dcterms:created xsi:type="dcterms:W3CDTF">2017-07-04T02:49:00Z</dcterms:created>
  <dcterms:modified xsi:type="dcterms:W3CDTF">2017-07-04T02:49:00Z</dcterms:modified>
</cp:coreProperties>
</file>