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7F5">
      <w:pPr>
        <w:adjustRightInd w:val="0"/>
        <w:snapToGrid w:val="0"/>
        <w:spacing w:line="596" w:lineRule="exact"/>
        <w:jc w:val="left"/>
        <w:rPr>
          <w:rFonts w:hint="eastAsia" w:ascii="黑体" w:hAnsi="黑体" w:eastAsia="黑体" w:cs="黑体"/>
          <w:sz w:val="40"/>
          <w:lang w:val="en-US" w:eastAsia="zh-CN"/>
        </w:rPr>
      </w:pPr>
      <w:r>
        <w:rPr>
          <w:rFonts w:hint="eastAsia" w:ascii="黑体" w:hAnsi="黑体" w:eastAsia="黑体" w:cs="黑体"/>
          <w:sz w:val="40"/>
          <w:lang w:val="en-US" w:eastAsia="zh-CN"/>
        </w:rPr>
        <w:t>附件</w:t>
      </w:r>
    </w:p>
    <w:p w14:paraId="5A734C6D">
      <w:pPr>
        <w:adjustRightInd w:val="0"/>
        <w:snapToGrid w:val="0"/>
        <w:spacing w:line="596" w:lineRule="exact"/>
        <w:jc w:val="center"/>
        <w:rPr>
          <w:rFonts w:ascii="Times New Roman" w:hAnsi="Times New Roman" w:eastAsia="方正小标宋_GBK" w:cs="Times New Roman"/>
          <w:sz w:val="40"/>
        </w:rPr>
      </w:pPr>
    </w:p>
    <w:p w14:paraId="66BBE9AA">
      <w:pPr>
        <w:adjustRightInd w:val="0"/>
        <w:snapToGrid w:val="0"/>
        <w:spacing w:line="596" w:lineRule="exact"/>
        <w:jc w:val="center"/>
        <w:rPr>
          <w:rFonts w:ascii="Times New Roman" w:hAnsi="Times New Roman" w:eastAsia="方正小标宋_GBK" w:cs="Times New Roman"/>
          <w:sz w:val="40"/>
        </w:rPr>
      </w:pPr>
    </w:p>
    <w:p w14:paraId="19179196">
      <w:pPr>
        <w:adjustRightInd w:val="0"/>
        <w:snapToGrid w:val="0"/>
        <w:spacing w:line="596" w:lineRule="exact"/>
        <w:jc w:val="center"/>
        <w:rPr>
          <w:rFonts w:ascii="Times New Roman" w:hAnsi="Times New Roman" w:eastAsia="方正小标宋_GBK" w:cs="Times New Roman"/>
          <w:sz w:val="40"/>
        </w:rPr>
      </w:pPr>
      <w:bookmarkStart w:id="0" w:name="_GoBack"/>
      <w:r>
        <w:rPr>
          <w:rFonts w:ascii="Times New Roman" w:hAnsi="Times New Roman" w:eastAsia="方正小标宋_GBK" w:cs="Times New Roman"/>
          <w:sz w:val="40"/>
        </w:rPr>
        <w:t>《湖南省“十五五”碳达峰实施方案》研究申请书</w:t>
      </w:r>
    </w:p>
    <w:bookmarkEnd w:id="0"/>
    <w:p w14:paraId="7CC0A0FC">
      <w:pPr>
        <w:adjustRightInd w:val="0"/>
        <w:snapToGrid w:val="0"/>
        <w:spacing w:line="596" w:lineRule="exact"/>
        <w:jc w:val="center"/>
        <w:rPr>
          <w:rFonts w:ascii="Times New Roman" w:hAnsi="Times New Roman" w:eastAsia="宋体" w:cs="Times New Roman"/>
          <w:sz w:val="32"/>
        </w:rPr>
      </w:pPr>
    </w:p>
    <w:p w14:paraId="534E4B41">
      <w:pPr>
        <w:adjustRightInd w:val="0"/>
        <w:snapToGrid w:val="0"/>
        <w:spacing w:line="596" w:lineRule="exact"/>
        <w:rPr>
          <w:rFonts w:ascii="Times New Roman" w:hAnsi="Times New Roman" w:eastAsia="宋体" w:cs="Times New Roman"/>
          <w:sz w:val="32"/>
        </w:rPr>
      </w:pPr>
    </w:p>
    <w:p w14:paraId="6520CB8F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 w14:paraId="12B0E159">
      <w:pPr>
        <w:adjustRightInd w:val="0"/>
        <w:snapToGrid w:val="0"/>
        <w:spacing w:line="596" w:lineRule="exact"/>
        <w:ind w:firstLine="1077"/>
        <w:rPr>
          <w:rFonts w:ascii="Times New Roman" w:hAnsi="Times New Roman" w:eastAsia="宋体" w:cs="Times New Roman"/>
          <w:sz w:val="28"/>
          <w:u w:val="single"/>
        </w:rPr>
      </w:pPr>
      <w:r>
        <w:rPr>
          <w:rFonts w:ascii="Times New Roman" w:hAnsi="Times New Roman" w:eastAsia="黑体" w:cs="Times New Roman"/>
          <w:sz w:val="28"/>
        </w:rPr>
        <w:t>研究组负责人：</w:t>
      </w:r>
      <w:r>
        <w:rPr>
          <w:rFonts w:ascii="Times New Roman" w:hAnsi="Times New Roman" w:eastAsia="宋体" w:cs="Times New Roman"/>
          <w:sz w:val="28"/>
          <w:u w:val="single"/>
        </w:rPr>
        <w:t xml:space="preserve">                                             </w:t>
      </w:r>
    </w:p>
    <w:p w14:paraId="04ED5F83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 w14:paraId="0F681DB0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sz w:val="28"/>
        </w:rPr>
        <w:t>研究组负责人所在单位（盖章）：</w:t>
      </w:r>
      <w:r>
        <w:rPr>
          <w:rFonts w:ascii="Times New Roman" w:hAnsi="Times New Roman" w:eastAsia="宋体" w:cs="Times New Roman"/>
          <w:sz w:val="28"/>
          <w:u w:val="single"/>
        </w:rPr>
        <w:t xml:space="preserve">                                         </w:t>
      </w:r>
    </w:p>
    <w:p w14:paraId="28D77BBA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 w14:paraId="39CAAFA4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sz w:val="28"/>
        </w:rPr>
        <w:t>填表日期：</w:t>
      </w:r>
      <w:r>
        <w:rPr>
          <w:rFonts w:ascii="Times New Roman" w:hAnsi="Times New Roman" w:eastAsia="宋体" w:cs="Times New Roman"/>
          <w:sz w:val="28"/>
          <w:u w:val="single"/>
        </w:rPr>
        <w:t xml:space="preserve">                                               </w:t>
      </w:r>
    </w:p>
    <w:p w14:paraId="148538C3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 w14:paraId="55455F55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 w14:paraId="1D0831FF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 w14:paraId="5F5B223A">
      <w:pPr>
        <w:adjustRightInd w:val="0"/>
        <w:snapToGrid w:val="0"/>
        <w:spacing w:line="596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 w14:paraId="6D4A0436">
      <w:pPr>
        <w:adjustRightInd w:val="0"/>
        <w:snapToGrid w:val="0"/>
        <w:spacing w:line="596" w:lineRule="exact"/>
        <w:jc w:val="center"/>
        <w:rPr>
          <w:rFonts w:ascii="Times New Roman" w:hAnsi="Times New Roman" w:eastAsia="楷体_GB2312" w:cs="Times New Roman"/>
          <w:b/>
          <w:sz w:val="30"/>
        </w:rPr>
      </w:pPr>
    </w:p>
    <w:p w14:paraId="778A9AD1">
      <w:pPr>
        <w:pStyle w:val="2"/>
        <w:rPr>
          <w:rFonts w:ascii="Times New Roman" w:hAnsi="Times New Roman" w:eastAsia="楷体_GB2312" w:cs="Times New Roman"/>
          <w:b/>
          <w:sz w:val="30"/>
        </w:rPr>
      </w:pPr>
    </w:p>
    <w:p w14:paraId="692ADB4B">
      <w:pPr>
        <w:rPr>
          <w:rFonts w:ascii="Times New Roman" w:hAnsi="Times New Roman" w:eastAsia="楷体_GB2312" w:cs="Times New Roman"/>
          <w:b/>
          <w:sz w:val="30"/>
        </w:rPr>
      </w:pPr>
    </w:p>
    <w:p w14:paraId="1519331E">
      <w:pPr>
        <w:adjustRightInd w:val="0"/>
        <w:snapToGrid w:val="0"/>
        <w:spacing w:line="596" w:lineRule="exact"/>
        <w:jc w:val="center"/>
        <w:rPr>
          <w:rFonts w:ascii="Times New Roman" w:hAnsi="Times New Roman" w:eastAsia="楷体_GB2312" w:cs="Times New Roman"/>
          <w:b/>
          <w:sz w:val="30"/>
        </w:rPr>
      </w:pPr>
      <w:r>
        <w:rPr>
          <w:rFonts w:ascii="Times New Roman" w:hAnsi="Times New Roman" w:eastAsia="楷体_GB2312" w:cs="Times New Roman"/>
          <w:b/>
          <w:sz w:val="30"/>
        </w:rPr>
        <w:t>湖南省发展和改革委员会</w:t>
      </w:r>
    </w:p>
    <w:p w14:paraId="1C7BBAE9">
      <w:pPr>
        <w:adjustRightInd w:val="0"/>
        <w:snapToGrid w:val="0"/>
        <w:spacing w:line="596" w:lineRule="exact"/>
        <w:jc w:val="center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楷体_GB2312" w:cs="Times New Roman"/>
          <w:b/>
          <w:sz w:val="30"/>
        </w:rPr>
        <w:t>2026年3月</w:t>
      </w:r>
    </w:p>
    <w:p w14:paraId="3D442552">
      <w:pPr>
        <w:pStyle w:val="2"/>
        <w:rPr>
          <w:rFonts w:ascii="Times New Roman" w:hAnsi="Times New Roman" w:eastAsia="楷体_GB2312" w:cs="Times New Roman"/>
          <w:b/>
          <w:sz w:val="30"/>
        </w:rPr>
      </w:pPr>
    </w:p>
    <w:p w14:paraId="7B505515">
      <w:pPr>
        <w:rPr>
          <w:rFonts w:ascii="Times New Roman" w:hAnsi="Times New Roman" w:eastAsia="宋体" w:cs="Times New Roman"/>
        </w:rPr>
      </w:pPr>
    </w:p>
    <w:p w14:paraId="52A7B5E0">
      <w:pPr>
        <w:pStyle w:val="2"/>
        <w:rPr>
          <w:rFonts w:ascii="Times New Roman" w:hAnsi="Times New Roman" w:eastAsia="宋体" w:cs="Times New Roman"/>
        </w:rPr>
      </w:pPr>
    </w:p>
    <w:p w14:paraId="06BA19F1">
      <w:pPr>
        <w:pStyle w:val="2"/>
        <w:rPr>
          <w:rFonts w:ascii="Times New Roman" w:hAnsi="Times New Roman" w:eastAsia="宋体" w:cs="Times New Roman"/>
        </w:rPr>
      </w:pPr>
    </w:p>
    <w:tbl>
      <w:tblPr>
        <w:tblStyle w:val="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613"/>
        <w:gridCol w:w="720"/>
        <w:gridCol w:w="2160"/>
        <w:gridCol w:w="1440"/>
        <w:gridCol w:w="1951"/>
      </w:tblGrid>
      <w:tr w14:paraId="6508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372" w:type="dxa"/>
            <w:noWrap w:val="0"/>
            <w:vAlign w:val="center"/>
          </w:tcPr>
          <w:p w14:paraId="4AA802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7884" w:type="dxa"/>
            <w:gridSpan w:val="5"/>
            <w:noWrap w:val="0"/>
            <w:vAlign w:val="center"/>
          </w:tcPr>
          <w:p w14:paraId="2C6297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27D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372" w:type="dxa"/>
            <w:noWrap w:val="0"/>
            <w:vAlign w:val="center"/>
          </w:tcPr>
          <w:p w14:paraId="1C989D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申请单位</w:t>
            </w:r>
          </w:p>
        </w:tc>
        <w:tc>
          <w:tcPr>
            <w:tcW w:w="7884" w:type="dxa"/>
            <w:gridSpan w:val="5"/>
            <w:noWrap w:val="0"/>
            <w:vAlign w:val="center"/>
          </w:tcPr>
          <w:p w14:paraId="75C511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CD3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372" w:type="dxa"/>
            <w:noWrap w:val="0"/>
            <w:vAlign w:val="center"/>
          </w:tcPr>
          <w:p w14:paraId="13F4E9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研究组</w:t>
            </w:r>
          </w:p>
          <w:p w14:paraId="43AB8B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</w:t>
            </w:r>
          </w:p>
        </w:tc>
        <w:tc>
          <w:tcPr>
            <w:tcW w:w="1613" w:type="dxa"/>
            <w:noWrap w:val="0"/>
            <w:vAlign w:val="center"/>
          </w:tcPr>
          <w:p w14:paraId="432CB4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E5353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2160" w:type="dxa"/>
            <w:noWrap w:val="0"/>
            <w:vAlign w:val="center"/>
          </w:tcPr>
          <w:p w14:paraId="4F217A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5092F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职称及职务</w:t>
            </w:r>
          </w:p>
        </w:tc>
        <w:tc>
          <w:tcPr>
            <w:tcW w:w="1951" w:type="dxa"/>
            <w:noWrap w:val="0"/>
            <w:vAlign w:val="center"/>
          </w:tcPr>
          <w:p w14:paraId="04BF0A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275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372" w:type="dxa"/>
            <w:vMerge w:val="restart"/>
            <w:noWrap w:val="0"/>
            <w:vAlign w:val="center"/>
          </w:tcPr>
          <w:p w14:paraId="4FFF95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研究</w:t>
            </w:r>
          </w:p>
          <w:p w14:paraId="12E950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613" w:type="dxa"/>
            <w:vMerge w:val="restart"/>
            <w:noWrap w:val="0"/>
            <w:vAlign w:val="center"/>
          </w:tcPr>
          <w:p w14:paraId="204F4D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9E40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2160" w:type="dxa"/>
            <w:noWrap w:val="0"/>
            <w:vAlign w:val="center"/>
          </w:tcPr>
          <w:p w14:paraId="2B8B4B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20380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1951" w:type="dxa"/>
            <w:noWrap w:val="0"/>
            <w:vAlign w:val="center"/>
          </w:tcPr>
          <w:p w14:paraId="7EC1ED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34C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 w14:paraId="1B8B2B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 w14:paraId="412223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96C94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传真</w:t>
            </w:r>
          </w:p>
        </w:tc>
        <w:tc>
          <w:tcPr>
            <w:tcW w:w="2160" w:type="dxa"/>
            <w:noWrap w:val="0"/>
            <w:vAlign w:val="center"/>
          </w:tcPr>
          <w:p w14:paraId="12D25B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7711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邮政编码</w:t>
            </w:r>
          </w:p>
        </w:tc>
        <w:tc>
          <w:tcPr>
            <w:tcW w:w="1951" w:type="dxa"/>
            <w:noWrap w:val="0"/>
            <w:vAlign w:val="center"/>
          </w:tcPr>
          <w:p w14:paraId="2EEBCE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588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372" w:type="dxa"/>
            <w:noWrap w:val="0"/>
            <w:vAlign w:val="center"/>
          </w:tcPr>
          <w:p w14:paraId="460226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7884" w:type="dxa"/>
            <w:gridSpan w:val="5"/>
            <w:noWrap w:val="0"/>
            <w:vAlign w:val="center"/>
          </w:tcPr>
          <w:p w14:paraId="755565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1A7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8" w:hRule="atLeast"/>
          <w:jc w:val="center"/>
        </w:trPr>
        <w:tc>
          <w:tcPr>
            <w:tcW w:w="925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46A890A">
            <w:pPr>
              <w:adjustRightInd w:val="0"/>
              <w:snapToGrid w:val="0"/>
              <w:spacing w:line="596" w:lineRule="exact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一、对湖南省“十五五”碳达峰实施方案编制研究的理解和思考</w:t>
            </w:r>
          </w:p>
          <w:p w14:paraId="731927C0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  <w:sz w:val="28"/>
              </w:rPr>
            </w:pPr>
          </w:p>
        </w:tc>
      </w:tr>
    </w:tbl>
    <w:p w14:paraId="375E41D6">
      <w:pPr>
        <w:adjustRightInd w:val="0"/>
        <w:snapToGrid w:val="0"/>
        <w:spacing w:line="596" w:lineRule="exact"/>
        <w:rPr>
          <w:sz w:val="32"/>
        </w:rPr>
        <w:sectPr>
          <w:footerReference r:id="rId3" w:type="default"/>
          <w:footerReference r:id="rId4" w:type="even"/>
          <w:pgSz w:w="11905" w:h="16838"/>
          <w:pgMar w:top="1871" w:right="1531" w:bottom="1531" w:left="1588" w:header="851" w:footer="1304" w:gutter="0"/>
          <w:pgNumType w:start="1"/>
          <w:cols w:space="720" w:num="1"/>
          <w:docGrid w:linePitch="326" w:charSpace="0"/>
        </w:sectPr>
      </w:pPr>
    </w:p>
    <w:tbl>
      <w:tblPr>
        <w:tblStyle w:val="3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 w14:paraId="75E9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  <w:jc w:val="center"/>
        </w:trPr>
        <w:tc>
          <w:tcPr>
            <w:tcW w:w="9262" w:type="dxa"/>
            <w:noWrap w:val="0"/>
            <w:vAlign w:val="top"/>
          </w:tcPr>
          <w:p w14:paraId="5B16C954">
            <w:pPr>
              <w:adjustRightInd w:val="0"/>
              <w:snapToGrid w:val="0"/>
              <w:spacing w:line="596" w:lineRule="exact"/>
              <w:ind w:firstLine="137" w:firstLineChars="49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二、项目研究方案</w:t>
            </w:r>
          </w:p>
          <w:p w14:paraId="5D554FBF">
            <w:pPr>
              <w:adjustRightInd w:val="0"/>
              <w:snapToGrid w:val="0"/>
              <w:spacing w:line="596" w:lineRule="exact"/>
              <w:ind w:firstLine="137" w:firstLineChars="49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 xml:space="preserve"> 1、主要研究内容（</w:t>
            </w:r>
            <w:r>
              <w:rPr>
                <w:rFonts w:ascii="Times New Roman" w:hAnsi="Times New Roman" w:eastAsia="黑体" w:cs="Times New Roman"/>
                <w:sz w:val="24"/>
              </w:rPr>
              <w:t>请列出三级提纲，并对相关内容进行简要说明</w:t>
            </w:r>
            <w:r>
              <w:rPr>
                <w:rFonts w:ascii="Times New Roman" w:hAnsi="Times New Roman" w:eastAsia="黑体" w:cs="Times New Roman"/>
                <w:sz w:val="28"/>
              </w:rPr>
              <w:t>）</w:t>
            </w:r>
          </w:p>
          <w:p w14:paraId="59E78E42">
            <w:pPr>
              <w:adjustRightInd w:val="0"/>
              <w:snapToGrid w:val="0"/>
              <w:spacing w:line="596" w:lineRule="exact"/>
              <w:ind w:firstLine="117" w:firstLineChars="49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 xml:space="preserve"> </w:t>
            </w:r>
          </w:p>
          <w:p w14:paraId="6D6C1D4E">
            <w:pPr>
              <w:adjustRightInd w:val="0"/>
              <w:snapToGrid w:val="0"/>
              <w:spacing w:line="596" w:lineRule="exact"/>
              <w:ind w:firstLine="137" w:firstLineChars="49"/>
              <w:rPr>
                <w:rFonts w:ascii="Times New Roman" w:hAnsi="Times New Roman" w:eastAsia="黑体" w:cs="Times New Roman"/>
                <w:sz w:val="28"/>
              </w:rPr>
            </w:pPr>
          </w:p>
          <w:p w14:paraId="6E6E1CC7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1E8EC076">
            <w:pPr>
              <w:adjustRightInd w:val="0"/>
              <w:snapToGrid w:val="0"/>
              <w:spacing w:line="596" w:lineRule="exact"/>
              <w:ind w:firstLine="137" w:firstLineChars="49"/>
              <w:rPr>
                <w:rFonts w:ascii="Times New Roman" w:hAnsi="Times New Roman" w:eastAsia="黑体" w:cs="Times New Roman"/>
                <w:sz w:val="28"/>
              </w:rPr>
            </w:pPr>
          </w:p>
          <w:p w14:paraId="2FB43034">
            <w:pPr>
              <w:numPr>
                <w:ilvl w:val="0"/>
                <w:numId w:val="1"/>
              </w:numPr>
              <w:adjustRightInd w:val="0"/>
              <w:snapToGrid w:val="0"/>
              <w:spacing w:line="596" w:lineRule="exact"/>
              <w:ind w:left="120" w:leftChars="57" w:right="40" w:firstLine="280" w:firstLineChars="100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调研论证途径及方法</w:t>
            </w:r>
          </w:p>
          <w:p w14:paraId="028B97B4">
            <w:pPr>
              <w:pStyle w:val="2"/>
              <w:rPr>
                <w:rFonts w:ascii="Times New Roman" w:hAnsi="Times New Roman" w:eastAsia="黑体" w:cs="Times New Roman"/>
                <w:sz w:val="28"/>
              </w:rPr>
            </w:pPr>
          </w:p>
          <w:p w14:paraId="09DC0B53">
            <w:pPr>
              <w:rPr>
                <w:rFonts w:ascii="Times New Roman" w:hAnsi="Times New Roman" w:eastAsia="宋体" w:cs="Times New Roman"/>
              </w:rPr>
            </w:pPr>
          </w:p>
          <w:p w14:paraId="6B82E867">
            <w:pPr>
              <w:rPr>
                <w:rFonts w:ascii="Times New Roman" w:hAnsi="Times New Roman" w:eastAsia="黑体" w:cs="Times New Roman"/>
                <w:sz w:val="28"/>
              </w:rPr>
            </w:pPr>
          </w:p>
          <w:p w14:paraId="6CD2DBC3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2B397FB2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4397F55E">
            <w:pPr>
              <w:rPr>
                <w:rFonts w:ascii="Times New Roman" w:hAnsi="Times New Roman" w:eastAsia="宋体" w:cs="Times New Roman"/>
              </w:rPr>
            </w:pPr>
          </w:p>
          <w:p w14:paraId="10C89463">
            <w:pPr>
              <w:adjustRightInd w:val="0"/>
              <w:snapToGrid w:val="0"/>
              <w:spacing w:line="596" w:lineRule="exact"/>
              <w:ind w:left="120" w:leftChars="57" w:right="40" w:firstLine="280" w:firstLineChars="100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3、研究进度安排</w:t>
            </w:r>
          </w:p>
          <w:p w14:paraId="37E2C018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</w:rPr>
            </w:pPr>
          </w:p>
          <w:p w14:paraId="24687EBD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17BC85DE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</w:rPr>
            </w:pPr>
          </w:p>
          <w:p w14:paraId="3EB2AB5A">
            <w:pPr>
              <w:adjustRightInd w:val="0"/>
              <w:snapToGrid w:val="0"/>
              <w:spacing w:line="596" w:lineRule="exact"/>
              <w:ind w:right="40"/>
              <w:rPr>
                <w:rFonts w:ascii="Times New Roman" w:hAnsi="Times New Roman" w:eastAsia="宋体" w:cs="Times New Roman"/>
                <w:b/>
                <w:sz w:val="28"/>
              </w:rPr>
            </w:pPr>
          </w:p>
          <w:p w14:paraId="167E4F01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0881BEED">
            <w:pPr>
              <w:adjustRightInd w:val="0"/>
              <w:snapToGrid w:val="0"/>
              <w:spacing w:line="596" w:lineRule="exact"/>
              <w:ind w:left="120" w:leftChars="57" w:right="40" w:firstLine="280" w:firstLineChars="100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4、研究成果（包括但不限于碳达峰实施方案、目标指标体系、研究报告等）</w:t>
            </w:r>
          </w:p>
          <w:p w14:paraId="5D629D71">
            <w:pPr>
              <w:adjustRightInd w:val="0"/>
              <w:snapToGrid w:val="0"/>
              <w:spacing w:line="596" w:lineRule="exact"/>
              <w:ind w:left="119" w:right="4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 xml:space="preserve">   </w:t>
            </w:r>
          </w:p>
          <w:p w14:paraId="5C03E1C2">
            <w:pPr>
              <w:adjustRightInd w:val="0"/>
              <w:snapToGrid w:val="0"/>
              <w:spacing w:line="596" w:lineRule="exact"/>
              <w:ind w:firstLine="280" w:firstLineChars="100"/>
              <w:rPr>
                <w:rFonts w:ascii="Times New Roman" w:hAnsi="Times New Roman" w:eastAsia="黑体" w:cs="Times New Roman"/>
                <w:sz w:val="28"/>
              </w:rPr>
            </w:pPr>
          </w:p>
        </w:tc>
      </w:tr>
    </w:tbl>
    <w:p w14:paraId="2E9E3D2A">
      <w:pPr>
        <w:pStyle w:val="2"/>
        <w:rPr>
          <w:rFonts w:ascii="Times New Roman" w:hAnsi="Times New Roman" w:eastAsia="宋体" w:cs="Times New Roman"/>
        </w:rPr>
      </w:pPr>
    </w:p>
    <w:tbl>
      <w:tblPr>
        <w:tblStyle w:val="3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4"/>
        <w:gridCol w:w="1286"/>
        <w:gridCol w:w="840"/>
        <w:gridCol w:w="574"/>
        <w:gridCol w:w="545"/>
        <w:gridCol w:w="866"/>
        <w:gridCol w:w="43"/>
        <w:gridCol w:w="1426"/>
        <w:gridCol w:w="898"/>
        <w:gridCol w:w="1473"/>
      </w:tblGrid>
      <w:tr w14:paraId="3A8D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27" w:type="dxa"/>
            <w:gridSpan w:val="11"/>
            <w:noWrap w:val="0"/>
            <w:vAlign w:val="top"/>
          </w:tcPr>
          <w:p w14:paraId="02F51330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三、研究组负责人及主要参加人员</w:t>
            </w:r>
          </w:p>
        </w:tc>
      </w:tr>
      <w:tr w14:paraId="3500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27" w:type="dxa"/>
            <w:gridSpan w:val="11"/>
            <w:noWrap w:val="0"/>
            <w:vAlign w:val="center"/>
          </w:tcPr>
          <w:p w14:paraId="0A7CE12F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1、研究组负责人</w:t>
            </w:r>
          </w:p>
        </w:tc>
      </w:tr>
      <w:tr w14:paraId="7D1F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71106D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547FB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3D6100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职务/职称</w:t>
            </w:r>
          </w:p>
        </w:tc>
        <w:tc>
          <w:tcPr>
            <w:tcW w:w="1426" w:type="dxa"/>
            <w:noWrap w:val="0"/>
            <w:vAlign w:val="center"/>
          </w:tcPr>
          <w:p w14:paraId="04123E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主要研究方向或领域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 w14:paraId="4ADFE0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本研究中承担任务</w:t>
            </w:r>
          </w:p>
        </w:tc>
      </w:tr>
      <w:tr w14:paraId="164F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48180AA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752C7435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0D4326C2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290A321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6D7DC44C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A0F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05E125DE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0A9D5C9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072C9B05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25218FD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0FD3037E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FA2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27" w:type="dxa"/>
            <w:gridSpan w:val="11"/>
            <w:noWrap w:val="0"/>
            <w:vAlign w:val="center"/>
          </w:tcPr>
          <w:p w14:paraId="5D0EE227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2、主要参加人员</w:t>
            </w:r>
          </w:p>
        </w:tc>
      </w:tr>
      <w:tr w14:paraId="7517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5159B3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364BF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0107B4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职务/职称</w:t>
            </w:r>
          </w:p>
        </w:tc>
        <w:tc>
          <w:tcPr>
            <w:tcW w:w="1426" w:type="dxa"/>
            <w:noWrap w:val="0"/>
            <w:vAlign w:val="center"/>
          </w:tcPr>
          <w:p w14:paraId="581E61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主要研究</w:t>
            </w:r>
          </w:p>
          <w:p w14:paraId="563CFE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方向或领域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 w14:paraId="0A9597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本研究中承担任务</w:t>
            </w:r>
          </w:p>
        </w:tc>
      </w:tr>
      <w:tr w14:paraId="59A7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1469EDF0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500504D9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74648AB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2B0791C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1F0AA14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5BF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73A1E92E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4D341B9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2BD1FDBD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034DF03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460DEF2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998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53880CD0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C16AA28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7FABD9C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7A5D00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6416576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5C3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35C0BD5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15133F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081080C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196AF39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7825A11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68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3B0EE43E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8EAE4C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1107B58E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7EAC302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05810AB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134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7BA55A81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47A657BD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6B1047B6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4EF3557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69D36B79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7A9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0F7029D1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7B18782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3B377FB8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409DFB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5E026D76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BC8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5C268236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7C6111E6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50A535F4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E17A33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074F007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D3C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gridSpan w:val="2"/>
            <w:noWrap w:val="0"/>
            <w:vAlign w:val="center"/>
          </w:tcPr>
          <w:p w14:paraId="56CBF8E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7C8AFABD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635BEA6C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3ADC5EC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08F2C79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39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27" w:type="dxa"/>
            <w:gridSpan w:val="11"/>
            <w:noWrap w:val="0"/>
            <w:vAlign w:val="center"/>
          </w:tcPr>
          <w:p w14:paraId="1AA7E00F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3、研究组负责人及主要参加人员近3年主要研究成果</w:t>
            </w:r>
          </w:p>
        </w:tc>
      </w:tr>
      <w:tr w14:paraId="67B7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2460C9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研究成果或出版物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1B01B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研究任务</w:t>
            </w:r>
          </w:p>
          <w:p w14:paraId="57EE96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委托来源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 w14:paraId="33FF31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成果转化应用情况</w:t>
            </w:r>
          </w:p>
          <w:p w14:paraId="5B59EF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（选填）</w:t>
            </w:r>
          </w:p>
        </w:tc>
        <w:tc>
          <w:tcPr>
            <w:tcW w:w="1473" w:type="dxa"/>
            <w:noWrap w:val="0"/>
            <w:vAlign w:val="center"/>
          </w:tcPr>
          <w:p w14:paraId="2770BA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完成年月</w:t>
            </w:r>
          </w:p>
        </w:tc>
      </w:tr>
      <w:tr w14:paraId="634A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4FD1539C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F5E0B5F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0C8CB8BB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FA8E499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5E8B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4467DB75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A8643BD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4EA7F310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B130A9B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5A61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2DE62F01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56FEFF1B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57C22E87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2AC7F54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20C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08FFBA2E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30252C48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4916AA8A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2AAB321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4851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5818A5DB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07F99256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35166B0F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2EF23EA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4E5E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148275EB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03672F46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7C37B9EA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1D2487D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714D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723C304F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6ABF7B7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065F2102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B58C9FE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5911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13823F15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0A935F6B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14A10ACE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E358AA6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36F2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4C595166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989A936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4F7BC218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8A57F61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3DAC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589A121B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6CD5A65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1209B170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BD4F223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737E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3B0A6242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4B69BF64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08D78E6A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45ECE8A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2AAD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0AD9DC8F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59745A70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3F01C120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BE350BA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7B5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4B09A526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775392B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57419405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ED76A7D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2CA0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02" w:type="dxa"/>
            <w:gridSpan w:val="4"/>
            <w:noWrap w:val="0"/>
            <w:vAlign w:val="center"/>
          </w:tcPr>
          <w:p w14:paraId="323C5E34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797D5FE">
            <w:pPr>
              <w:adjustRightInd w:val="0"/>
              <w:snapToGrid w:val="0"/>
              <w:spacing w:line="596" w:lineRule="exact"/>
              <w:ind w:right="71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2367" w:type="dxa"/>
            <w:gridSpan w:val="3"/>
            <w:noWrap w:val="0"/>
            <w:vAlign w:val="center"/>
          </w:tcPr>
          <w:p w14:paraId="7C47AB1E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0928C66">
            <w:pPr>
              <w:adjustRightInd w:val="0"/>
              <w:snapToGrid w:val="0"/>
              <w:spacing w:line="596" w:lineRule="exact"/>
              <w:ind w:right="71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7771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27" w:type="dxa"/>
            <w:gridSpan w:val="11"/>
            <w:noWrap w:val="0"/>
            <w:vAlign w:val="center"/>
          </w:tcPr>
          <w:p w14:paraId="5719F06A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四、研究经费报价表</w:t>
            </w:r>
          </w:p>
        </w:tc>
      </w:tr>
      <w:tr w14:paraId="198E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24F15B80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4DA0FB4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科目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 w14:paraId="17DD4B60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金额（万元）</w:t>
            </w:r>
          </w:p>
        </w:tc>
        <w:tc>
          <w:tcPr>
            <w:tcW w:w="4706" w:type="dxa"/>
            <w:gridSpan w:val="5"/>
            <w:noWrap w:val="0"/>
            <w:vAlign w:val="center"/>
          </w:tcPr>
          <w:p w14:paraId="67D2BCF2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费用内容</w:t>
            </w:r>
          </w:p>
        </w:tc>
      </w:tr>
      <w:tr w14:paraId="170C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6B683A2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5CFB7DF5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73CB4FA2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5983F021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2841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62E344F6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03642A1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5A2C9C18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5E04174E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0CB7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53755921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48F96338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04219323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5C59FF8C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7D4C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1AC663C0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4BF2D82D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4FF4F4D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7692B3A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3299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14619B16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62A2C00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605D9CF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0A2F792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6BBA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517A66B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2E7EC02D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3F1C78C1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2125F9E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45E4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603A0354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463BE9E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0B848402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7BE58C5C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27B1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4191292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55F20BA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746B466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2BC60428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42D0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410D055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2F6A009E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 w14:paraId="6D196D6F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 w14:paraId="5B1A6B5B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261C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62" w:type="dxa"/>
            <w:gridSpan w:val="3"/>
            <w:noWrap w:val="0"/>
            <w:vAlign w:val="center"/>
          </w:tcPr>
          <w:p w14:paraId="7151143A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合计</w:t>
            </w:r>
          </w:p>
        </w:tc>
        <w:tc>
          <w:tcPr>
            <w:tcW w:w="6665" w:type="dxa"/>
            <w:gridSpan w:val="8"/>
            <w:noWrap w:val="0"/>
            <w:vAlign w:val="center"/>
          </w:tcPr>
          <w:p w14:paraId="5A614B53">
            <w:pPr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541D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9227" w:type="dxa"/>
            <w:gridSpan w:val="11"/>
            <w:noWrap w:val="0"/>
            <w:vAlign w:val="top"/>
          </w:tcPr>
          <w:p w14:paraId="3F74C85C">
            <w:pPr>
              <w:adjustRightInd w:val="0"/>
              <w:snapToGrid w:val="0"/>
              <w:spacing w:line="596" w:lineRule="exact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五、申请人所在单位意见</w:t>
            </w:r>
          </w:p>
          <w:p w14:paraId="4AC1F97D">
            <w:pPr>
              <w:adjustRightInd w:val="0"/>
              <w:snapToGrid w:val="0"/>
              <w:spacing w:line="596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6151BFB3">
            <w:pPr>
              <w:wordWrap w:val="0"/>
              <w:adjustRightInd w:val="0"/>
              <w:snapToGrid w:val="0"/>
              <w:spacing w:line="596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单位公章  </w:t>
            </w:r>
          </w:p>
          <w:p w14:paraId="40F76E3F">
            <w:pPr>
              <w:adjustRightInd w:val="0"/>
              <w:snapToGrid w:val="0"/>
              <w:spacing w:line="596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596F606D">
            <w:pPr>
              <w:adjustRightInd w:val="0"/>
              <w:snapToGrid w:val="0"/>
              <w:spacing w:line="596" w:lineRule="exact"/>
              <w:ind w:firstLine="6120" w:firstLineChars="2550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</w:tbl>
    <w:p w14:paraId="567EB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49603">
    <w:pPr>
      <w:tabs>
        <w:tab w:val="center" w:pos="4153"/>
        <w:tab w:val="right" w:pos="8306"/>
      </w:tabs>
      <w:snapToGrid w:val="0"/>
      <w:ind w:right="360"/>
      <w:jc w:val="right"/>
      <w:rPr>
        <w:rFonts w:ascii="Calibri" w:hAnsi="Calibri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1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4409F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2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7E019"/>
    <w:multiLevelType w:val="singleLevel"/>
    <w:tmpl w:val="FEF7E01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04C75"/>
    <w:rsid w:val="3E60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2026-03-17T02:34:00Z</dcterms:created>
  <dc:creator>谢琛</dc:creator>
  <cp:lastModifiedBy>谢琛</cp:lastModifiedBy>
  <dcterms:modified xsi:type="dcterms:W3CDTF">2026-03-17T02:35:11Z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87995750CCF544FB9EB7B772F0B6D754_11</vt:lpwstr>
  </property>
  <property fmtid="{D5CDD505-2E9C-101B-9397-08002B2CF9AE}" pid="4" name="KSOTemplateDocerSaveRecord">
    <vt:lpwstr>eyJoZGlkIjoiYjQwMzI2MDRlMGY4OGMxMTY4MDE3NzMxZjliOTNjN2QiLCJ1c2VySWQiOiIyNjE0MjEyNzAifQ==</vt:lpwstr>
  </property>
</Properties>
</file>